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B4" w:rsidRPr="00545FB4" w:rsidRDefault="00545FB4" w:rsidP="00545FB4">
      <w:pPr>
        <w:pStyle w:val="BlockQuotation"/>
        <w:widowControl/>
        <w:tabs>
          <w:tab w:val="left" w:pos="-426"/>
        </w:tabs>
        <w:ind w:left="0" w:right="-58" w:firstLine="0"/>
        <w:jc w:val="center"/>
      </w:pPr>
      <w:bookmarkStart w:id="0" w:name="_GoBack"/>
      <w:bookmarkEnd w:id="0"/>
    </w:p>
    <w:p w:rsidR="00545FB4" w:rsidRPr="00545FB4" w:rsidRDefault="00545FB4" w:rsidP="00545FB4">
      <w:pPr>
        <w:jc w:val="center"/>
        <w:rPr>
          <w:sz w:val="28"/>
          <w:szCs w:val="28"/>
        </w:rPr>
      </w:pPr>
      <w:r w:rsidRPr="00545FB4">
        <w:rPr>
          <w:sz w:val="28"/>
          <w:szCs w:val="28"/>
        </w:rPr>
        <w:t>ПРАВИТЕЛЬСТВО ОРЕНБУРГСКОЙ ОБЛАСТИ</w:t>
      </w:r>
    </w:p>
    <w:p w:rsidR="00545FB4" w:rsidRPr="00545FB4" w:rsidRDefault="00545FB4" w:rsidP="00545FB4">
      <w:pPr>
        <w:jc w:val="center"/>
        <w:rPr>
          <w:sz w:val="28"/>
          <w:szCs w:val="28"/>
        </w:rPr>
      </w:pPr>
    </w:p>
    <w:p w:rsidR="00545FB4" w:rsidRPr="00545FB4" w:rsidRDefault="00545FB4" w:rsidP="00545FB4">
      <w:pPr>
        <w:jc w:val="center"/>
        <w:rPr>
          <w:sz w:val="28"/>
          <w:szCs w:val="28"/>
        </w:rPr>
      </w:pPr>
      <w:r w:rsidRPr="00545FB4">
        <w:rPr>
          <w:sz w:val="28"/>
          <w:szCs w:val="28"/>
        </w:rPr>
        <w:t>П О С Т А Н О В Л Е Н И Е</w:t>
      </w:r>
    </w:p>
    <w:p w:rsidR="00545FB4" w:rsidRPr="00545FB4" w:rsidRDefault="00545FB4" w:rsidP="00545FB4">
      <w:pPr>
        <w:jc w:val="center"/>
        <w:rPr>
          <w:sz w:val="28"/>
          <w:szCs w:val="28"/>
        </w:rPr>
      </w:pPr>
    </w:p>
    <w:p w:rsidR="00545FB4" w:rsidRPr="00545FB4" w:rsidRDefault="00545FB4" w:rsidP="00545FB4">
      <w:pPr>
        <w:jc w:val="center"/>
        <w:rPr>
          <w:sz w:val="28"/>
          <w:szCs w:val="28"/>
        </w:rPr>
      </w:pPr>
      <w:r w:rsidRPr="00545FB4">
        <w:rPr>
          <w:sz w:val="28"/>
          <w:szCs w:val="28"/>
        </w:rPr>
        <w:t>2</w:t>
      </w:r>
      <w:r>
        <w:rPr>
          <w:sz w:val="28"/>
          <w:szCs w:val="28"/>
        </w:rPr>
        <w:t>5</w:t>
      </w:r>
      <w:r w:rsidRPr="00545FB4">
        <w:rPr>
          <w:sz w:val="28"/>
          <w:szCs w:val="28"/>
        </w:rPr>
        <w:t>.12.2014                                      г. Оренбург                                       № 1</w:t>
      </w:r>
      <w:r>
        <w:rPr>
          <w:sz w:val="28"/>
          <w:szCs w:val="28"/>
        </w:rPr>
        <w:t>004</w:t>
      </w:r>
      <w:r w:rsidRPr="00545FB4">
        <w:rPr>
          <w:sz w:val="28"/>
          <w:szCs w:val="28"/>
        </w:rPr>
        <w:t>-п</w:t>
      </w:r>
    </w:p>
    <w:p w:rsidR="00545FB4" w:rsidRPr="00545FB4" w:rsidRDefault="00545FB4" w:rsidP="00545FB4">
      <w:pPr>
        <w:jc w:val="center"/>
        <w:rPr>
          <w:sz w:val="28"/>
          <w:szCs w:val="28"/>
        </w:rPr>
      </w:pPr>
    </w:p>
    <w:p w:rsidR="00053128" w:rsidRPr="00545FB4" w:rsidRDefault="00053128" w:rsidP="00053128">
      <w:pPr>
        <w:widowControl w:val="0"/>
        <w:tabs>
          <w:tab w:val="center" w:pos="4791"/>
          <w:tab w:val="left" w:pos="6930"/>
        </w:tabs>
        <w:autoSpaceDE w:val="0"/>
        <w:autoSpaceDN w:val="0"/>
        <w:adjustRightInd w:val="0"/>
        <w:ind w:right="-1"/>
        <w:jc w:val="center"/>
        <w:rPr>
          <w:rFonts w:ascii="Times New Roman CYR" w:hAnsi="Times New Roman CYR" w:cs="Times New Roman CYR"/>
          <w:sz w:val="28"/>
          <w:szCs w:val="28"/>
        </w:rPr>
      </w:pPr>
    </w:p>
    <w:p w:rsidR="00053128" w:rsidRDefault="00053128" w:rsidP="00053128">
      <w:pPr>
        <w:widowControl w:val="0"/>
        <w:tabs>
          <w:tab w:val="center" w:pos="4791"/>
          <w:tab w:val="left" w:pos="6930"/>
        </w:tabs>
        <w:autoSpaceDE w:val="0"/>
        <w:autoSpaceDN w:val="0"/>
        <w:adjustRightInd w:val="0"/>
        <w:ind w:right="-1"/>
        <w:jc w:val="center"/>
        <w:rPr>
          <w:rFonts w:ascii="Times New Roman CYR" w:hAnsi="Times New Roman CYR" w:cs="Times New Roman CYR"/>
          <w:sz w:val="28"/>
          <w:szCs w:val="28"/>
        </w:rPr>
      </w:pPr>
    </w:p>
    <w:p w:rsidR="00053128" w:rsidRDefault="00053128" w:rsidP="00053128">
      <w:pPr>
        <w:widowControl w:val="0"/>
        <w:tabs>
          <w:tab w:val="center" w:pos="4791"/>
          <w:tab w:val="left" w:pos="6930"/>
        </w:tabs>
        <w:autoSpaceDE w:val="0"/>
        <w:autoSpaceDN w:val="0"/>
        <w:adjustRightInd w:val="0"/>
        <w:ind w:right="-1"/>
        <w:jc w:val="center"/>
        <w:rPr>
          <w:rFonts w:ascii="Times New Roman CYR" w:hAnsi="Times New Roman CYR" w:cs="Times New Roman CYR"/>
          <w:sz w:val="28"/>
          <w:szCs w:val="28"/>
        </w:rPr>
      </w:pPr>
    </w:p>
    <w:p w:rsidR="00053128" w:rsidRDefault="00053128" w:rsidP="00053128">
      <w:pPr>
        <w:widowControl w:val="0"/>
        <w:tabs>
          <w:tab w:val="center" w:pos="4791"/>
          <w:tab w:val="left" w:pos="6930"/>
        </w:tabs>
        <w:autoSpaceDE w:val="0"/>
        <w:autoSpaceDN w:val="0"/>
        <w:adjustRightInd w:val="0"/>
        <w:ind w:right="-1"/>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территориальной программы государственных гарантий бесплатного оказания гражданам на территории Оренбургской области </w:t>
      </w:r>
    </w:p>
    <w:p w:rsidR="00053128" w:rsidRDefault="00053128" w:rsidP="00053128">
      <w:pPr>
        <w:widowControl w:val="0"/>
        <w:tabs>
          <w:tab w:val="center" w:pos="4791"/>
          <w:tab w:val="left" w:pos="6930"/>
        </w:tabs>
        <w:autoSpaceDE w:val="0"/>
        <w:autoSpaceDN w:val="0"/>
        <w:adjustRightInd w:val="0"/>
        <w:ind w:right="-1"/>
        <w:jc w:val="center"/>
        <w:rPr>
          <w:rFonts w:ascii="Times New Roman CYR" w:hAnsi="Times New Roman CYR" w:cs="Times New Roman CYR"/>
          <w:sz w:val="28"/>
          <w:szCs w:val="28"/>
        </w:rPr>
      </w:pPr>
      <w:r>
        <w:rPr>
          <w:rFonts w:ascii="Times New Roman CYR" w:hAnsi="Times New Roman CYR" w:cs="Times New Roman CYR"/>
          <w:sz w:val="28"/>
          <w:szCs w:val="28"/>
        </w:rPr>
        <w:t>медицинской помощи на 2015 год и на плановый период 2016 и 2017 годов</w:t>
      </w:r>
    </w:p>
    <w:p w:rsidR="00053128" w:rsidRDefault="00053128" w:rsidP="00053128">
      <w:pPr>
        <w:widowControl w:val="0"/>
        <w:tabs>
          <w:tab w:val="center" w:pos="851"/>
          <w:tab w:val="left" w:pos="6930"/>
        </w:tabs>
        <w:autoSpaceDE w:val="0"/>
        <w:autoSpaceDN w:val="0"/>
        <w:adjustRightInd w:val="0"/>
        <w:ind w:right="-1"/>
        <w:jc w:val="center"/>
        <w:rPr>
          <w:sz w:val="28"/>
          <w:szCs w:val="28"/>
        </w:rPr>
      </w:pPr>
    </w:p>
    <w:p w:rsidR="00053128" w:rsidRDefault="00053128" w:rsidP="00053128">
      <w:pPr>
        <w:widowControl w:val="0"/>
        <w:autoSpaceDE w:val="0"/>
        <w:autoSpaceDN w:val="0"/>
        <w:adjustRightInd w:val="0"/>
        <w:jc w:val="center"/>
        <w:rPr>
          <w:sz w:val="28"/>
          <w:szCs w:val="28"/>
        </w:rPr>
      </w:pPr>
    </w:p>
    <w:p w:rsidR="00053128" w:rsidRDefault="00053128" w:rsidP="00053128">
      <w:pPr>
        <w:widowControl w:val="0"/>
        <w:suppressAutoHyphens/>
        <w:autoSpaceDE w:val="0"/>
        <w:autoSpaceDN w:val="0"/>
        <w:adjustRightInd w:val="0"/>
        <w:ind w:firstLine="709"/>
        <w:jc w:val="both"/>
        <w:rPr>
          <w:sz w:val="28"/>
          <w:szCs w:val="28"/>
        </w:rPr>
      </w:pPr>
      <w:r>
        <w:rPr>
          <w:rFonts w:ascii="Times New Roman CYR" w:hAnsi="Times New Roman CYR" w:cs="Times New Roman CYR"/>
          <w:sz w:val="28"/>
          <w:szCs w:val="28"/>
        </w:rPr>
        <w:t xml:space="preserve">В целях обеспечения конституционных прав граждан Российской Федерации на бесплатное оказание медицинской помощи и в  соответствии с Федеральными законами от 21 ноября 2011 года № 323-ФЗ </w:t>
      </w:r>
      <w:r>
        <w:rPr>
          <w:sz w:val="28"/>
          <w:szCs w:val="28"/>
        </w:rPr>
        <w:t>«</w:t>
      </w:r>
      <w:r>
        <w:rPr>
          <w:rFonts w:ascii="Times New Roman CYR" w:hAnsi="Times New Roman CYR" w:cs="Times New Roman CYR"/>
          <w:sz w:val="28"/>
          <w:szCs w:val="28"/>
        </w:rPr>
        <w:t>Об основах охраны здоровья граждан в Российской Федерации</w:t>
      </w:r>
      <w:r>
        <w:rPr>
          <w:sz w:val="28"/>
          <w:szCs w:val="28"/>
        </w:rPr>
        <w:t xml:space="preserve">», </w:t>
      </w:r>
      <w:r>
        <w:rPr>
          <w:rFonts w:ascii="Times New Roman CYR" w:hAnsi="Times New Roman CYR" w:cs="Times New Roman CYR"/>
          <w:sz w:val="28"/>
          <w:szCs w:val="28"/>
        </w:rPr>
        <w:t xml:space="preserve">от 29 ноября 2010 года № 326-ФЗ </w:t>
      </w:r>
      <w:r>
        <w:rPr>
          <w:sz w:val="28"/>
          <w:szCs w:val="28"/>
        </w:rPr>
        <w:t>«</w:t>
      </w:r>
      <w:r>
        <w:rPr>
          <w:rFonts w:ascii="Times New Roman CYR" w:hAnsi="Times New Roman CYR" w:cs="Times New Roman CYR"/>
          <w:sz w:val="28"/>
          <w:szCs w:val="28"/>
        </w:rPr>
        <w:t>Об обязательном медицинском страховании в Российской Федерации</w:t>
      </w:r>
      <w:r>
        <w:rPr>
          <w:sz w:val="28"/>
          <w:szCs w:val="28"/>
        </w:rPr>
        <w:t xml:space="preserve">», </w:t>
      </w:r>
      <w:r>
        <w:rPr>
          <w:rFonts w:ascii="Times New Roman CYR" w:hAnsi="Times New Roman CYR" w:cs="Times New Roman CYR"/>
          <w:sz w:val="28"/>
          <w:szCs w:val="28"/>
        </w:rPr>
        <w:t xml:space="preserve">постановлением Правительства Российской Федерации             от 28 ноября 2014 года № 1273 </w:t>
      </w:r>
      <w:r>
        <w:rPr>
          <w:sz w:val="28"/>
          <w:szCs w:val="28"/>
        </w:rPr>
        <w:t>«</w:t>
      </w: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программе государственных гарантий бесплатного оказания гражданам медицинской помощи на 2015 год и на плановый период 2016 и 2017 годов</w:t>
      </w:r>
      <w:r>
        <w:rPr>
          <w:sz w:val="28"/>
          <w:szCs w:val="28"/>
        </w:rPr>
        <w:t xml:space="preserve">», </w:t>
      </w:r>
      <w:r>
        <w:rPr>
          <w:rFonts w:ascii="Times New Roman CYR" w:hAnsi="Times New Roman CYR" w:cs="Times New Roman CYR"/>
          <w:sz w:val="28"/>
          <w:szCs w:val="28"/>
        </w:rPr>
        <w:t>Уставом (Основным Законом) Оренбургской области, Законом Оренбургской области от 30 августа</w:t>
      </w:r>
      <w:r>
        <w:rPr>
          <w:rFonts w:ascii="Times New Roman CYR" w:hAnsi="Times New Roman CYR" w:cs="Times New Roman CYR"/>
          <w:sz w:val="28"/>
          <w:szCs w:val="28"/>
        </w:rPr>
        <w:br/>
        <w:t xml:space="preserve">2012 года № 1066/310-V-ОЗ </w:t>
      </w:r>
      <w:r>
        <w:rPr>
          <w:sz w:val="28"/>
          <w:szCs w:val="28"/>
        </w:rPr>
        <w:t>«</w:t>
      </w:r>
      <w:r>
        <w:rPr>
          <w:rFonts w:ascii="Times New Roman CYR" w:hAnsi="Times New Roman CYR" w:cs="Times New Roman CYR"/>
          <w:sz w:val="28"/>
          <w:szCs w:val="28"/>
        </w:rPr>
        <w:t>Об охране здоровья граждан на территории Оренбургской области</w:t>
      </w:r>
      <w:r>
        <w:rPr>
          <w:sz w:val="28"/>
          <w:szCs w:val="28"/>
        </w:rPr>
        <w:t>»:</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Утвердить:</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Территориальную программу государственных гарантий бесплатного оказания гражданам на территории Оренбургской области медицинской помощи на 2015 год и на плановый период 2016 и 2017 годов согласно приложению № 1.</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2015 год и на плановый период 2016 и 2017 годов согласно приложению № 2.</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2015 год согласно приложению № 3. </w:t>
      </w:r>
    </w:p>
    <w:p w:rsidR="00053128" w:rsidRDefault="00053128" w:rsidP="00053128">
      <w:pPr>
        <w:suppressAutoHyphens/>
        <w:ind w:firstLine="709"/>
        <w:jc w:val="both"/>
        <w:rPr>
          <w:rFonts w:ascii="Times New Roman CYR" w:hAnsi="Times New Roman CYR" w:cs="Times New Roman CYR"/>
          <w:sz w:val="28"/>
          <w:szCs w:val="28"/>
        </w:rPr>
      </w:pPr>
      <w:r>
        <w:rPr>
          <w:sz w:val="28"/>
          <w:szCs w:val="28"/>
        </w:rPr>
        <w:t>1.4. </w:t>
      </w:r>
      <w:r>
        <w:rPr>
          <w:rFonts w:ascii="Times New Roman CYR" w:hAnsi="Times New Roman CYR" w:cs="Times New Roman CYR"/>
          <w:sz w:val="28"/>
          <w:szCs w:val="28"/>
        </w:rPr>
        <w:t xml:space="preserve">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2016 год согласно приложению № 4. </w:t>
      </w:r>
    </w:p>
    <w:p w:rsidR="00053128" w:rsidRDefault="00053128" w:rsidP="00053128">
      <w:pPr>
        <w:suppressAutoHyphens/>
        <w:ind w:firstLine="709"/>
        <w:jc w:val="both"/>
        <w:rPr>
          <w:rFonts w:ascii="Times New Roman CYR" w:hAnsi="Times New Roman CYR" w:cs="Times New Roman CYR"/>
          <w:sz w:val="28"/>
          <w:szCs w:val="28"/>
        </w:rPr>
      </w:pP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2017 год согласно приложению № 5.</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Самсонова П.В.</w:t>
      </w:r>
    </w:p>
    <w:p w:rsidR="00053128" w:rsidRDefault="00053128"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Постановление вступает в силу после его официального опубликования, но не ранее 1 января 2015 года.</w:t>
      </w:r>
    </w:p>
    <w:p w:rsidR="00053128" w:rsidRDefault="00053128" w:rsidP="00053128">
      <w:pPr>
        <w:widowControl w:val="0"/>
        <w:autoSpaceDE w:val="0"/>
        <w:autoSpaceDN w:val="0"/>
        <w:adjustRightInd w:val="0"/>
        <w:jc w:val="both"/>
        <w:rPr>
          <w:sz w:val="28"/>
          <w:szCs w:val="28"/>
        </w:rPr>
      </w:pPr>
    </w:p>
    <w:p w:rsidR="00053128" w:rsidRDefault="00053128" w:rsidP="00053128">
      <w:pPr>
        <w:widowControl w:val="0"/>
        <w:autoSpaceDE w:val="0"/>
        <w:autoSpaceDN w:val="0"/>
        <w:adjustRightInd w:val="0"/>
        <w:jc w:val="both"/>
        <w:rPr>
          <w:sz w:val="28"/>
          <w:szCs w:val="28"/>
        </w:rPr>
      </w:pPr>
    </w:p>
    <w:p w:rsidR="00053128" w:rsidRDefault="00053128" w:rsidP="00053128">
      <w:pPr>
        <w:widowControl w:val="0"/>
        <w:autoSpaceDE w:val="0"/>
        <w:autoSpaceDN w:val="0"/>
        <w:adjustRightInd w:val="0"/>
        <w:jc w:val="both"/>
        <w:rPr>
          <w:sz w:val="28"/>
          <w:szCs w:val="28"/>
        </w:rPr>
      </w:pPr>
    </w:p>
    <w:p w:rsidR="00053128" w:rsidRDefault="00053128" w:rsidP="00053128">
      <w:pPr>
        <w:suppressAutoHyphens/>
        <w:overflowPunct w:val="0"/>
        <w:autoSpaceDE w:val="0"/>
        <w:autoSpaceDN w:val="0"/>
        <w:adjustRightInd w:val="0"/>
        <w:textAlignment w:val="baseline"/>
        <w:rPr>
          <w:sz w:val="28"/>
          <w:szCs w:val="28"/>
        </w:rPr>
      </w:pPr>
      <w:r>
        <w:rPr>
          <w:sz w:val="28"/>
          <w:szCs w:val="28"/>
        </w:rPr>
        <w:t>Губернатор                                                                                                 Ю.А.Берг</w:t>
      </w: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0A2CAB" w:rsidRPr="00C60CA1" w:rsidRDefault="000A2CAB">
      <w:pPr>
        <w:widowControl w:val="0"/>
        <w:autoSpaceDE w:val="0"/>
        <w:autoSpaceDN w:val="0"/>
        <w:adjustRightInd w:val="0"/>
        <w:ind w:left="6300" w:hanging="800"/>
        <w:rPr>
          <w:rFonts w:ascii="Times New Roman CYR" w:hAnsi="Times New Roman CYR" w:cs="Times New Roman CYR"/>
          <w:sz w:val="28"/>
          <w:szCs w:val="28"/>
        </w:rPr>
      </w:pPr>
    </w:p>
    <w:p w:rsidR="00334887" w:rsidRDefault="00334887">
      <w:pPr>
        <w:widowControl w:val="0"/>
        <w:autoSpaceDE w:val="0"/>
        <w:autoSpaceDN w:val="0"/>
        <w:adjustRightInd w:val="0"/>
        <w:ind w:left="6300" w:hanging="800"/>
        <w:rPr>
          <w:rFonts w:ascii="Times New Roman CYR" w:hAnsi="Times New Roman CYR" w:cs="Times New Roman CYR"/>
          <w:sz w:val="28"/>
          <w:szCs w:val="28"/>
        </w:rPr>
      </w:pPr>
    </w:p>
    <w:p w:rsidR="00334887" w:rsidRDefault="00334887">
      <w:pPr>
        <w:widowControl w:val="0"/>
        <w:autoSpaceDE w:val="0"/>
        <w:autoSpaceDN w:val="0"/>
        <w:adjustRightInd w:val="0"/>
        <w:ind w:left="6300" w:hanging="800"/>
        <w:rPr>
          <w:rFonts w:ascii="Times New Roman CYR" w:hAnsi="Times New Roman CYR" w:cs="Times New Roman CYR"/>
          <w:sz w:val="28"/>
          <w:szCs w:val="28"/>
        </w:rPr>
      </w:pPr>
    </w:p>
    <w:p w:rsidR="00CE1150" w:rsidRDefault="00CE1150">
      <w:pPr>
        <w:widowControl w:val="0"/>
        <w:autoSpaceDE w:val="0"/>
        <w:autoSpaceDN w:val="0"/>
        <w:adjustRightInd w:val="0"/>
        <w:ind w:left="6300" w:hanging="800"/>
        <w:rPr>
          <w:rFonts w:ascii="Times New Roman CYR" w:hAnsi="Times New Roman CYR" w:cs="Times New Roman CYR"/>
          <w:sz w:val="28"/>
          <w:szCs w:val="28"/>
        </w:rPr>
      </w:pPr>
    </w:p>
    <w:p w:rsidR="00CE1150" w:rsidRDefault="00CE1150">
      <w:pPr>
        <w:widowControl w:val="0"/>
        <w:autoSpaceDE w:val="0"/>
        <w:autoSpaceDN w:val="0"/>
        <w:adjustRightInd w:val="0"/>
        <w:ind w:left="6300" w:hanging="800"/>
        <w:rPr>
          <w:rFonts w:ascii="Times New Roman CYR" w:hAnsi="Times New Roman CYR" w:cs="Times New Roman CYR"/>
          <w:sz w:val="28"/>
          <w:szCs w:val="28"/>
        </w:rPr>
      </w:pPr>
    </w:p>
    <w:p w:rsidR="00EC40AE" w:rsidRDefault="00EC40AE">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053128" w:rsidRDefault="00053128">
      <w:pPr>
        <w:widowControl w:val="0"/>
        <w:autoSpaceDE w:val="0"/>
        <w:autoSpaceDN w:val="0"/>
        <w:adjustRightInd w:val="0"/>
        <w:ind w:left="6300" w:hanging="800"/>
        <w:rPr>
          <w:rFonts w:ascii="Times New Roman CYR" w:hAnsi="Times New Roman CYR" w:cs="Times New Roman CYR"/>
          <w:sz w:val="28"/>
          <w:szCs w:val="28"/>
        </w:rPr>
      </w:pPr>
    </w:p>
    <w:p w:rsidR="006E3D76" w:rsidRPr="00C60CA1" w:rsidRDefault="006E3D76">
      <w:pPr>
        <w:widowControl w:val="0"/>
        <w:autoSpaceDE w:val="0"/>
        <w:autoSpaceDN w:val="0"/>
        <w:adjustRightInd w:val="0"/>
        <w:ind w:left="6300" w:hanging="800"/>
        <w:rPr>
          <w:rFonts w:ascii="Times New Roman CYR" w:hAnsi="Times New Roman CYR" w:cs="Times New Roman CYR"/>
          <w:sz w:val="28"/>
          <w:szCs w:val="28"/>
        </w:rPr>
      </w:pPr>
      <w:r w:rsidRPr="00C60CA1">
        <w:rPr>
          <w:rFonts w:ascii="Times New Roman CYR" w:hAnsi="Times New Roman CYR" w:cs="Times New Roman CYR"/>
          <w:sz w:val="28"/>
          <w:szCs w:val="28"/>
        </w:rPr>
        <w:lastRenderedPageBreak/>
        <w:t>Приложение № 1</w:t>
      </w:r>
    </w:p>
    <w:p w:rsidR="006E3D76" w:rsidRPr="00C60CA1" w:rsidRDefault="006E3D76">
      <w:pPr>
        <w:widowControl w:val="0"/>
        <w:autoSpaceDE w:val="0"/>
        <w:autoSpaceDN w:val="0"/>
        <w:adjustRightInd w:val="0"/>
        <w:ind w:left="6300" w:hanging="800"/>
        <w:rPr>
          <w:rFonts w:ascii="Times New Roman CYR" w:hAnsi="Times New Roman CYR" w:cs="Times New Roman CYR"/>
          <w:sz w:val="28"/>
          <w:szCs w:val="28"/>
        </w:rPr>
      </w:pPr>
      <w:r w:rsidRPr="00C60CA1">
        <w:rPr>
          <w:rFonts w:ascii="Times New Roman CYR" w:hAnsi="Times New Roman CYR" w:cs="Times New Roman CYR"/>
          <w:sz w:val="28"/>
          <w:szCs w:val="28"/>
        </w:rPr>
        <w:t>к постановлению</w:t>
      </w:r>
    </w:p>
    <w:p w:rsidR="006E3D76" w:rsidRPr="00C60CA1" w:rsidRDefault="006E3D76">
      <w:pPr>
        <w:widowControl w:val="0"/>
        <w:autoSpaceDE w:val="0"/>
        <w:autoSpaceDN w:val="0"/>
        <w:adjustRightInd w:val="0"/>
        <w:ind w:left="6300" w:hanging="800"/>
        <w:rPr>
          <w:rFonts w:ascii="Times New Roman CYR" w:hAnsi="Times New Roman CYR" w:cs="Times New Roman CYR"/>
          <w:sz w:val="28"/>
          <w:szCs w:val="28"/>
        </w:rPr>
      </w:pPr>
      <w:r w:rsidRPr="00C60CA1">
        <w:rPr>
          <w:rFonts w:ascii="Times New Roman CYR" w:hAnsi="Times New Roman CYR" w:cs="Times New Roman CYR"/>
          <w:sz w:val="28"/>
          <w:szCs w:val="28"/>
        </w:rPr>
        <w:t>Правительства области</w:t>
      </w:r>
    </w:p>
    <w:p w:rsidR="006E3D76" w:rsidRPr="00C60CA1" w:rsidRDefault="006E3D76">
      <w:pPr>
        <w:widowControl w:val="0"/>
        <w:autoSpaceDE w:val="0"/>
        <w:autoSpaceDN w:val="0"/>
        <w:adjustRightInd w:val="0"/>
        <w:ind w:left="6300" w:hanging="800"/>
        <w:rPr>
          <w:rFonts w:ascii="Times New Roman CYR" w:hAnsi="Times New Roman CYR" w:cs="Times New Roman CYR"/>
          <w:sz w:val="28"/>
          <w:szCs w:val="28"/>
        </w:rPr>
      </w:pPr>
      <w:r w:rsidRPr="00C60CA1">
        <w:rPr>
          <w:rFonts w:ascii="Times New Roman CYR" w:hAnsi="Times New Roman CYR" w:cs="Times New Roman CYR"/>
          <w:sz w:val="28"/>
          <w:szCs w:val="28"/>
        </w:rPr>
        <w:t xml:space="preserve">от </w:t>
      </w:r>
      <w:r w:rsidR="00281511">
        <w:rPr>
          <w:rFonts w:ascii="Times New Roman CYR" w:hAnsi="Times New Roman CYR" w:cs="Times New Roman CYR"/>
          <w:sz w:val="28"/>
          <w:szCs w:val="28"/>
        </w:rPr>
        <w:t>25.12.2014 № 1004-п</w:t>
      </w:r>
    </w:p>
    <w:p w:rsidR="006E3D76" w:rsidRPr="00C60CA1" w:rsidRDefault="006E3D76">
      <w:pPr>
        <w:widowControl w:val="0"/>
        <w:autoSpaceDE w:val="0"/>
        <w:autoSpaceDN w:val="0"/>
        <w:adjustRightInd w:val="0"/>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spacing w:line="360" w:lineRule="auto"/>
        <w:jc w:val="center"/>
        <w:rPr>
          <w:sz w:val="28"/>
          <w:szCs w:val="28"/>
        </w:rPr>
      </w:pPr>
    </w:p>
    <w:p w:rsidR="006E3D76" w:rsidRPr="00C60CA1" w:rsidRDefault="006E3D76">
      <w:pPr>
        <w:widowControl w:val="0"/>
        <w:autoSpaceDE w:val="0"/>
        <w:autoSpaceDN w:val="0"/>
        <w:adjustRightInd w:val="0"/>
        <w:jc w:val="center"/>
        <w:rPr>
          <w:b/>
          <w:bCs/>
          <w:sz w:val="28"/>
          <w:szCs w:val="28"/>
        </w:rPr>
      </w:pPr>
    </w:p>
    <w:p w:rsidR="006E3D76" w:rsidRPr="00C60CA1" w:rsidRDefault="006E3D76">
      <w:pPr>
        <w:widowControl w:val="0"/>
        <w:autoSpaceDE w:val="0"/>
        <w:autoSpaceDN w:val="0"/>
        <w:adjustRightInd w:val="0"/>
        <w:jc w:val="center"/>
        <w:rPr>
          <w:rFonts w:ascii="Times New Roman CYR" w:hAnsi="Times New Roman CYR" w:cs="Times New Roman CYR"/>
          <w:b/>
          <w:bCs/>
          <w:sz w:val="28"/>
          <w:szCs w:val="28"/>
        </w:rPr>
      </w:pPr>
      <w:r w:rsidRPr="00C60CA1">
        <w:rPr>
          <w:rFonts w:ascii="Times New Roman CYR" w:hAnsi="Times New Roman CYR" w:cs="Times New Roman CYR"/>
          <w:b/>
          <w:bCs/>
          <w:sz w:val="28"/>
          <w:szCs w:val="28"/>
        </w:rPr>
        <w:t xml:space="preserve">Территориальная программа государственных гарантий бесплатного оказания гражданам на территории Оренбургской области медицинской помощи </w:t>
      </w:r>
      <w:r w:rsidR="00A56A27">
        <w:rPr>
          <w:rFonts w:ascii="Times New Roman CYR" w:hAnsi="Times New Roman CYR" w:cs="Times New Roman CYR"/>
          <w:b/>
          <w:bCs/>
          <w:sz w:val="28"/>
          <w:szCs w:val="28"/>
        </w:rPr>
        <w:t>на 2015 год</w:t>
      </w:r>
      <w:r w:rsidRPr="00C60CA1">
        <w:rPr>
          <w:rFonts w:ascii="Times New Roman CYR" w:hAnsi="Times New Roman CYR" w:cs="Times New Roman CYR"/>
          <w:b/>
          <w:bCs/>
          <w:sz w:val="28"/>
          <w:szCs w:val="28"/>
        </w:rPr>
        <w:t xml:space="preserve"> и на </w:t>
      </w:r>
      <w:r w:rsidR="00AB3414" w:rsidRPr="00C60CA1">
        <w:rPr>
          <w:rFonts w:ascii="Times New Roman CYR" w:hAnsi="Times New Roman CYR" w:cs="Times New Roman CYR"/>
          <w:b/>
          <w:bCs/>
          <w:sz w:val="28"/>
          <w:szCs w:val="28"/>
        </w:rPr>
        <w:t>плановый период 2016 и 2017 годов</w:t>
      </w: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6E3D76" w:rsidRPr="00C60CA1" w:rsidRDefault="006E3D76">
      <w:pPr>
        <w:widowControl w:val="0"/>
        <w:tabs>
          <w:tab w:val="left" w:pos="4440"/>
          <w:tab w:val="center" w:pos="5103"/>
        </w:tabs>
        <w:autoSpaceDE w:val="0"/>
        <w:autoSpaceDN w:val="0"/>
        <w:adjustRightInd w:val="0"/>
        <w:jc w:val="center"/>
        <w:rPr>
          <w:b/>
          <w:bCs/>
          <w:sz w:val="28"/>
          <w:szCs w:val="28"/>
        </w:rPr>
      </w:pPr>
    </w:p>
    <w:p w:rsidR="00334887" w:rsidRDefault="00334887" w:rsidP="000E15CF">
      <w:pPr>
        <w:widowControl w:val="0"/>
        <w:tabs>
          <w:tab w:val="left" w:pos="4440"/>
          <w:tab w:val="center" w:pos="5103"/>
        </w:tabs>
        <w:autoSpaceDE w:val="0"/>
        <w:autoSpaceDN w:val="0"/>
        <w:adjustRightInd w:val="0"/>
        <w:spacing w:line="235" w:lineRule="auto"/>
        <w:jc w:val="center"/>
        <w:rPr>
          <w:b/>
          <w:bCs/>
          <w:sz w:val="28"/>
          <w:szCs w:val="28"/>
        </w:rPr>
      </w:pPr>
    </w:p>
    <w:p w:rsidR="00334887" w:rsidRDefault="00334887" w:rsidP="000E15CF">
      <w:pPr>
        <w:widowControl w:val="0"/>
        <w:tabs>
          <w:tab w:val="left" w:pos="4440"/>
          <w:tab w:val="center" w:pos="5103"/>
        </w:tabs>
        <w:autoSpaceDE w:val="0"/>
        <w:autoSpaceDN w:val="0"/>
        <w:adjustRightInd w:val="0"/>
        <w:spacing w:line="235" w:lineRule="auto"/>
        <w:jc w:val="center"/>
        <w:rPr>
          <w:b/>
          <w:bCs/>
          <w:sz w:val="28"/>
          <w:szCs w:val="28"/>
        </w:rPr>
      </w:pPr>
    </w:p>
    <w:p w:rsidR="00334887" w:rsidRDefault="00334887" w:rsidP="000E15CF">
      <w:pPr>
        <w:widowControl w:val="0"/>
        <w:tabs>
          <w:tab w:val="left" w:pos="4440"/>
          <w:tab w:val="center" w:pos="5103"/>
        </w:tabs>
        <w:autoSpaceDE w:val="0"/>
        <w:autoSpaceDN w:val="0"/>
        <w:adjustRightInd w:val="0"/>
        <w:spacing w:line="235" w:lineRule="auto"/>
        <w:jc w:val="center"/>
        <w:rPr>
          <w:b/>
          <w:bCs/>
          <w:sz w:val="28"/>
          <w:szCs w:val="28"/>
        </w:rPr>
      </w:pPr>
    </w:p>
    <w:p w:rsidR="00334887" w:rsidRDefault="00334887" w:rsidP="000E15CF">
      <w:pPr>
        <w:widowControl w:val="0"/>
        <w:tabs>
          <w:tab w:val="left" w:pos="4440"/>
          <w:tab w:val="center" w:pos="5103"/>
        </w:tabs>
        <w:autoSpaceDE w:val="0"/>
        <w:autoSpaceDN w:val="0"/>
        <w:adjustRightInd w:val="0"/>
        <w:spacing w:line="235" w:lineRule="auto"/>
        <w:jc w:val="center"/>
        <w:rPr>
          <w:b/>
          <w:bCs/>
          <w:sz w:val="28"/>
          <w:szCs w:val="28"/>
        </w:rPr>
      </w:pPr>
    </w:p>
    <w:p w:rsidR="006E3D76" w:rsidRPr="00C60CA1" w:rsidRDefault="006E3D76" w:rsidP="000E15CF">
      <w:pPr>
        <w:widowControl w:val="0"/>
        <w:tabs>
          <w:tab w:val="left" w:pos="4440"/>
          <w:tab w:val="center" w:pos="5103"/>
        </w:tabs>
        <w:autoSpaceDE w:val="0"/>
        <w:autoSpaceDN w:val="0"/>
        <w:adjustRightInd w:val="0"/>
        <w:spacing w:line="235" w:lineRule="auto"/>
        <w:jc w:val="center"/>
        <w:rPr>
          <w:rFonts w:ascii="Times New Roman CYR" w:hAnsi="Times New Roman CYR" w:cs="Times New Roman CYR"/>
          <w:b/>
          <w:bCs/>
          <w:sz w:val="28"/>
          <w:szCs w:val="28"/>
        </w:rPr>
      </w:pPr>
      <w:r w:rsidRPr="00C60CA1">
        <w:rPr>
          <w:b/>
          <w:bCs/>
          <w:sz w:val="28"/>
          <w:szCs w:val="28"/>
          <w:lang w:val="en-US"/>
        </w:rPr>
        <w:t>I</w:t>
      </w:r>
      <w:r w:rsidRPr="00C60CA1">
        <w:rPr>
          <w:b/>
          <w:bCs/>
          <w:sz w:val="28"/>
          <w:szCs w:val="28"/>
        </w:rPr>
        <w:t xml:space="preserve">. </w:t>
      </w:r>
      <w:r w:rsidRPr="00C60CA1">
        <w:rPr>
          <w:rFonts w:ascii="Times New Roman CYR" w:hAnsi="Times New Roman CYR" w:cs="Times New Roman CYR"/>
          <w:b/>
          <w:bCs/>
          <w:sz w:val="28"/>
          <w:szCs w:val="28"/>
        </w:rPr>
        <w:t>Общие положения</w:t>
      </w:r>
    </w:p>
    <w:p w:rsidR="00C47E69" w:rsidRPr="00053128" w:rsidRDefault="00C47E69" w:rsidP="000E15CF">
      <w:pPr>
        <w:widowControl w:val="0"/>
        <w:tabs>
          <w:tab w:val="left" w:pos="4440"/>
          <w:tab w:val="center" w:pos="5103"/>
        </w:tabs>
        <w:autoSpaceDE w:val="0"/>
        <w:autoSpaceDN w:val="0"/>
        <w:adjustRightInd w:val="0"/>
        <w:spacing w:line="235" w:lineRule="auto"/>
        <w:jc w:val="center"/>
        <w:rPr>
          <w:rFonts w:ascii="Times New Roman CYR" w:hAnsi="Times New Roman CYR" w:cs="Times New Roman CYR"/>
          <w:sz w:val="28"/>
          <w:szCs w:val="28"/>
        </w:rPr>
      </w:pPr>
    </w:p>
    <w:p w:rsidR="0022077F" w:rsidRPr="001218D0" w:rsidRDefault="0022077F" w:rsidP="008F67A4">
      <w:pPr>
        <w:ind w:right="-2" w:firstLine="709"/>
        <w:jc w:val="both"/>
        <w:rPr>
          <w:sz w:val="28"/>
          <w:szCs w:val="28"/>
        </w:rPr>
      </w:pPr>
      <w:r w:rsidRPr="00C60CA1">
        <w:rPr>
          <w:rFonts w:ascii="Times New Roman CYR" w:hAnsi="Times New Roman CYR" w:cs="Times New Roman CYR"/>
          <w:sz w:val="28"/>
          <w:szCs w:val="28"/>
        </w:rPr>
        <w:t xml:space="preserve">Территориальная программа государственных гарантий бесплатного оказания гражданам на территории Оренбургской области медицинской помощи </w:t>
      </w:r>
      <w:r>
        <w:rPr>
          <w:rFonts w:ascii="Times New Roman CYR" w:hAnsi="Times New Roman CYR" w:cs="Times New Roman CYR"/>
          <w:sz w:val="28"/>
          <w:szCs w:val="28"/>
        </w:rPr>
        <w:t>на 2015 год</w:t>
      </w:r>
      <w:r w:rsidRPr="00C60CA1">
        <w:rPr>
          <w:rFonts w:ascii="Times New Roman CYR" w:hAnsi="Times New Roman CYR" w:cs="Times New Roman CYR"/>
          <w:sz w:val="28"/>
          <w:szCs w:val="28"/>
        </w:rPr>
        <w:t xml:space="preserve"> и на плановый период 2016 и 2017 годов (далее – Программа)</w:t>
      </w:r>
      <w:r>
        <w:rPr>
          <w:rFonts w:ascii="Times New Roman CYR" w:hAnsi="Times New Roman CYR" w:cs="Times New Roman CYR"/>
          <w:sz w:val="28"/>
          <w:szCs w:val="28"/>
        </w:rPr>
        <w:t xml:space="preserve"> </w:t>
      </w:r>
      <w:r w:rsidRPr="00292161">
        <w:rPr>
          <w:sz w:val="28"/>
          <w:szCs w:val="28"/>
        </w:rPr>
        <w:t>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объем</w:t>
      </w:r>
      <w:r>
        <w:rPr>
          <w:sz w:val="28"/>
          <w:szCs w:val="28"/>
        </w:rPr>
        <w:t>ы</w:t>
      </w:r>
      <w:r w:rsidRPr="00292161">
        <w:rPr>
          <w:sz w:val="28"/>
          <w:szCs w:val="28"/>
        </w:rPr>
        <w:t xml:space="preserve">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r>
        <w:rPr>
          <w:sz w:val="28"/>
          <w:szCs w:val="28"/>
        </w:rPr>
        <w:t>,</w:t>
      </w:r>
      <w:r w:rsidRPr="00292161">
        <w:rPr>
          <w:sz w:val="28"/>
          <w:szCs w:val="28"/>
        </w:rPr>
        <w:t xml:space="preserve"> поряд</w:t>
      </w:r>
      <w:r>
        <w:rPr>
          <w:sz w:val="28"/>
          <w:szCs w:val="28"/>
        </w:rPr>
        <w:t>о</w:t>
      </w:r>
      <w:r w:rsidRPr="00292161">
        <w:rPr>
          <w:sz w:val="28"/>
          <w:szCs w:val="28"/>
        </w:rPr>
        <w:t>к</w:t>
      </w:r>
      <w:r>
        <w:rPr>
          <w:sz w:val="28"/>
          <w:szCs w:val="28"/>
        </w:rPr>
        <w:t xml:space="preserve"> и</w:t>
      </w:r>
      <w:r w:rsidRPr="00292161">
        <w:rPr>
          <w:sz w:val="28"/>
          <w:szCs w:val="28"/>
        </w:rPr>
        <w:t xml:space="preserve"> услови</w:t>
      </w:r>
      <w:r>
        <w:rPr>
          <w:sz w:val="28"/>
          <w:szCs w:val="28"/>
        </w:rPr>
        <w:t>я</w:t>
      </w:r>
      <w:r w:rsidRPr="00292161">
        <w:rPr>
          <w:sz w:val="28"/>
          <w:szCs w:val="28"/>
        </w:rPr>
        <w:t xml:space="preserve"> предоставления медицинской помощи, критери</w:t>
      </w:r>
      <w:r>
        <w:rPr>
          <w:sz w:val="28"/>
          <w:szCs w:val="28"/>
        </w:rPr>
        <w:t>и</w:t>
      </w:r>
      <w:r w:rsidRPr="00292161">
        <w:rPr>
          <w:sz w:val="28"/>
          <w:szCs w:val="28"/>
        </w:rPr>
        <w:t xml:space="preserve"> доступности и качества медицинской помощи</w:t>
      </w:r>
      <w:r w:rsidR="001218D0" w:rsidRPr="001218D0">
        <w:rPr>
          <w:sz w:val="28"/>
          <w:szCs w:val="28"/>
        </w:rPr>
        <w:t>,</w:t>
      </w:r>
      <w:r w:rsidR="001218D0" w:rsidRPr="001218D0">
        <w:rPr>
          <w:rFonts w:ascii="Times New Roman CYR" w:hAnsi="Times New Roman CYR" w:cs="Times New Roman CYR"/>
          <w:sz w:val="28"/>
          <w:szCs w:val="28"/>
        </w:rPr>
        <w:t xml:space="preserve"> п</w:t>
      </w:r>
      <w:r w:rsidR="001218D0" w:rsidRPr="001218D0">
        <w:rPr>
          <w:sz w:val="28"/>
          <w:szCs w:val="28"/>
        </w:rPr>
        <w:t>еречень медицинских организаций, участвующих в реализации территориальной программы государственных гарантий бесплатного оказания гражданам на территории Оренбургской области медицинской помощи на 2015 год (согласно Приложению №1 к настоящей Программе)</w:t>
      </w:r>
      <w:r w:rsidRPr="001218D0">
        <w:rPr>
          <w:sz w:val="28"/>
          <w:szCs w:val="28"/>
        </w:rPr>
        <w:t>.</w:t>
      </w:r>
    </w:p>
    <w:p w:rsidR="006E3D76" w:rsidRPr="00C64C1E" w:rsidRDefault="006E3D76" w:rsidP="00C64C1E">
      <w:pPr>
        <w:widowControl w:val="0"/>
        <w:tabs>
          <w:tab w:val="left" w:pos="567"/>
          <w:tab w:val="left" w:pos="709"/>
          <w:tab w:val="center" w:pos="4791"/>
          <w:tab w:val="left" w:pos="6930"/>
        </w:tabs>
        <w:autoSpaceDE w:val="0"/>
        <w:autoSpaceDN w:val="0"/>
        <w:adjustRightInd w:val="0"/>
        <w:spacing w:line="235" w:lineRule="auto"/>
        <w:ind w:right="-1" w:firstLine="700"/>
        <w:jc w:val="both"/>
        <w:rPr>
          <w:rFonts w:ascii="Times New Roman CYR" w:hAnsi="Times New Roman CYR" w:cs="Times New Roman CYR"/>
          <w:sz w:val="28"/>
          <w:szCs w:val="28"/>
        </w:rPr>
      </w:pPr>
      <w:r w:rsidRPr="00C60CA1">
        <w:rPr>
          <w:sz w:val="28"/>
          <w:szCs w:val="28"/>
        </w:rPr>
        <w:tab/>
      </w:r>
      <w:r w:rsidRPr="00C60CA1">
        <w:rPr>
          <w:rFonts w:ascii="Times New Roman CYR" w:hAnsi="Times New Roman CYR" w:cs="Times New Roman CYR"/>
          <w:sz w:val="28"/>
          <w:szCs w:val="28"/>
        </w:rPr>
        <w:t xml:space="preserve">Программа разработана с учетом </w:t>
      </w:r>
      <w:hyperlink r:id="rId7" w:history="1">
        <w:r w:rsidRPr="00C60CA1">
          <w:rPr>
            <w:rFonts w:ascii="Times New Roman CYR" w:hAnsi="Times New Roman CYR" w:cs="Times New Roman CYR"/>
            <w:sz w:val="28"/>
            <w:szCs w:val="28"/>
          </w:rPr>
          <w:t>порядк</w:t>
        </w:r>
      </w:hyperlink>
      <w:r w:rsidRPr="00C60CA1">
        <w:rPr>
          <w:rFonts w:ascii="Times New Roman CYR" w:hAnsi="Times New Roman CYR" w:cs="Times New Roman CYR"/>
          <w:sz w:val="28"/>
          <w:szCs w:val="28"/>
        </w:rPr>
        <w:t xml:space="preserve">ов оказания медицинской помощи и стандартов медицинской помощи, особенностей половозрастного состава населения области, уровня и структуры заболеваемости населения области, основанных на данных медицинской статистики, климатических и географических особенностей </w:t>
      </w:r>
      <w:r w:rsidR="000E15CF" w:rsidRPr="00C60CA1">
        <w:rPr>
          <w:rFonts w:ascii="Times New Roman CYR" w:hAnsi="Times New Roman CYR" w:cs="Times New Roman CYR"/>
          <w:sz w:val="28"/>
          <w:szCs w:val="28"/>
        </w:rPr>
        <w:t>области</w:t>
      </w:r>
      <w:r w:rsidRPr="00C60CA1">
        <w:rPr>
          <w:rFonts w:ascii="Times New Roman CYR" w:hAnsi="Times New Roman CYR" w:cs="Times New Roman CYR"/>
          <w:sz w:val="28"/>
          <w:szCs w:val="28"/>
        </w:rPr>
        <w:t xml:space="preserve"> и транспортной доступности медицинских организаций, а также сбалансированности объема медицинской помощи и ее финансового обеспечения.</w:t>
      </w:r>
    </w:p>
    <w:p w:rsidR="007052F2" w:rsidRDefault="007052F2" w:rsidP="0089444D">
      <w:pPr>
        <w:widowControl w:val="0"/>
        <w:suppressAutoHyphens/>
        <w:autoSpaceDE w:val="0"/>
        <w:autoSpaceDN w:val="0"/>
        <w:adjustRightInd w:val="0"/>
        <w:spacing w:line="235" w:lineRule="auto"/>
        <w:jc w:val="center"/>
        <w:rPr>
          <w:b/>
          <w:bCs/>
          <w:sz w:val="28"/>
          <w:szCs w:val="28"/>
        </w:rPr>
      </w:pPr>
    </w:p>
    <w:p w:rsidR="007052F2" w:rsidRPr="007052F2" w:rsidRDefault="007052F2" w:rsidP="007052F2">
      <w:pPr>
        <w:widowControl w:val="0"/>
        <w:autoSpaceDE w:val="0"/>
        <w:autoSpaceDN w:val="0"/>
        <w:adjustRightInd w:val="0"/>
        <w:jc w:val="center"/>
        <w:outlineLvl w:val="1"/>
        <w:rPr>
          <w:b/>
          <w:bCs/>
          <w:sz w:val="28"/>
          <w:szCs w:val="28"/>
        </w:rPr>
      </w:pPr>
      <w:r w:rsidRPr="007052F2">
        <w:rPr>
          <w:b/>
          <w:bCs/>
          <w:sz w:val="28"/>
          <w:szCs w:val="28"/>
        </w:rPr>
        <w:t xml:space="preserve">II. </w:t>
      </w:r>
      <w:r>
        <w:rPr>
          <w:b/>
          <w:bCs/>
          <w:sz w:val="28"/>
          <w:szCs w:val="28"/>
        </w:rPr>
        <w:t>Виды</w:t>
      </w:r>
      <w:r w:rsidRPr="007052F2">
        <w:rPr>
          <w:b/>
          <w:bCs/>
          <w:sz w:val="28"/>
          <w:szCs w:val="28"/>
        </w:rPr>
        <w:t>, форм</w:t>
      </w:r>
      <w:r>
        <w:rPr>
          <w:b/>
          <w:bCs/>
          <w:sz w:val="28"/>
          <w:szCs w:val="28"/>
        </w:rPr>
        <w:t>ы</w:t>
      </w:r>
      <w:r w:rsidRPr="007052F2">
        <w:rPr>
          <w:b/>
          <w:bCs/>
          <w:sz w:val="28"/>
          <w:szCs w:val="28"/>
        </w:rPr>
        <w:t xml:space="preserve"> и </w:t>
      </w:r>
      <w:r>
        <w:rPr>
          <w:b/>
          <w:bCs/>
          <w:sz w:val="28"/>
          <w:szCs w:val="28"/>
        </w:rPr>
        <w:t>условия</w:t>
      </w:r>
      <w:r w:rsidRPr="007052F2">
        <w:rPr>
          <w:b/>
          <w:bCs/>
          <w:sz w:val="28"/>
          <w:szCs w:val="28"/>
        </w:rPr>
        <w:t xml:space="preserve"> медицинской помощи, </w:t>
      </w:r>
      <w:r w:rsidRPr="007052F2">
        <w:rPr>
          <w:b/>
          <w:bCs/>
          <w:sz w:val="28"/>
          <w:szCs w:val="28"/>
        </w:rPr>
        <w:br/>
        <w:t>оказание которой осуществляется бесплатно</w:t>
      </w:r>
    </w:p>
    <w:p w:rsidR="007052F2" w:rsidRPr="00292161" w:rsidRDefault="007052F2" w:rsidP="007052F2">
      <w:pPr>
        <w:widowControl w:val="0"/>
        <w:autoSpaceDE w:val="0"/>
        <w:autoSpaceDN w:val="0"/>
        <w:adjustRightInd w:val="0"/>
        <w:jc w:val="center"/>
        <w:outlineLvl w:val="1"/>
        <w:rPr>
          <w:sz w:val="28"/>
          <w:szCs w:val="28"/>
        </w:rPr>
      </w:pP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В рамках Программы бесплатно предоставляются:</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специализированная, в том числе высокотехнологичная, медицинская помощь;</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скорая, в том числе скорая специализированная,</w:t>
      </w:r>
      <w:r w:rsidR="003167B5" w:rsidRPr="00D07422">
        <w:rPr>
          <w:sz w:val="28"/>
          <w:szCs w:val="28"/>
        </w:rPr>
        <w:t xml:space="preserve"> включая санитарно-авиационную,</w:t>
      </w:r>
      <w:r w:rsidRPr="00D07422">
        <w:rPr>
          <w:sz w:val="28"/>
          <w:szCs w:val="28"/>
        </w:rPr>
        <w:t xml:space="preserve"> медицинская помощь;</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паллиативная медицинская помощь в медицинских организациях.</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 xml:space="preserve">Понятие </w:t>
      </w:r>
      <w:r w:rsidR="00073120" w:rsidRPr="00D07422">
        <w:rPr>
          <w:sz w:val="28"/>
          <w:szCs w:val="28"/>
        </w:rPr>
        <w:t>«</w:t>
      </w:r>
      <w:r w:rsidRPr="00D07422">
        <w:rPr>
          <w:sz w:val="28"/>
          <w:szCs w:val="28"/>
        </w:rPr>
        <w:t>медицинская организация</w:t>
      </w:r>
      <w:r w:rsidR="00073120" w:rsidRPr="00D07422">
        <w:rPr>
          <w:sz w:val="28"/>
          <w:szCs w:val="28"/>
        </w:rPr>
        <w:t>»</w:t>
      </w:r>
      <w:r w:rsidRPr="00D07422">
        <w:rPr>
          <w:sz w:val="28"/>
          <w:szCs w:val="28"/>
        </w:rPr>
        <w:t xml:space="preserve"> используется в Программе в значении, определенном в федеральных законах </w:t>
      </w:r>
      <w:r w:rsidR="00073120" w:rsidRPr="00D07422">
        <w:rPr>
          <w:sz w:val="28"/>
          <w:szCs w:val="28"/>
        </w:rPr>
        <w:t>«</w:t>
      </w:r>
      <w:hyperlink r:id="rId8" w:history="1">
        <w:r w:rsidRPr="00D07422">
          <w:rPr>
            <w:sz w:val="28"/>
            <w:szCs w:val="28"/>
          </w:rPr>
          <w:t>Об основах охраны</w:t>
        </w:r>
      </w:hyperlink>
      <w:r w:rsidRPr="00D07422">
        <w:rPr>
          <w:sz w:val="28"/>
          <w:szCs w:val="28"/>
        </w:rPr>
        <w:t xml:space="preserve"> здоровья граждан в Российской Федерации</w:t>
      </w:r>
      <w:r w:rsidR="00073120" w:rsidRPr="00D07422">
        <w:rPr>
          <w:sz w:val="28"/>
          <w:szCs w:val="28"/>
        </w:rPr>
        <w:t>»</w:t>
      </w:r>
      <w:r w:rsidRPr="00D07422">
        <w:rPr>
          <w:sz w:val="28"/>
          <w:szCs w:val="28"/>
        </w:rPr>
        <w:t xml:space="preserve"> и </w:t>
      </w:r>
      <w:r w:rsidR="00073120" w:rsidRPr="00D07422">
        <w:rPr>
          <w:sz w:val="28"/>
          <w:szCs w:val="28"/>
        </w:rPr>
        <w:t>«</w:t>
      </w:r>
      <w:hyperlink r:id="rId9" w:history="1">
        <w:r w:rsidRPr="00D07422">
          <w:rPr>
            <w:sz w:val="28"/>
            <w:szCs w:val="28"/>
          </w:rPr>
          <w:t>Об обязательном медицинском страховании</w:t>
        </w:r>
      </w:hyperlink>
      <w:r w:rsidRPr="00D07422">
        <w:rPr>
          <w:sz w:val="28"/>
          <w:szCs w:val="28"/>
        </w:rPr>
        <w:t xml:space="preserve"> в Российской Федерации</w:t>
      </w:r>
      <w:r w:rsidR="00073120" w:rsidRPr="00D07422">
        <w:rPr>
          <w:sz w:val="28"/>
          <w:szCs w:val="28"/>
        </w:rPr>
        <w:t>»</w:t>
      </w:r>
      <w:r w:rsidRPr="00D07422">
        <w:rPr>
          <w:sz w:val="28"/>
          <w:szCs w:val="28"/>
        </w:rPr>
        <w:t>.</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w:t>
      </w:r>
      <w:r w:rsidR="006960B9">
        <w:rPr>
          <w:sz w:val="28"/>
          <w:szCs w:val="28"/>
        </w:rPr>
        <w:t>,</w:t>
      </w:r>
      <w:r w:rsidRPr="00D07422">
        <w:rPr>
          <w:sz w:val="28"/>
          <w:szCs w:val="28"/>
        </w:rPr>
        <w:t xml:space="preserve"> методы лечения</w:t>
      </w:r>
      <w:r w:rsidR="002F4E8C" w:rsidRPr="00D07422">
        <w:rPr>
          <w:sz w:val="28"/>
          <w:szCs w:val="28"/>
        </w:rPr>
        <w:t xml:space="preserve">, </w:t>
      </w:r>
      <w:r w:rsidRPr="00D07422">
        <w:rPr>
          <w:sz w:val="28"/>
          <w:szCs w:val="28"/>
        </w:rPr>
        <w:t>источники финансового обеспечения высокотехнологичной медицинской помощи</w:t>
      </w:r>
      <w:r w:rsidR="002F4E8C" w:rsidRPr="00D07422">
        <w:rPr>
          <w:sz w:val="28"/>
          <w:szCs w:val="28"/>
        </w:rPr>
        <w:t xml:space="preserve"> и утвержден уполномоченным федеральным органом исполнительной власти.</w:t>
      </w:r>
      <w:r w:rsidRPr="00D07422">
        <w:rPr>
          <w:sz w:val="28"/>
          <w:szCs w:val="28"/>
        </w:rPr>
        <w:t xml:space="preserve"> </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Скорая, в том числе скорая специализированная,</w:t>
      </w:r>
      <w:r w:rsidR="003167B5" w:rsidRPr="00D07422">
        <w:rPr>
          <w:sz w:val="28"/>
          <w:szCs w:val="28"/>
        </w:rPr>
        <w:t xml:space="preserve"> включая санитарно-авиационную, </w:t>
      </w:r>
      <w:r w:rsidRPr="00D07422">
        <w:rPr>
          <w:sz w:val="28"/>
          <w:szCs w:val="28"/>
        </w:rPr>
        <w:t>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 xml:space="preserve">Скорая, в том числе скорая специализированная, </w:t>
      </w:r>
      <w:r w:rsidR="005348AC" w:rsidRPr="00D07422">
        <w:rPr>
          <w:sz w:val="28"/>
          <w:szCs w:val="28"/>
        </w:rPr>
        <w:t xml:space="preserve">включая санитарно-авиационную, </w:t>
      </w:r>
      <w:r w:rsidRPr="00D07422">
        <w:rPr>
          <w:sz w:val="28"/>
          <w:szCs w:val="28"/>
        </w:rPr>
        <w:t xml:space="preserve">медицинская помощь медицинскими организациями </w:t>
      </w:r>
      <w:r w:rsidR="003A21D1">
        <w:rPr>
          <w:sz w:val="28"/>
          <w:szCs w:val="28"/>
        </w:rPr>
        <w:t xml:space="preserve">               </w:t>
      </w:r>
      <w:r w:rsidRPr="00D07422">
        <w:rPr>
          <w:sz w:val="28"/>
          <w:szCs w:val="28"/>
        </w:rPr>
        <w:t>государственной систем</w:t>
      </w:r>
      <w:r w:rsidR="005348AC" w:rsidRPr="00D07422">
        <w:rPr>
          <w:sz w:val="28"/>
          <w:szCs w:val="28"/>
        </w:rPr>
        <w:t>ы</w:t>
      </w:r>
      <w:r w:rsidRPr="00D07422">
        <w:rPr>
          <w:sz w:val="28"/>
          <w:szCs w:val="28"/>
        </w:rPr>
        <w:t xml:space="preserve"> здравоохранения оказывается гражданам бесплатно.</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w:t>
      </w:r>
      <w:r w:rsidR="006960B9">
        <w:rPr>
          <w:sz w:val="28"/>
          <w:szCs w:val="28"/>
        </w:rPr>
        <w:t>вания</w:t>
      </w:r>
      <w:r w:rsidRPr="00D07422">
        <w:rPr>
          <w:sz w:val="28"/>
          <w:szCs w:val="28"/>
        </w:rPr>
        <w:t xml:space="preserve"> в целях улучшения качества жизни неизлечимо больных граждан.</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Медицинская помощь оказывается в следующих формах:</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 xml:space="preserve">экстренная </w:t>
      </w:r>
      <w:r w:rsidR="00A91377" w:rsidRPr="00D07422">
        <w:rPr>
          <w:sz w:val="28"/>
          <w:szCs w:val="28"/>
        </w:rPr>
        <w:sym w:font="Symbol" w:char="F02D"/>
      </w:r>
      <w:r w:rsidRPr="00D07422">
        <w:rPr>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 xml:space="preserve">неотложная </w:t>
      </w:r>
      <w:r w:rsidR="00A91377" w:rsidRPr="00D07422">
        <w:rPr>
          <w:sz w:val="28"/>
          <w:szCs w:val="28"/>
        </w:rPr>
        <w:sym w:font="Symbol" w:char="F02D"/>
      </w:r>
      <w:r w:rsidR="00A91377" w:rsidRPr="00D07422">
        <w:rPr>
          <w:sz w:val="28"/>
          <w:szCs w:val="28"/>
        </w:rPr>
        <w:t xml:space="preserve"> </w:t>
      </w:r>
      <w:r w:rsidRPr="00D07422">
        <w:rPr>
          <w:sz w:val="28"/>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52F2" w:rsidRPr="00D07422" w:rsidRDefault="007052F2" w:rsidP="007052F2">
      <w:pPr>
        <w:widowControl w:val="0"/>
        <w:autoSpaceDE w:val="0"/>
        <w:autoSpaceDN w:val="0"/>
        <w:adjustRightInd w:val="0"/>
        <w:ind w:firstLine="540"/>
        <w:jc w:val="both"/>
        <w:rPr>
          <w:sz w:val="28"/>
          <w:szCs w:val="28"/>
        </w:rPr>
      </w:pPr>
      <w:r w:rsidRPr="00D07422">
        <w:rPr>
          <w:sz w:val="28"/>
          <w:szCs w:val="28"/>
        </w:rPr>
        <w:t xml:space="preserve">плановая </w:t>
      </w:r>
      <w:r w:rsidR="00A91377" w:rsidRPr="00D07422">
        <w:rPr>
          <w:sz w:val="28"/>
          <w:szCs w:val="28"/>
        </w:rPr>
        <w:sym w:font="Symbol" w:char="F02D"/>
      </w:r>
      <w:r w:rsidRPr="00D07422">
        <w:rPr>
          <w:sz w:val="28"/>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53922" w:rsidRPr="00D07422" w:rsidRDefault="00F53922" w:rsidP="008465D8">
      <w:pPr>
        <w:widowControl w:val="0"/>
        <w:autoSpaceDE w:val="0"/>
        <w:autoSpaceDN w:val="0"/>
        <w:adjustRightInd w:val="0"/>
        <w:jc w:val="center"/>
        <w:outlineLvl w:val="1"/>
        <w:rPr>
          <w:b/>
          <w:bCs/>
          <w:sz w:val="28"/>
          <w:szCs w:val="28"/>
        </w:rPr>
      </w:pPr>
    </w:p>
    <w:p w:rsidR="008465D8" w:rsidRPr="00D07422" w:rsidRDefault="008465D8" w:rsidP="008465D8">
      <w:pPr>
        <w:widowControl w:val="0"/>
        <w:autoSpaceDE w:val="0"/>
        <w:autoSpaceDN w:val="0"/>
        <w:adjustRightInd w:val="0"/>
        <w:jc w:val="center"/>
        <w:outlineLvl w:val="1"/>
        <w:rPr>
          <w:b/>
          <w:bCs/>
          <w:sz w:val="28"/>
          <w:szCs w:val="28"/>
        </w:rPr>
      </w:pPr>
      <w:r w:rsidRPr="00D07422">
        <w:rPr>
          <w:b/>
          <w:bCs/>
          <w:sz w:val="28"/>
          <w:szCs w:val="28"/>
        </w:rPr>
        <w:t>III. Перечень заболеваний и состояний, оказание</w:t>
      </w:r>
    </w:p>
    <w:p w:rsidR="008465D8" w:rsidRPr="00D07422" w:rsidRDefault="008465D8" w:rsidP="008465D8">
      <w:pPr>
        <w:widowControl w:val="0"/>
        <w:autoSpaceDE w:val="0"/>
        <w:autoSpaceDN w:val="0"/>
        <w:adjustRightInd w:val="0"/>
        <w:jc w:val="center"/>
        <w:rPr>
          <w:b/>
          <w:bCs/>
          <w:sz w:val="28"/>
          <w:szCs w:val="28"/>
        </w:rPr>
      </w:pPr>
      <w:r w:rsidRPr="00D07422">
        <w:rPr>
          <w:b/>
          <w:bCs/>
          <w:sz w:val="28"/>
          <w:szCs w:val="28"/>
        </w:rPr>
        <w:t>медицинской помощи при которых осуществляется бесплатно,</w:t>
      </w:r>
    </w:p>
    <w:p w:rsidR="008465D8" w:rsidRPr="00D07422" w:rsidRDefault="008465D8" w:rsidP="008465D8">
      <w:pPr>
        <w:widowControl w:val="0"/>
        <w:autoSpaceDE w:val="0"/>
        <w:autoSpaceDN w:val="0"/>
        <w:adjustRightInd w:val="0"/>
        <w:jc w:val="center"/>
        <w:rPr>
          <w:b/>
          <w:bCs/>
          <w:sz w:val="28"/>
          <w:szCs w:val="28"/>
        </w:rPr>
      </w:pPr>
      <w:r w:rsidRPr="00D07422">
        <w:rPr>
          <w:b/>
          <w:bCs/>
          <w:sz w:val="28"/>
          <w:szCs w:val="28"/>
        </w:rPr>
        <w:t>и категории граждан, оказание медицинской помощи</w:t>
      </w:r>
    </w:p>
    <w:p w:rsidR="008465D8" w:rsidRPr="00D07422" w:rsidRDefault="008465D8" w:rsidP="008465D8">
      <w:pPr>
        <w:widowControl w:val="0"/>
        <w:autoSpaceDE w:val="0"/>
        <w:autoSpaceDN w:val="0"/>
        <w:adjustRightInd w:val="0"/>
        <w:jc w:val="center"/>
        <w:rPr>
          <w:b/>
          <w:bCs/>
          <w:sz w:val="28"/>
          <w:szCs w:val="28"/>
        </w:rPr>
      </w:pPr>
      <w:r w:rsidRPr="00D07422">
        <w:rPr>
          <w:b/>
          <w:bCs/>
          <w:sz w:val="28"/>
          <w:szCs w:val="28"/>
        </w:rPr>
        <w:t>которым осуществляется бесплатно</w:t>
      </w:r>
    </w:p>
    <w:p w:rsidR="008465D8" w:rsidRPr="00D07422" w:rsidRDefault="008465D8" w:rsidP="008465D8">
      <w:pPr>
        <w:widowControl w:val="0"/>
        <w:autoSpaceDE w:val="0"/>
        <w:autoSpaceDN w:val="0"/>
        <w:adjustRightInd w:val="0"/>
        <w:jc w:val="center"/>
        <w:rPr>
          <w:b/>
          <w:bCs/>
          <w:sz w:val="28"/>
          <w:szCs w:val="28"/>
        </w:rPr>
      </w:pP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Гражданам медицинская помощь оказывается бесплатно при следующих заболеваниях и состояниях:</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инфекционные и паразитарные болезни;</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новообразования;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эндокринной системы;</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расстройства питания и нарушения обмена веществ;</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нервной системы;</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крови, кроветворных органов;</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отдельные нарушения, вовлекающие иммунный механизм;</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глаза и его придаточного аппарата;</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уха и сосцевидного отростка;</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системы кровообращения;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органов дыхания;</w:t>
      </w:r>
    </w:p>
    <w:p w:rsidR="00A91377" w:rsidRPr="00D07422" w:rsidRDefault="00A91377" w:rsidP="00A91377">
      <w:pPr>
        <w:widowControl w:val="0"/>
        <w:autoSpaceDE w:val="0"/>
        <w:autoSpaceDN w:val="0"/>
        <w:adjustRightInd w:val="0"/>
        <w:ind w:firstLine="567"/>
        <w:jc w:val="both"/>
        <w:rPr>
          <w:rFonts w:ascii="Times New Roman CYR" w:hAnsi="Times New Roman CYR" w:cs="Times New Roman CYR"/>
          <w:sz w:val="28"/>
          <w:szCs w:val="28"/>
        </w:rPr>
      </w:pPr>
      <w:r w:rsidRPr="00D07422">
        <w:rPr>
          <w:rFonts w:ascii="Times New Roman CYR" w:hAnsi="Times New Roman CYR" w:cs="Times New Roman CYR"/>
          <w:sz w:val="28"/>
          <w:szCs w:val="28"/>
        </w:rPr>
        <w:t>болезни органов пищеварения;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мочеполовой системы;</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кожи и подкожной клетчатки;</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болезни костно-мышечной системы и соединительной ткани;</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травмы, отравления и некоторые другие последствия воздействия внешних причин;</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врожденные аномалии (пороки развития);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деформации и хромосомные нарушения;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беременность, роды, послеродовой период и аборты;</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отдельные состояния, возникающие у детей в перинатальный период;</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психические расстройства и расстройства поведения;</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симптомы, признаки и отклонения от нормы, не отнесенные к заболеваниям и состояниям.</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Отдельным категориям граждан:</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предоставляется</w:t>
      </w:r>
      <w:r w:rsidR="00053128">
        <w:rPr>
          <w:sz w:val="28"/>
          <w:szCs w:val="28"/>
        </w:rPr>
        <w:t xml:space="preserve"> </w:t>
      </w:r>
      <w:r w:rsidRPr="00D07422">
        <w:rPr>
          <w:sz w:val="28"/>
          <w:szCs w:val="28"/>
        </w:rPr>
        <w:t xml:space="preserve"> обеспечение </w:t>
      </w:r>
      <w:r w:rsidR="00053128">
        <w:rPr>
          <w:sz w:val="28"/>
          <w:szCs w:val="28"/>
        </w:rPr>
        <w:t xml:space="preserve"> </w:t>
      </w:r>
      <w:r w:rsidRPr="00D07422">
        <w:rPr>
          <w:sz w:val="28"/>
          <w:szCs w:val="28"/>
        </w:rPr>
        <w:t xml:space="preserve">лекарственными </w:t>
      </w:r>
      <w:r w:rsidR="00053128">
        <w:rPr>
          <w:sz w:val="28"/>
          <w:szCs w:val="28"/>
        </w:rPr>
        <w:t xml:space="preserve"> </w:t>
      </w:r>
      <w:r w:rsidRPr="00D07422">
        <w:rPr>
          <w:sz w:val="28"/>
          <w:szCs w:val="28"/>
        </w:rPr>
        <w:t xml:space="preserve">препаратами </w:t>
      </w:r>
      <w:r w:rsidR="00053128">
        <w:rPr>
          <w:sz w:val="28"/>
          <w:szCs w:val="28"/>
        </w:rPr>
        <w:t xml:space="preserve"> </w:t>
      </w:r>
      <w:r w:rsidRPr="00D07422">
        <w:rPr>
          <w:sz w:val="28"/>
          <w:szCs w:val="28"/>
        </w:rPr>
        <w:t xml:space="preserve">в </w:t>
      </w:r>
      <w:r w:rsidR="00053128">
        <w:rPr>
          <w:sz w:val="28"/>
          <w:szCs w:val="28"/>
        </w:rPr>
        <w:t xml:space="preserve"> </w:t>
      </w:r>
      <w:r w:rsidRPr="00D07422">
        <w:rPr>
          <w:sz w:val="28"/>
          <w:szCs w:val="28"/>
        </w:rPr>
        <w:t>соответствии</w:t>
      </w:r>
      <w:r w:rsidR="00053128">
        <w:rPr>
          <w:sz w:val="28"/>
          <w:szCs w:val="28"/>
        </w:rPr>
        <w:t xml:space="preserve"> </w:t>
      </w:r>
      <w:r w:rsidRPr="00D07422">
        <w:rPr>
          <w:sz w:val="28"/>
          <w:szCs w:val="28"/>
        </w:rPr>
        <w:t xml:space="preserve"> с</w:t>
      </w:r>
      <w:r w:rsidR="00053128">
        <w:rPr>
          <w:sz w:val="28"/>
          <w:szCs w:val="28"/>
        </w:rPr>
        <w:t xml:space="preserve"> </w:t>
      </w:r>
      <w:r w:rsidRPr="00D07422">
        <w:rPr>
          <w:sz w:val="28"/>
          <w:szCs w:val="28"/>
        </w:rPr>
        <w:t xml:space="preserve"> законодательством</w:t>
      </w:r>
      <w:r w:rsidR="00053128">
        <w:rPr>
          <w:sz w:val="28"/>
          <w:szCs w:val="28"/>
        </w:rPr>
        <w:t xml:space="preserve"> </w:t>
      </w:r>
      <w:r w:rsidRPr="00D07422">
        <w:rPr>
          <w:sz w:val="28"/>
          <w:szCs w:val="28"/>
        </w:rPr>
        <w:t xml:space="preserve"> Российской Федерации</w:t>
      </w:r>
      <w:r w:rsidR="00053128">
        <w:rPr>
          <w:sz w:val="28"/>
          <w:szCs w:val="28"/>
        </w:rPr>
        <w:t xml:space="preserve"> </w:t>
      </w:r>
      <w:r w:rsidR="004D44B6" w:rsidRPr="00D07422">
        <w:rPr>
          <w:sz w:val="28"/>
          <w:szCs w:val="28"/>
        </w:rPr>
        <w:t xml:space="preserve"> (</w:t>
      </w:r>
      <w:r w:rsidR="006960B9">
        <w:rPr>
          <w:sz w:val="28"/>
          <w:szCs w:val="28"/>
        </w:rPr>
        <w:t>согласно</w:t>
      </w:r>
      <w:r w:rsidR="004D44B6" w:rsidRPr="00D07422">
        <w:rPr>
          <w:sz w:val="28"/>
          <w:szCs w:val="28"/>
        </w:rPr>
        <w:t xml:space="preserve"> </w:t>
      </w:r>
      <w:r w:rsidR="00053128">
        <w:rPr>
          <w:sz w:val="28"/>
          <w:szCs w:val="28"/>
        </w:rPr>
        <w:t xml:space="preserve"> </w:t>
      </w:r>
      <w:r w:rsidR="004D44B6" w:rsidRPr="00D07422">
        <w:rPr>
          <w:sz w:val="28"/>
          <w:szCs w:val="28"/>
        </w:rPr>
        <w:t>приложени</w:t>
      </w:r>
      <w:r w:rsidR="00FE4894" w:rsidRPr="00D07422">
        <w:rPr>
          <w:sz w:val="28"/>
          <w:szCs w:val="28"/>
        </w:rPr>
        <w:t>я</w:t>
      </w:r>
      <w:r w:rsidR="004D44B6" w:rsidRPr="00D07422">
        <w:rPr>
          <w:sz w:val="28"/>
          <w:szCs w:val="28"/>
        </w:rPr>
        <w:t>м</w:t>
      </w:r>
      <w:r w:rsidR="00053128">
        <w:rPr>
          <w:sz w:val="28"/>
          <w:szCs w:val="28"/>
        </w:rPr>
        <w:t xml:space="preserve"> </w:t>
      </w:r>
      <w:r w:rsidR="004D44B6" w:rsidRPr="00D07422">
        <w:rPr>
          <w:sz w:val="28"/>
          <w:szCs w:val="28"/>
        </w:rPr>
        <w:t xml:space="preserve">№ </w:t>
      </w:r>
      <w:r w:rsidR="00FE4894" w:rsidRPr="00D07422">
        <w:rPr>
          <w:sz w:val="28"/>
          <w:szCs w:val="28"/>
        </w:rPr>
        <w:t>2</w:t>
      </w:r>
      <w:r w:rsidR="00053128">
        <w:rPr>
          <w:sz w:val="28"/>
          <w:szCs w:val="28"/>
        </w:rPr>
        <w:t>–</w:t>
      </w:r>
      <w:r w:rsidR="00FE4894" w:rsidRPr="00D07422">
        <w:rPr>
          <w:sz w:val="28"/>
          <w:szCs w:val="28"/>
        </w:rPr>
        <w:t>4</w:t>
      </w:r>
      <w:r w:rsidR="004D44B6" w:rsidRPr="00D07422">
        <w:rPr>
          <w:sz w:val="28"/>
          <w:szCs w:val="28"/>
        </w:rPr>
        <w:t xml:space="preserve"> к Программе)</w:t>
      </w:r>
      <w:r w:rsidRPr="00D07422">
        <w:rPr>
          <w:sz w:val="28"/>
          <w:szCs w:val="28"/>
        </w:rPr>
        <w:t>;</w:t>
      </w:r>
    </w:p>
    <w:p w:rsidR="0098649A" w:rsidRPr="00D07422" w:rsidRDefault="00AF0DB3" w:rsidP="0098649A">
      <w:pPr>
        <w:ind w:firstLine="709"/>
        <w:jc w:val="both"/>
        <w:rPr>
          <w:sz w:val="28"/>
          <w:szCs w:val="28"/>
        </w:rPr>
      </w:pPr>
      <w:r>
        <w:rPr>
          <w:sz w:val="28"/>
          <w:szCs w:val="28"/>
        </w:rPr>
        <w:t xml:space="preserve">осуществляются </w:t>
      </w:r>
      <w:r w:rsidR="0098649A" w:rsidRPr="00D07422">
        <w:rPr>
          <w:sz w:val="28"/>
          <w:szCs w:val="28"/>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465D8" w:rsidRPr="00D07422" w:rsidRDefault="008465D8" w:rsidP="008465D8">
      <w:pPr>
        <w:widowControl w:val="0"/>
        <w:autoSpaceDE w:val="0"/>
        <w:autoSpaceDN w:val="0"/>
        <w:adjustRightInd w:val="0"/>
        <w:ind w:firstLine="540"/>
        <w:jc w:val="both"/>
        <w:rPr>
          <w:sz w:val="28"/>
          <w:szCs w:val="28"/>
        </w:rPr>
      </w:pPr>
      <w:r w:rsidRPr="00D07422">
        <w:rPr>
          <w:sz w:val="28"/>
          <w:szCs w:val="28"/>
        </w:rPr>
        <w:t>провод</w:t>
      </w:r>
      <w:r w:rsidR="00AF0DB3">
        <w:rPr>
          <w:sz w:val="28"/>
          <w:szCs w:val="28"/>
        </w:rPr>
        <w:t>я</w:t>
      </w:r>
      <w:r w:rsidRPr="00D07422">
        <w:rPr>
          <w:sz w:val="28"/>
          <w:szCs w:val="28"/>
        </w:rPr>
        <w:t>тся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4A70D4" w:rsidRPr="00D07422" w:rsidRDefault="004A70D4" w:rsidP="008465D8">
      <w:pPr>
        <w:widowControl w:val="0"/>
        <w:autoSpaceDE w:val="0"/>
        <w:autoSpaceDN w:val="0"/>
        <w:adjustRightInd w:val="0"/>
        <w:ind w:firstLine="540"/>
        <w:jc w:val="both"/>
        <w:rPr>
          <w:sz w:val="28"/>
          <w:szCs w:val="28"/>
        </w:rPr>
      </w:pPr>
    </w:p>
    <w:p w:rsidR="004A70D4" w:rsidRPr="00D07422" w:rsidRDefault="004A70D4" w:rsidP="004A70D4">
      <w:pPr>
        <w:widowControl w:val="0"/>
        <w:autoSpaceDE w:val="0"/>
        <w:autoSpaceDN w:val="0"/>
        <w:adjustRightInd w:val="0"/>
        <w:ind w:firstLine="709"/>
        <w:jc w:val="center"/>
        <w:rPr>
          <w:rFonts w:ascii="Times New Roman CYR" w:hAnsi="Times New Roman CYR" w:cs="Times New Roman CYR"/>
          <w:b/>
          <w:bCs/>
          <w:sz w:val="28"/>
          <w:szCs w:val="28"/>
        </w:rPr>
      </w:pPr>
      <w:r w:rsidRPr="00D07422">
        <w:rPr>
          <w:b/>
          <w:bCs/>
          <w:sz w:val="28"/>
          <w:szCs w:val="28"/>
          <w:lang w:val="en-US"/>
        </w:rPr>
        <w:t>IV</w:t>
      </w:r>
      <w:r w:rsidRPr="00D07422">
        <w:rPr>
          <w:b/>
          <w:bCs/>
          <w:sz w:val="28"/>
          <w:szCs w:val="28"/>
        </w:rPr>
        <w:t xml:space="preserve">. </w:t>
      </w:r>
      <w:r w:rsidRPr="00D07422">
        <w:rPr>
          <w:rFonts w:ascii="Times New Roman CYR" w:hAnsi="Times New Roman CYR" w:cs="Times New Roman CYR"/>
          <w:b/>
          <w:bCs/>
          <w:sz w:val="28"/>
          <w:szCs w:val="28"/>
        </w:rPr>
        <w:t>Территориальная программа обязательного медицинского страхования Оренбургской области</w:t>
      </w:r>
    </w:p>
    <w:p w:rsidR="008465D8" w:rsidRPr="00D07422" w:rsidRDefault="008465D8" w:rsidP="008465D8">
      <w:pPr>
        <w:widowControl w:val="0"/>
        <w:autoSpaceDE w:val="0"/>
        <w:autoSpaceDN w:val="0"/>
        <w:adjustRightInd w:val="0"/>
        <w:ind w:firstLine="540"/>
        <w:jc w:val="both"/>
        <w:rPr>
          <w:sz w:val="28"/>
          <w:szCs w:val="28"/>
        </w:rPr>
      </w:pPr>
    </w:p>
    <w:p w:rsidR="007E29EC" w:rsidRPr="00D07422" w:rsidRDefault="004A70D4" w:rsidP="004A70D4">
      <w:pPr>
        <w:ind w:firstLine="720"/>
        <w:jc w:val="both"/>
        <w:rPr>
          <w:rFonts w:ascii="Times New Roman CYR" w:hAnsi="Times New Roman CYR" w:cs="Times New Roman CYR"/>
          <w:sz w:val="28"/>
          <w:szCs w:val="28"/>
        </w:rPr>
      </w:pPr>
      <w:r w:rsidRPr="00D07422">
        <w:rPr>
          <w:sz w:val="28"/>
          <w:szCs w:val="28"/>
        </w:rPr>
        <w:t xml:space="preserve">1. </w:t>
      </w:r>
      <w:r w:rsidRPr="00D07422">
        <w:rPr>
          <w:rFonts w:ascii="Times New Roman CYR" w:hAnsi="Times New Roman CYR" w:cs="Times New Roman CYR"/>
          <w:sz w:val="28"/>
          <w:szCs w:val="28"/>
        </w:rPr>
        <w:t>В рамках территориальной программы обязательного медицинского страхования, которая является составной частью Программы,</w:t>
      </w:r>
      <w:r w:rsidR="006E6082" w:rsidRPr="00D07422">
        <w:rPr>
          <w:rFonts w:ascii="Times New Roman CYR" w:hAnsi="Times New Roman CYR" w:cs="Times New Roman CYR"/>
          <w:sz w:val="28"/>
          <w:szCs w:val="28"/>
        </w:rPr>
        <w:t xml:space="preserve"> застрахованным лицам</w:t>
      </w:r>
      <w:r w:rsidR="000F5AD8" w:rsidRPr="00D07422">
        <w:rPr>
          <w:rFonts w:ascii="Times New Roman CYR" w:hAnsi="Times New Roman CYR" w:cs="Times New Roman CYR"/>
          <w:sz w:val="28"/>
          <w:szCs w:val="28"/>
        </w:rPr>
        <w:t xml:space="preserve"> </w:t>
      </w:r>
      <w:r w:rsidR="007E29EC" w:rsidRPr="00D07422">
        <w:rPr>
          <w:sz w:val="28"/>
          <w:szCs w:val="28"/>
        </w:rPr>
        <w:t xml:space="preserve">при заболеваниях и состояниях, указанных в </w:t>
      </w:r>
      <w:hyperlink r:id="rId10" w:anchor="Par72" w:history="1">
        <w:r w:rsidR="007E29EC" w:rsidRPr="00D07422">
          <w:rPr>
            <w:rStyle w:val="ad"/>
            <w:color w:val="auto"/>
            <w:sz w:val="28"/>
            <w:szCs w:val="28"/>
            <w:u w:val="none"/>
          </w:rPr>
          <w:t>разделе III</w:t>
        </w:r>
      </w:hyperlink>
      <w:r w:rsidR="007E29EC" w:rsidRPr="00D07422">
        <w:rPr>
          <w:sz w:val="28"/>
          <w:szCs w:val="28"/>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r w:rsidR="00F6428C">
        <w:rPr>
          <w:sz w:val="28"/>
          <w:szCs w:val="28"/>
        </w:rPr>
        <w:t>,</w:t>
      </w:r>
      <w:r w:rsidR="007E29EC" w:rsidRPr="00D07422">
        <w:rPr>
          <w:sz w:val="28"/>
          <w:szCs w:val="28"/>
        </w:rPr>
        <w:t xml:space="preserve"> </w:t>
      </w:r>
      <w:r w:rsidRPr="00D07422">
        <w:rPr>
          <w:rFonts w:ascii="Times New Roman CYR" w:hAnsi="Times New Roman CYR" w:cs="Times New Roman CYR"/>
          <w:sz w:val="28"/>
          <w:szCs w:val="28"/>
        </w:rPr>
        <w:t>оказывается</w:t>
      </w:r>
      <w:r w:rsidR="007E29EC" w:rsidRPr="00D07422">
        <w:rPr>
          <w:rFonts w:ascii="Times New Roman CYR" w:hAnsi="Times New Roman CYR" w:cs="Times New Roman CYR"/>
          <w:sz w:val="28"/>
          <w:szCs w:val="28"/>
        </w:rPr>
        <w:t>:</w:t>
      </w:r>
    </w:p>
    <w:p w:rsidR="007E29EC" w:rsidRPr="00D07422" w:rsidRDefault="004A70D4" w:rsidP="004A70D4">
      <w:pPr>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первичная медико-санитарная помощь, включая профилактическую помощь</w:t>
      </w:r>
      <w:r w:rsidR="007E29EC" w:rsidRPr="00D07422">
        <w:rPr>
          <w:rFonts w:ascii="Times New Roman CYR" w:hAnsi="Times New Roman CYR" w:cs="Times New Roman CYR"/>
          <w:sz w:val="28"/>
          <w:szCs w:val="28"/>
        </w:rPr>
        <w:t>;</w:t>
      </w:r>
    </w:p>
    <w:p w:rsidR="007E29EC" w:rsidRPr="00D07422" w:rsidRDefault="004A70D4" w:rsidP="004A70D4">
      <w:pPr>
        <w:ind w:firstLine="720"/>
        <w:jc w:val="both"/>
        <w:rPr>
          <w:sz w:val="28"/>
          <w:szCs w:val="28"/>
        </w:rPr>
      </w:pPr>
      <w:r w:rsidRPr="00D07422">
        <w:rPr>
          <w:sz w:val="28"/>
          <w:szCs w:val="28"/>
        </w:rPr>
        <w:t xml:space="preserve">скорая медицинская помощь (за исключением скорой специализированной, включая санитарно-авиационную, медицинской помощи, оказываемой отделением экстренной консультативной помощи государственного бюджетного учреждения здравоохранения </w:t>
      </w:r>
      <w:r w:rsidR="00073120" w:rsidRPr="00D07422">
        <w:rPr>
          <w:sz w:val="28"/>
          <w:szCs w:val="28"/>
        </w:rPr>
        <w:t>«</w:t>
      </w:r>
      <w:r w:rsidRPr="00D07422">
        <w:rPr>
          <w:sz w:val="28"/>
          <w:szCs w:val="28"/>
        </w:rPr>
        <w:t>Оренбургская областная клиническая больница</w:t>
      </w:r>
      <w:r w:rsidR="00073120" w:rsidRPr="00D07422">
        <w:rPr>
          <w:sz w:val="28"/>
          <w:szCs w:val="28"/>
        </w:rPr>
        <w:t>»</w:t>
      </w:r>
      <w:r w:rsidRPr="00D07422">
        <w:rPr>
          <w:sz w:val="28"/>
          <w:szCs w:val="28"/>
        </w:rPr>
        <w:t>, и скорой психиатрической медицинской помощи, оказываемой  психиатрическими брига</w:t>
      </w:r>
      <w:r w:rsidR="007E29EC" w:rsidRPr="00D07422">
        <w:rPr>
          <w:sz w:val="28"/>
          <w:szCs w:val="28"/>
        </w:rPr>
        <w:t>дами);</w:t>
      </w:r>
    </w:p>
    <w:p w:rsidR="007E29EC" w:rsidRPr="00D07422" w:rsidRDefault="004A70D4" w:rsidP="004A70D4">
      <w:pPr>
        <w:ind w:firstLine="720"/>
        <w:jc w:val="both"/>
        <w:rPr>
          <w:sz w:val="28"/>
          <w:szCs w:val="28"/>
        </w:rPr>
      </w:pPr>
      <w:r w:rsidRPr="00D07422">
        <w:rPr>
          <w:sz w:val="28"/>
          <w:szCs w:val="28"/>
        </w:rPr>
        <w:t>медицинская эвакуация</w:t>
      </w:r>
      <w:r w:rsidR="007E29EC" w:rsidRPr="00D07422">
        <w:rPr>
          <w:sz w:val="28"/>
          <w:szCs w:val="28"/>
        </w:rPr>
        <w:t xml:space="preserve"> </w:t>
      </w:r>
      <w:r w:rsidRPr="00D07422">
        <w:rPr>
          <w:sz w:val="28"/>
          <w:szCs w:val="28"/>
        </w:rPr>
        <w:t xml:space="preserve">(за исключением </w:t>
      </w:r>
      <w:r w:rsidR="000E1ADB" w:rsidRPr="00D07422">
        <w:rPr>
          <w:sz w:val="28"/>
          <w:szCs w:val="28"/>
        </w:rPr>
        <w:t xml:space="preserve">медицинской </w:t>
      </w:r>
      <w:r w:rsidRPr="00D07422">
        <w:rPr>
          <w:sz w:val="28"/>
          <w:szCs w:val="28"/>
        </w:rPr>
        <w:t xml:space="preserve">эвакуации, осуществляемой отделением экстренной консультативной помощи </w:t>
      </w:r>
      <w:r w:rsidR="000543F8">
        <w:rPr>
          <w:sz w:val="28"/>
          <w:szCs w:val="28"/>
        </w:rPr>
        <w:t xml:space="preserve">              </w:t>
      </w:r>
      <w:r w:rsidRPr="00D07422">
        <w:rPr>
          <w:sz w:val="28"/>
          <w:szCs w:val="28"/>
        </w:rPr>
        <w:t xml:space="preserve">государственного бюджетного учреждения здравоохранения </w:t>
      </w:r>
      <w:r w:rsidR="00073120" w:rsidRPr="00D07422">
        <w:rPr>
          <w:sz w:val="28"/>
          <w:szCs w:val="28"/>
        </w:rPr>
        <w:t>«</w:t>
      </w:r>
      <w:r w:rsidRPr="00D07422">
        <w:rPr>
          <w:sz w:val="28"/>
          <w:szCs w:val="28"/>
        </w:rPr>
        <w:t>Оренбургская областная клиническая больница</w:t>
      </w:r>
      <w:r w:rsidR="00073120" w:rsidRPr="00D07422">
        <w:rPr>
          <w:sz w:val="28"/>
          <w:szCs w:val="28"/>
        </w:rPr>
        <w:t>»</w:t>
      </w:r>
      <w:r w:rsidRPr="00D07422">
        <w:rPr>
          <w:sz w:val="28"/>
          <w:szCs w:val="28"/>
        </w:rPr>
        <w:t>)</w:t>
      </w:r>
      <w:r w:rsidR="007E29EC" w:rsidRPr="00D07422">
        <w:rPr>
          <w:sz w:val="28"/>
          <w:szCs w:val="28"/>
        </w:rPr>
        <w:t>;</w:t>
      </w:r>
    </w:p>
    <w:p w:rsidR="007E29EC" w:rsidRPr="00D07422" w:rsidRDefault="004A70D4" w:rsidP="004A70D4">
      <w:pPr>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специализированная медицинская помощь</w:t>
      </w:r>
      <w:r w:rsidR="000E1ADB" w:rsidRPr="00D07422">
        <w:rPr>
          <w:rFonts w:ascii="Times New Roman CYR" w:hAnsi="Times New Roman CYR" w:cs="Times New Roman CYR"/>
          <w:sz w:val="28"/>
          <w:szCs w:val="28"/>
        </w:rPr>
        <w:t xml:space="preserve">, в том числе </w:t>
      </w:r>
      <w:r w:rsidRPr="00D07422">
        <w:rPr>
          <w:rFonts w:ascii="Times New Roman CYR" w:hAnsi="Times New Roman CYR" w:cs="Times New Roman CYR"/>
          <w:sz w:val="28"/>
          <w:szCs w:val="28"/>
        </w:rPr>
        <w:t xml:space="preserve"> высокотехнологичн</w:t>
      </w:r>
      <w:r w:rsidR="000E1ADB" w:rsidRPr="00D07422">
        <w:rPr>
          <w:rFonts w:ascii="Times New Roman CYR" w:hAnsi="Times New Roman CYR" w:cs="Times New Roman CYR"/>
          <w:sz w:val="28"/>
          <w:szCs w:val="28"/>
        </w:rPr>
        <w:t>ая</w:t>
      </w:r>
      <w:r w:rsidRPr="00D07422">
        <w:rPr>
          <w:rFonts w:ascii="Times New Roman CYR" w:hAnsi="Times New Roman CYR" w:cs="Times New Roman CYR"/>
          <w:sz w:val="28"/>
          <w:szCs w:val="28"/>
        </w:rPr>
        <w:t xml:space="preserve"> медицинск</w:t>
      </w:r>
      <w:r w:rsidR="000E1ADB" w:rsidRPr="00D07422">
        <w:rPr>
          <w:rFonts w:ascii="Times New Roman CYR" w:hAnsi="Times New Roman CYR" w:cs="Times New Roman CYR"/>
          <w:sz w:val="28"/>
          <w:szCs w:val="28"/>
        </w:rPr>
        <w:t>ая</w:t>
      </w:r>
      <w:r w:rsidRPr="00D07422">
        <w:rPr>
          <w:rFonts w:ascii="Times New Roman CYR" w:hAnsi="Times New Roman CYR" w:cs="Times New Roman CYR"/>
          <w:sz w:val="28"/>
          <w:szCs w:val="28"/>
        </w:rPr>
        <w:t xml:space="preserve"> помощь</w:t>
      </w:r>
      <w:r w:rsidR="000E1ADB" w:rsidRPr="00D07422">
        <w:rPr>
          <w:rFonts w:ascii="Times New Roman CYR" w:hAnsi="Times New Roman CYR" w:cs="Times New Roman CYR"/>
          <w:sz w:val="28"/>
          <w:szCs w:val="28"/>
        </w:rPr>
        <w:t xml:space="preserve"> по </w:t>
      </w:r>
      <w:r w:rsidRPr="00D07422">
        <w:rPr>
          <w:rFonts w:ascii="Times New Roman CYR" w:hAnsi="Times New Roman CYR" w:cs="Times New Roman CYR"/>
          <w:sz w:val="28"/>
          <w:szCs w:val="28"/>
        </w:rPr>
        <w:t>перечн</w:t>
      </w:r>
      <w:r w:rsidR="000E1ADB" w:rsidRPr="00D07422">
        <w:rPr>
          <w:rFonts w:ascii="Times New Roman CYR" w:hAnsi="Times New Roman CYR" w:cs="Times New Roman CYR"/>
          <w:sz w:val="28"/>
          <w:szCs w:val="28"/>
        </w:rPr>
        <w:t>ю</w:t>
      </w:r>
      <w:r w:rsidRPr="00D07422">
        <w:rPr>
          <w:rFonts w:ascii="Times New Roman CYR" w:hAnsi="Times New Roman CYR" w:cs="Times New Roman CYR"/>
          <w:sz w:val="28"/>
          <w:szCs w:val="28"/>
        </w:rPr>
        <w:t xml:space="preserve"> видов</w:t>
      </w:r>
      <w:r w:rsidR="000E1ADB" w:rsidRPr="00D07422">
        <w:rPr>
          <w:rFonts w:ascii="Times New Roman CYR" w:hAnsi="Times New Roman CYR" w:cs="Times New Roman CYR"/>
          <w:sz w:val="28"/>
          <w:szCs w:val="28"/>
        </w:rPr>
        <w:t xml:space="preserve"> высокотехнологичной помо</w:t>
      </w:r>
      <w:r w:rsidR="006A1223" w:rsidRPr="00D07422">
        <w:rPr>
          <w:rFonts w:ascii="Times New Roman CYR" w:hAnsi="Times New Roman CYR" w:cs="Times New Roman CYR"/>
          <w:sz w:val="28"/>
          <w:szCs w:val="28"/>
        </w:rPr>
        <w:t>щи, установленному в</w:t>
      </w:r>
      <w:r w:rsidR="000E1ADB" w:rsidRPr="00D07422">
        <w:rPr>
          <w:rFonts w:ascii="Times New Roman CYR" w:hAnsi="Times New Roman CYR" w:cs="Times New Roman CYR"/>
          <w:sz w:val="28"/>
          <w:szCs w:val="28"/>
        </w:rPr>
        <w:t xml:space="preserve"> </w:t>
      </w:r>
      <w:r w:rsidR="00F01ADC" w:rsidRPr="00D07422">
        <w:rPr>
          <w:rFonts w:ascii="Times New Roman CYR" w:hAnsi="Times New Roman CYR" w:cs="Times New Roman CYR"/>
          <w:sz w:val="28"/>
          <w:szCs w:val="28"/>
        </w:rPr>
        <w:t xml:space="preserve">разделе </w:t>
      </w:r>
      <w:r w:rsidR="00F01ADC" w:rsidRPr="00D07422">
        <w:rPr>
          <w:rFonts w:ascii="Times New Roman CYR" w:hAnsi="Times New Roman CYR" w:cs="Times New Roman CYR"/>
          <w:sz w:val="28"/>
          <w:szCs w:val="28"/>
          <w:lang w:val="en-US"/>
        </w:rPr>
        <w:t>I</w:t>
      </w:r>
      <w:r w:rsidR="00F01ADC" w:rsidRPr="00D07422">
        <w:rPr>
          <w:rFonts w:ascii="Times New Roman CYR" w:hAnsi="Times New Roman CYR" w:cs="Times New Roman CYR"/>
          <w:sz w:val="28"/>
          <w:szCs w:val="28"/>
        </w:rPr>
        <w:t xml:space="preserve"> приложения</w:t>
      </w:r>
      <w:r w:rsidR="006A1223" w:rsidRPr="00D07422">
        <w:rPr>
          <w:rFonts w:ascii="Times New Roman CYR" w:hAnsi="Times New Roman CYR" w:cs="Times New Roman CYR"/>
          <w:sz w:val="28"/>
          <w:szCs w:val="28"/>
        </w:rPr>
        <w:t xml:space="preserve"> №</w:t>
      </w:r>
      <w:r w:rsidR="002F4E8C" w:rsidRPr="00D07422">
        <w:rPr>
          <w:rFonts w:ascii="Times New Roman CYR" w:hAnsi="Times New Roman CYR" w:cs="Times New Roman CYR"/>
          <w:sz w:val="28"/>
          <w:szCs w:val="28"/>
        </w:rPr>
        <w:t xml:space="preserve"> 5</w:t>
      </w:r>
      <w:r w:rsidR="006A1223" w:rsidRPr="00D07422">
        <w:rPr>
          <w:rFonts w:ascii="Times New Roman CYR" w:hAnsi="Times New Roman CYR" w:cs="Times New Roman CYR"/>
          <w:sz w:val="28"/>
          <w:szCs w:val="28"/>
        </w:rPr>
        <w:t xml:space="preserve"> к Программе</w:t>
      </w:r>
      <w:r w:rsidR="007E29EC"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w:t>
      </w:r>
    </w:p>
    <w:p w:rsidR="004A70D4" w:rsidRPr="00D07422" w:rsidRDefault="004A70D4" w:rsidP="004A70D4">
      <w:pPr>
        <w:widowControl w:val="0"/>
        <w:autoSpaceDE w:val="0"/>
        <w:autoSpaceDN w:val="0"/>
        <w:adjustRightInd w:val="0"/>
        <w:ind w:firstLine="708"/>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 рамках реализации территориальной программы обязательного медицинского страхования осуществляется финансовое обеспечение </w:t>
      </w:r>
      <w:r w:rsidR="00DE4EE2" w:rsidRPr="00D07422">
        <w:rPr>
          <w:rFonts w:ascii="Times New Roman CYR" w:hAnsi="Times New Roman CYR" w:cs="Times New Roman CYR"/>
          <w:sz w:val="28"/>
          <w:szCs w:val="28"/>
        </w:rPr>
        <w:t xml:space="preserve">следующих </w:t>
      </w:r>
      <w:r w:rsidRPr="00D07422">
        <w:rPr>
          <w:rFonts w:ascii="Times New Roman CYR" w:hAnsi="Times New Roman CYR" w:cs="Times New Roman CYR"/>
          <w:sz w:val="28"/>
          <w:szCs w:val="28"/>
        </w:rPr>
        <w:t>мероприя</w:t>
      </w:r>
      <w:r w:rsidR="00DE4EE2" w:rsidRPr="00D07422">
        <w:rPr>
          <w:rFonts w:ascii="Times New Roman CYR" w:hAnsi="Times New Roman CYR" w:cs="Times New Roman CYR"/>
          <w:sz w:val="28"/>
          <w:szCs w:val="28"/>
        </w:rPr>
        <w:t>тий</w:t>
      </w:r>
      <w:r w:rsidRPr="00D07422">
        <w:rPr>
          <w:rFonts w:ascii="Times New Roman CYR" w:hAnsi="Times New Roman CYR" w:cs="Times New Roman CYR"/>
          <w:sz w:val="28"/>
          <w:szCs w:val="28"/>
        </w:rPr>
        <w:t>:</w:t>
      </w:r>
    </w:p>
    <w:p w:rsidR="004A70D4" w:rsidRPr="00D07422" w:rsidRDefault="004A70D4" w:rsidP="004A70D4">
      <w:pPr>
        <w:widowControl w:val="0"/>
        <w:autoSpaceDE w:val="0"/>
        <w:autoSpaceDN w:val="0"/>
        <w:adjustRightInd w:val="0"/>
        <w:ind w:firstLine="708"/>
        <w:jc w:val="both"/>
        <w:rPr>
          <w:rFonts w:ascii="Times New Roman CYR" w:hAnsi="Times New Roman CYR" w:cs="Times New Roman CYR"/>
          <w:sz w:val="28"/>
          <w:szCs w:val="28"/>
        </w:rPr>
      </w:pPr>
      <w:r w:rsidRPr="00D07422">
        <w:rPr>
          <w:rFonts w:ascii="Times New Roman CYR" w:hAnsi="Times New Roman CYR" w:cs="Times New Roman CYR"/>
          <w:sz w:val="28"/>
          <w:szCs w:val="28"/>
        </w:rPr>
        <w:t>диспансеризаци</w:t>
      </w:r>
      <w:r w:rsidR="00DE4EE2" w:rsidRPr="00D07422">
        <w:rPr>
          <w:rFonts w:ascii="Times New Roman CYR" w:hAnsi="Times New Roman CYR" w:cs="Times New Roman CYR"/>
          <w:sz w:val="28"/>
          <w:szCs w:val="28"/>
        </w:rPr>
        <w:t>я</w:t>
      </w:r>
      <w:r w:rsidRPr="00D07422">
        <w:rPr>
          <w:rFonts w:ascii="Times New Roman CYR" w:hAnsi="Times New Roman CYR" w:cs="Times New Roman CYR"/>
          <w:sz w:val="28"/>
          <w:szCs w:val="28"/>
        </w:rPr>
        <w:t xml:space="preserve"> и профилактически</w:t>
      </w:r>
      <w:r w:rsidR="00DE4EE2" w:rsidRPr="00D07422">
        <w:rPr>
          <w:rFonts w:ascii="Times New Roman CYR" w:hAnsi="Times New Roman CYR" w:cs="Times New Roman CYR"/>
          <w:sz w:val="28"/>
          <w:szCs w:val="28"/>
        </w:rPr>
        <w:t>е</w:t>
      </w:r>
      <w:r w:rsidRPr="00D07422">
        <w:rPr>
          <w:rFonts w:ascii="Times New Roman CYR" w:hAnsi="Times New Roman CYR" w:cs="Times New Roman CYR"/>
          <w:sz w:val="28"/>
          <w:szCs w:val="28"/>
        </w:rPr>
        <w:t xml:space="preserve"> медицински</w:t>
      </w:r>
      <w:r w:rsidR="00DE4EE2" w:rsidRPr="00D07422">
        <w:rPr>
          <w:rFonts w:ascii="Times New Roman CYR" w:hAnsi="Times New Roman CYR" w:cs="Times New Roman CYR"/>
          <w:sz w:val="28"/>
          <w:szCs w:val="28"/>
        </w:rPr>
        <w:t>е</w:t>
      </w:r>
      <w:r w:rsidRPr="00D07422">
        <w:rPr>
          <w:rFonts w:ascii="Times New Roman CYR" w:hAnsi="Times New Roman CYR" w:cs="Times New Roman CYR"/>
          <w:sz w:val="28"/>
          <w:szCs w:val="28"/>
        </w:rPr>
        <w:t xml:space="preserve"> осмотр</w:t>
      </w:r>
      <w:r w:rsidR="00DE4EE2" w:rsidRPr="00D07422">
        <w:rPr>
          <w:rFonts w:ascii="Times New Roman CYR" w:hAnsi="Times New Roman CYR" w:cs="Times New Roman CYR"/>
          <w:sz w:val="28"/>
          <w:szCs w:val="28"/>
        </w:rPr>
        <w:t>ы</w:t>
      </w:r>
      <w:r w:rsidRPr="00D07422">
        <w:rPr>
          <w:rFonts w:ascii="Times New Roman CYR" w:hAnsi="Times New Roman CYR" w:cs="Times New Roman CYR"/>
          <w:sz w:val="28"/>
          <w:szCs w:val="28"/>
        </w:rPr>
        <w:t xml:space="preserve"> отдельных категорий граждан, указанных в разделе </w:t>
      </w:r>
      <w:r w:rsidRPr="00D07422">
        <w:rPr>
          <w:rFonts w:ascii="Times New Roman CYR" w:hAnsi="Times New Roman CYR" w:cs="Times New Roman CYR"/>
          <w:sz w:val="28"/>
          <w:szCs w:val="28"/>
          <w:lang w:val="en-US"/>
        </w:rPr>
        <w:t>III</w:t>
      </w:r>
      <w:r w:rsidRPr="00D07422">
        <w:rPr>
          <w:rFonts w:ascii="Times New Roman CYR" w:hAnsi="Times New Roman CYR" w:cs="Times New Roman CYR"/>
          <w:sz w:val="28"/>
          <w:szCs w:val="28"/>
        </w:rPr>
        <w:t xml:space="preserve"> Программы;</w:t>
      </w:r>
    </w:p>
    <w:p w:rsidR="004A70D4" w:rsidRPr="00D07422" w:rsidRDefault="004A70D4" w:rsidP="004A70D4">
      <w:pPr>
        <w:widowControl w:val="0"/>
        <w:autoSpaceDE w:val="0"/>
        <w:autoSpaceDN w:val="0"/>
        <w:adjustRightInd w:val="0"/>
        <w:ind w:firstLine="708"/>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 медицинск</w:t>
      </w:r>
      <w:r w:rsidR="00DE4EE2" w:rsidRPr="00D07422">
        <w:rPr>
          <w:rFonts w:ascii="Times New Roman CYR" w:hAnsi="Times New Roman CYR" w:cs="Times New Roman CYR"/>
          <w:sz w:val="28"/>
          <w:szCs w:val="28"/>
        </w:rPr>
        <w:t>ая</w:t>
      </w:r>
      <w:r w:rsidRPr="00D07422">
        <w:rPr>
          <w:rFonts w:ascii="Times New Roman CYR" w:hAnsi="Times New Roman CYR" w:cs="Times New Roman CYR"/>
          <w:sz w:val="28"/>
          <w:szCs w:val="28"/>
        </w:rPr>
        <w:t xml:space="preserve"> реабилитаци</w:t>
      </w:r>
      <w:r w:rsidR="00DE4EE2" w:rsidRPr="00D07422">
        <w:rPr>
          <w:rFonts w:ascii="Times New Roman CYR" w:hAnsi="Times New Roman CYR" w:cs="Times New Roman CYR"/>
          <w:sz w:val="28"/>
          <w:szCs w:val="28"/>
        </w:rPr>
        <w:t>я, осуществляемая</w:t>
      </w:r>
      <w:r w:rsidRPr="00D07422">
        <w:rPr>
          <w:rFonts w:ascii="Times New Roman CYR" w:hAnsi="Times New Roman CYR" w:cs="Times New Roman CYR"/>
          <w:sz w:val="28"/>
          <w:szCs w:val="28"/>
        </w:rPr>
        <w:t xml:space="preserve"> в медицинских организациях;</w:t>
      </w:r>
    </w:p>
    <w:p w:rsidR="00EA76E2" w:rsidRPr="00D07422" w:rsidRDefault="00EA76E2" w:rsidP="004A70D4">
      <w:pPr>
        <w:widowControl w:val="0"/>
        <w:autoSpaceDE w:val="0"/>
        <w:autoSpaceDN w:val="0"/>
        <w:adjustRightInd w:val="0"/>
        <w:ind w:firstLine="708"/>
        <w:jc w:val="both"/>
        <w:rPr>
          <w:rFonts w:ascii="Times New Roman CYR" w:hAnsi="Times New Roman CYR" w:cs="Times New Roman CYR"/>
          <w:sz w:val="28"/>
          <w:szCs w:val="28"/>
        </w:rPr>
      </w:pPr>
      <w:r w:rsidRPr="00D07422">
        <w:rPr>
          <w:sz w:val="28"/>
          <w:szCs w:val="28"/>
        </w:rPr>
        <w:t>применение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w:t>
      </w:r>
      <w:r w:rsidR="00F01ADC" w:rsidRPr="00D07422">
        <w:rPr>
          <w:sz w:val="28"/>
          <w:szCs w:val="28"/>
        </w:rPr>
        <w:t xml:space="preserve">ской помощи (раздел </w:t>
      </w:r>
      <w:r w:rsidR="00F01ADC" w:rsidRPr="00D07422">
        <w:rPr>
          <w:sz w:val="28"/>
          <w:szCs w:val="28"/>
          <w:lang w:val="en-US"/>
        </w:rPr>
        <w:t>II</w:t>
      </w:r>
      <w:r w:rsidR="00F01ADC" w:rsidRPr="00D07422">
        <w:rPr>
          <w:sz w:val="28"/>
          <w:szCs w:val="28"/>
        </w:rPr>
        <w:t xml:space="preserve"> приложения</w:t>
      </w:r>
      <w:r w:rsidRPr="00D07422">
        <w:rPr>
          <w:sz w:val="28"/>
          <w:szCs w:val="28"/>
        </w:rPr>
        <w:t xml:space="preserve"> № 5 к Программе);</w:t>
      </w:r>
    </w:p>
    <w:p w:rsidR="004A70D4" w:rsidRPr="00D07422" w:rsidRDefault="004A70D4" w:rsidP="004A70D4">
      <w:pPr>
        <w:widowControl w:val="0"/>
        <w:autoSpaceDE w:val="0"/>
        <w:autoSpaceDN w:val="0"/>
        <w:adjustRightInd w:val="0"/>
        <w:ind w:firstLine="709"/>
        <w:jc w:val="both"/>
        <w:rPr>
          <w:sz w:val="28"/>
          <w:szCs w:val="28"/>
        </w:rPr>
      </w:pPr>
      <w:r w:rsidRPr="00D07422">
        <w:rPr>
          <w:sz w:val="28"/>
          <w:szCs w:val="28"/>
        </w:rPr>
        <w:t>проведени</w:t>
      </w:r>
      <w:r w:rsidR="00DE4EE2" w:rsidRPr="00D07422">
        <w:rPr>
          <w:sz w:val="28"/>
          <w:szCs w:val="28"/>
        </w:rPr>
        <w:t>е</w:t>
      </w:r>
      <w:r w:rsidRPr="00D07422">
        <w:rPr>
          <w:sz w:val="28"/>
          <w:szCs w:val="28"/>
        </w:rPr>
        <w:t xml:space="preserve">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территориальную программу обязательного медицинского страхования;</w:t>
      </w:r>
    </w:p>
    <w:p w:rsidR="004A70D4" w:rsidRPr="00D07422" w:rsidRDefault="004A70D4" w:rsidP="004A70D4">
      <w:pPr>
        <w:widowControl w:val="0"/>
        <w:autoSpaceDE w:val="0"/>
        <w:autoSpaceDN w:val="0"/>
        <w:adjustRightInd w:val="0"/>
        <w:ind w:firstLine="709"/>
        <w:jc w:val="both"/>
        <w:rPr>
          <w:sz w:val="28"/>
          <w:szCs w:val="28"/>
        </w:rPr>
      </w:pPr>
      <w:r w:rsidRPr="00D07422">
        <w:rPr>
          <w:rFonts w:ascii="Times New Roman CYR" w:hAnsi="Times New Roman CYR" w:cs="Times New Roman CYR"/>
          <w:sz w:val="28"/>
          <w:szCs w:val="28"/>
        </w:rPr>
        <w:t>проведени</w:t>
      </w:r>
      <w:r w:rsidR="000543F8">
        <w:rPr>
          <w:rFonts w:ascii="Times New Roman CYR" w:hAnsi="Times New Roman CYR" w:cs="Times New Roman CYR"/>
          <w:sz w:val="28"/>
          <w:szCs w:val="28"/>
        </w:rPr>
        <w:t>е</w:t>
      </w:r>
      <w:r w:rsidRPr="00D07422">
        <w:rPr>
          <w:rFonts w:ascii="Times New Roman CYR" w:hAnsi="Times New Roman CYR" w:cs="Times New Roman CYR"/>
          <w:sz w:val="28"/>
          <w:szCs w:val="28"/>
        </w:rPr>
        <w:t xml:space="preserve"> обязательных диагностических исследований и оказани</w:t>
      </w:r>
      <w:r w:rsidR="000543F8">
        <w:rPr>
          <w:rFonts w:ascii="Times New Roman CYR" w:hAnsi="Times New Roman CYR" w:cs="Times New Roman CYR"/>
          <w:sz w:val="28"/>
          <w:szCs w:val="28"/>
        </w:rPr>
        <w:t>е</w:t>
      </w:r>
      <w:r w:rsidRPr="00D07422">
        <w:rPr>
          <w:rFonts w:ascii="Times New Roman CYR" w:hAnsi="Times New Roman CYR" w:cs="Times New Roman CYR"/>
          <w:sz w:val="28"/>
          <w:szCs w:val="28"/>
        </w:rPr>
        <w:t xml:space="preserve">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или приравненной к ней службе,   </w:t>
      </w:r>
      <w:r w:rsidRPr="00D07422">
        <w:rPr>
          <w:sz w:val="28"/>
          <w:szCs w:val="28"/>
        </w:rPr>
        <w:t xml:space="preserve"> в части заболеваний и состояний, входящих в территориальную программу обязательного медицинского страхования;</w:t>
      </w:r>
    </w:p>
    <w:p w:rsidR="00A758BD" w:rsidRPr="00D07422" w:rsidRDefault="004A70D4" w:rsidP="0005312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оказани</w:t>
      </w:r>
      <w:r w:rsidR="000543F8">
        <w:rPr>
          <w:sz w:val="28"/>
          <w:szCs w:val="28"/>
        </w:rPr>
        <w:t>е</w:t>
      </w:r>
      <w:r w:rsidRPr="00D07422">
        <w:rPr>
          <w:sz w:val="28"/>
          <w:szCs w:val="28"/>
        </w:rPr>
        <w:t xml:space="preserve"> стоматологической помощи (терапевтической и хирургической) взрослым и детям, в том числе </w:t>
      </w:r>
      <w:r w:rsidRPr="00D07422">
        <w:rPr>
          <w:rFonts w:ascii="Times New Roman CYR" w:hAnsi="Times New Roman CYR" w:cs="Times New Roman CYR"/>
          <w:sz w:val="28"/>
          <w:szCs w:val="28"/>
        </w:rPr>
        <w:t>детской ортодонтии по медицинским показаниям</w:t>
      </w:r>
      <w:r w:rsidR="00AC6DC3" w:rsidRPr="00D07422">
        <w:rPr>
          <w:rFonts w:ascii="Times New Roman CYR" w:hAnsi="Times New Roman CYR" w:cs="Times New Roman CYR"/>
          <w:sz w:val="28"/>
          <w:szCs w:val="28"/>
        </w:rPr>
        <w:t xml:space="preserve">. </w:t>
      </w:r>
    </w:p>
    <w:p w:rsidR="004A70D4" w:rsidRPr="00D07422" w:rsidRDefault="004A70D4" w:rsidP="00053128">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2. При реализации территориальной программы </w:t>
      </w:r>
      <w:r w:rsidR="006A1223" w:rsidRPr="00D07422">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xml:space="preserve"> применяются следующие основные методы оплаты медицинской помощи:</w:t>
      </w:r>
    </w:p>
    <w:p w:rsidR="004A70D4" w:rsidRPr="00D07422" w:rsidRDefault="007E29EC" w:rsidP="00053128">
      <w:pPr>
        <w:suppressAutoHyphens/>
        <w:ind w:firstLine="709"/>
        <w:jc w:val="both"/>
        <w:rPr>
          <w:sz w:val="28"/>
          <w:szCs w:val="28"/>
        </w:rPr>
      </w:pPr>
      <w:r w:rsidRPr="00D07422">
        <w:rPr>
          <w:sz w:val="28"/>
          <w:szCs w:val="28"/>
        </w:rPr>
        <w:t xml:space="preserve">при оплате </w:t>
      </w:r>
      <w:r w:rsidR="004A70D4" w:rsidRPr="00D07422">
        <w:rPr>
          <w:sz w:val="28"/>
          <w:szCs w:val="28"/>
        </w:rPr>
        <w:t>скорой медицинской помощи – по подушевому принципу, для осуществления межтерриториальных расчетов – за вызов;</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при оплате медицинской помощи, оказанной в амбулаторных условиях (включая помощь, оказываемую средним медицинским персоналом, ведущим самостоятельный прием):</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преимущественно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 xml:space="preserve">за единицу объема медицинской помощи </w:t>
      </w:r>
      <w:r w:rsidR="00D17299" w:rsidRPr="00D07422">
        <w:rPr>
          <w:sz w:val="28"/>
          <w:szCs w:val="28"/>
        </w:rPr>
        <w:t>–</w:t>
      </w:r>
      <w:r w:rsidRPr="00D07422">
        <w:rPr>
          <w:sz w:val="28"/>
          <w:szCs w:val="28"/>
        </w:rPr>
        <w:t xml:space="preserve"> за медицинскую услугу, за посещение, за обращение (законченный случай), </w:t>
      </w:r>
      <w:r w:rsidR="00D17299" w:rsidRPr="00D07422">
        <w:rPr>
          <w:sz w:val="28"/>
          <w:szCs w:val="28"/>
        </w:rPr>
        <w:t>условную единицу труда</w:t>
      </w:r>
      <w:r w:rsidRPr="00D07422">
        <w:rPr>
          <w:sz w:val="28"/>
          <w:szCs w:val="28"/>
        </w:rPr>
        <w:t xml:space="preserve"> (используется при оплате медицинской помощи в рамках расчетов за заказанные услуги при подушевом финансировании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00074A89" w:rsidRPr="00D07422">
        <w:rPr>
          <w:sz w:val="28"/>
          <w:szCs w:val="28"/>
        </w:rPr>
        <w:t>,</w:t>
      </w:r>
      <w:r w:rsidRPr="00D07422">
        <w:rPr>
          <w:sz w:val="28"/>
          <w:szCs w:val="28"/>
        </w:rPr>
        <w:t xml:space="preserve"> для которых Комиссией по разработке </w:t>
      </w:r>
      <w:r w:rsidR="00D17299" w:rsidRPr="00D07422">
        <w:rPr>
          <w:sz w:val="28"/>
          <w:szCs w:val="28"/>
        </w:rPr>
        <w:t>территориальной программы обязательного медицинского страхования</w:t>
      </w:r>
      <w:r w:rsidRPr="00D07422">
        <w:rPr>
          <w:sz w:val="28"/>
          <w:szCs w:val="28"/>
        </w:rPr>
        <w:t xml:space="preserve"> определены объемы предоставления помощи, не включенные в расчет  подушевого норматива финансирования амбулаторной помощи);</w:t>
      </w:r>
    </w:p>
    <w:p w:rsidR="004A70D4" w:rsidRPr="00D07422" w:rsidRDefault="007E29EC" w:rsidP="004A70D4">
      <w:pPr>
        <w:suppressAutoHyphens/>
        <w:ind w:firstLine="709"/>
        <w:jc w:val="both"/>
        <w:rPr>
          <w:sz w:val="28"/>
          <w:szCs w:val="28"/>
        </w:rPr>
      </w:pPr>
      <w:r w:rsidRPr="00D07422">
        <w:rPr>
          <w:sz w:val="28"/>
          <w:szCs w:val="28"/>
        </w:rPr>
        <w:t xml:space="preserve">при оплате медицинской </w:t>
      </w:r>
      <w:r w:rsidR="004A70D4" w:rsidRPr="00D07422">
        <w:rPr>
          <w:sz w:val="28"/>
          <w:szCs w:val="28"/>
        </w:rPr>
        <w:t>помощи, оказываемой в дневных стационарах всех типов</w:t>
      </w:r>
      <w:r w:rsidR="00074A89" w:rsidRPr="00D07422">
        <w:rPr>
          <w:sz w:val="28"/>
          <w:szCs w:val="28"/>
        </w:rPr>
        <w:t>,</w:t>
      </w:r>
      <w:r w:rsidR="004A70D4" w:rsidRPr="00D07422">
        <w:rPr>
          <w:sz w:val="28"/>
          <w:szCs w:val="28"/>
        </w:rPr>
        <w:t xml:space="preserve"> – за законченный случай лечения по тарифу клинико-профильной группы;</w:t>
      </w:r>
    </w:p>
    <w:p w:rsidR="004A70D4" w:rsidRPr="00D07422" w:rsidRDefault="007E29EC" w:rsidP="004A70D4">
      <w:pPr>
        <w:suppressAutoHyphens/>
        <w:ind w:firstLine="709"/>
        <w:jc w:val="both"/>
        <w:rPr>
          <w:sz w:val="28"/>
          <w:szCs w:val="28"/>
        </w:rPr>
      </w:pPr>
      <w:r w:rsidRPr="00D07422">
        <w:rPr>
          <w:sz w:val="28"/>
          <w:szCs w:val="28"/>
        </w:rPr>
        <w:t xml:space="preserve">при оплате медицинской </w:t>
      </w:r>
      <w:r w:rsidR="004A70D4" w:rsidRPr="00D07422">
        <w:rPr>
          <w:sz w:val="28"/>
          <w:szCs w:val="28"/>
        </w:rPr>
        <w:t>помощи, оказываемой в стационарных условиях</w:t>
      </w:r>
      <w:r w:rsidR="00074A89" w:rsidRPr="00D07422">
        <w:rPr>
          <w:sz w:val="28"/>
          <w:szCs w:val="28"/>
        </w:rPr>
        <w:t>,</w:t>
      </w:r>
      <w:r w:rsidR="004A70D4" w:rsidRPr="00D07422">
        <w:rPr>
          <w:sz w:val="28"/>
          <w:szCs w:val="28"/>
        </w:rPr>
        <w:t xml:space="preserve"> – за законченный случай по тарифам на основе клинико-статистических групп болезней;</w:t>
      </w:r>
    </w:p>
    <w:p w:rsidR="004A70D4" w:rsidRPr="00D07422" w:rsidRDefault="000543F8" w:rsidP="004A70D4">
      <w:pPr>
        <w:ind w:firstLine="709"/>
        <w:jc w:val="both"/>
        <w:rPr>
          <w:sz w:val="28"/>
          <w:szCs w:val="28"/>
        </w:rPr>
      </w:pPr>
      <w:r>
        <w:rPr>
          <w:sz w:val="28"/>
          <w:szCs w:val="28"/>
        </w:rPr>
        <w:t>при</w:t>
      </w:r>
      <w:r w:rsidR="004A70D4" w:rsidRPr="00D07422">
        <w:rPr>
          <w:sz w:val="28"/>
          <w:szCs w:val="28"/>
        </w:rPr>
        <w:t xml:space="preserve"> заместительной почечной терапии методом перитонеального диализа – </w:t>
      </w:r>
      <w:r w:rsidR="00074A89" w:rsidRPr="00D07422">
        <w:rPr>
          <w:sz w:val="28"/>
          <w:szCs w:val="28"/>
        </w:rPr>
        <w:t xml:space="preserve">за </w:t>
      </w:r>
      <w:r w:rsidR="004A70D4" w:rsidRPr="00D07422">
        <w:rPr>
          <w:sz w:val="28"/>
          <w:szCs w:val="28"/>
        </w:rPr>
        <w:t>законченный случай, которым является случай госпитализации (для круглосуточного стационара) или один календарный месяц (для помощи, оказываемой в условиях дневного стационара или амбулаторно) и который включает себя все обмены, проведенные за указанный период лечения;</w:t>
      </w:r>
    </w:p>
    <w:p w:rsidR="004A70D4" w:rsidRPr="00D07422" w:rsidRDefault="000543F8" w:rsidP="004A70D4">
      <w:pPr>
        <w:ind w:firstLine="709"/>
        <w:jc w:val="both"/>
        <w:rPr>
          <w:sz w:val="28"/>
          <w:szCs w:val="28"/>
        </w:rPr>
      </w:pPr>
      <w:r>
        <w:rPr>
          <w:sz w:val="28"/>
          <w:szCs w:val="28"/>
        </w:rPr>
        <w:t>при</w:t>
      </w:r>
      <w:r w:rsidR="004A70D4" w:rsidRPr="00D07422">
        <w:rPr>
          <w:sz w:val="28"/>
          <w:szCs w:val="28"/>
        </w:rPr>
        <w:t xml:space="preserve"> заместительной почечной терапии методом гемодиализа – </w:t>
      </w:r>
      <w:r w:rsidR="00074A89" w:rsidRPr="00D07422">
        <w:rPr>
          <w:sz w:val="28"/>
          <w:szCs w:val="28"/>
        </w:rPr>
        <w:t xml:space="preserve">за </w:t>
      </w:r>
      <w:r w:rsidR="004A70D4" w:rsidRPr="00D07422">
        <w:rPr>
          <w:sz w:val="28"/>
          <w:szCs w:val="28"/>
        </w:rPr>
        <w:t>законченный случай, которым является случай госпитализации (для круглосуточного стационара) или один календарный месяц (для помощи, оказываемой в условиях дневного стационара) и который включает себя все сеансы, проведенные за указанный период лечения;</w:t>
      </w:r>
    </w:p>
    <w:p w:rsidR="004A70D4" w:rsidRPr="00D07422" w:rsidRDefault="000543F8" w:rsidP="004A70D4">
      <w:pPr>
        <w:ind w:firstLine="709"/>
        <w:jc w:val="both"/>
        <w:rPr>
          <w:sz w:val="28"/>
          <w:szCs w:val="28"/>
        </w:rPr>
      </w:pPr>
      <w:r>
        <w:rPr>
          <w:sz w:val="28"/>
          <w:szCs w:val="28"/>
        </w:rPr>
        <w:t xml:space="preserve">при химиотерапии в случае </w:t>
      </w:r>
      <w:r w:rsidR="004A70D4" w:rsidRPr="00D07422">
        <w:rPr>
          <w:sz w:val="28"/>
          <w:szCs w:val="28"/>
        </w:rPr>
        <w:t>онкологических заболевани</w:t>
      </w:r>
      <w:r>
        <w:rPr>
          <w:sz w:val="28"/>
          <w:szCs w:val="28"/>
        </w:rPr>
        <w:t>й</w:t>
      </w:r>
      <w:r w:rsidR="004A70D4" w:rsidRPr="00D07422">
        <w:rPr>
          <w:sz w:val="28"/>
          <w:szCs w:val="28"/>
        </w:rPr>
        <w:t xml:space="preserve"> в стационаре и дневном стационаре – </w:t>
      </w:r>
      <w:r w:rsidR="00074A89" w:rsidRPr="00D07422">
        <w:rPr>
          <w:sz w:val="28"/>
          <w:szCs w:val="28"/>
        </w:rPr>
        <w:t xml:space="preserve">за </w:t>
      </w:r>
      <w:r w:rsidR="004A70D4" w:rsidRPr="00D07422">
        <w:rPr>
          <w:sz w:val="28"/>
          <w:szCs w:val="28"/>
        </w:rPr>
        <w:t>законченный случай, которым является один курс лечения;</w:t>
      </w:r>
    </w:p>
    <w:p w:rsidR="004A70D4" w:rsidRPr="00D07422" w:rsidRDefault="000543F8" w:rsidP="004A70D4">
      <w:pPr>
        <w:ind w:firstLine="709"/>
        <w:jc w:val="both"/>
        <w:rPr>
          <w:sz w:val="28"/>
          <w:szCs w:val="28"/>
        </w:rPr>
      </w:pPr>
      <w:r>
        <w:rPr>
          <w:sz w:val="28"/>
          <w:szCs w:val="28"/>
        </w:rPr>
        <w:t>при</w:t>
      </w:r>
      <w:r w:rsidR="004A70D4" w:rsidRPr="00D07422">
        <w:rPr>
          <w:sz w:val="28"/>
          <w:szCs w:val="28"/>
        </w:rPr>
        <w:t xml:space="preserve"> лучевой терапии онкологических заболеваний в условиях стационара – </w:t>
      </w:r>
      <w:r w:rsidR="00074A89" w:rsidRPr="00D07422">
        <w:rPr>
          <w:sz w:val="28"/>
          <w:szCs w:val="28"/>
        </w:rPr>
        <w:t xml:space="preserve">за </w:t>
      </w:r>
      <w:r w:rsidR="004A70D4" w:rsidRPr="00D07422">
        <w:rPr>
          <w:sz w:val="28"/>
          <w:szCs w:val="28"/>
        </w:rPr>
        <w:t>законченный случай, которым является случай госпитализации, включающий в себя все сеансы, проведенные за указанный период лечения;</w:t>
      </w:r>
    </w:p>
    <w:p w:rsidR="004A70D4" w:rsidRPr="00D07422" w:rsidRDefault="000543F8" w:rsidP="004A70D4">
      <w:pPr>
        <w:widowControl w:val="0"/>
        <w:autoSpaceDE w:val="0"/>
        <w:autoSpaceDN w:val="0"/>
        <w:adjustRightInd w:val="0"/>
        <w:ind w:firstLine="709"/>
        <w:jc w:val="both"/>
        <w:rPr>
          <w:sz w:val="28"/>
          <w:szCs w:val="28"/>
        </w:rPr>
      </w:pPr>
      <w:r>
        <w:rPr>
          <w:sz w:val="28"/>
          <w:szCs w:val="28"/>
        </w:rPr>
        <w:t>при</w:t>
      </w:r>
      <w:r w:rsidR="004A70D4" w:rsidRPr="00D07422">
        <w:rPr>
          <w:sz w:val="28"/>
          <w:szCs w:val="28"/>
        </w:rPr>
        <w:t xml:space="preserve"> лучевой терапии онкологических заболеваний в условиях дневного стационара и амбулаторно – </w:t>
      </w:r>
      <w:r w:rsidR="00074A89" w:rsidRPr="00D07422">
        <w:rPr>
          <w:sz w:val="28"/>
          <w:szCs w:val="28"/>
        </w:rPr>
        <w:t xml:space="preserve">за </w:t>
      </w:r>
      <w:r w:rsidR="004A70D4" w:rsidRPr="00D07422">
        <w:rPr>
          <w:sz w:val="28"/>
          <w:szCs w:val="28"/>
        </w:rPr>
        <w:t>законченный случай, которым является один сеанс.</w:t>
      </w:r>
    </w:p>
    <w:p w:rsidR="004A70D4" w:rsidRPr="00D07422" w:rsidRDefault="004A70D4" w:rsidP="004A70D4">
      <w:pPr>
        <w:autoSpaceDE w:val="0"/>
        <w:autoSpaceDN w:val="0"/>
        <w:adjustRightInd w:val="0"/>
        <w:ind w:firstLine="540"/>
        <w:jc w:val="both"/>
        <w:rPr>
          <w:sz w:val="28"/>
          <w:szCs w:val="28"/>
        </w:rPr>
      </w:pPr>
      <w:r w:rsidRPr="00D07422">
        <w:rPr>
          <w:sz w:val="28"/>
          <w:szCs w:val="28"/>
        </w:rPr>
        <w:t xml:space="preserve">При оплате </w:t>
      </w:r>
      <w:r w:rsidR="007E29EC" w:rsidRPr="00D07422">
        <w:rPr>
          <w:sz w:val="28"/>
          <w:szCs w:val="28"/>
        </w:rPr>
        <w:t xml:space="preserve">медицинской </w:t>
      </w:r>
      <w:r w:rsidRPr="00D07422">
        <w:rPr>
          <w:sz w:val="28"/>
          <w:szCs w:val="28"/>
        </w:rPr>
        <w:t>помощи в условиях дневных стационаров и стационаров могут применяться специальные тарифы, не учитывающие профильность или клинико-статистические группы, а также дополнительные тарифы, предназначенные для возмещения медицинским организациям расходов на дорогостоящие лекарственные препараты и изделия медицинского назначения. Виды и условия применения вышеуказанных тарифов утверждаются генеральным тарифным соглашением в системе обязательного медицинского страхования.</w:t>
      </w:r>
    </w:p>
    <w:p w:rsidR="004A70D4" w:rsidRPr="00D07422" w:rsidRDefault="004A70D4" w:rsidP="004A70D4">
      <w:pPr>
        <w:autoSpaceDE w:val="0"/>
        <w:autoSpaceDN w:val="0"/>
        <w:adjustRightInd w:val="0"/>
        <w:ind w:firstLine="540"/>
        <w:jc w:val="both"/>
        <w:rPr>
          <w:sz w:val="28"/>
          <w:szCs w:val="28"/>
        </w:rPr>
      </w:pPr>
      <w:r w:rsidRPr="00D07422">
        <w:rPr>
          <w:sz w:val="28"/>
          <w:szCs w:val="28"/>
        </w:rPr>
        <w:t>Оплата медицинской помощи, оказываемой медицинскими организациями, работающими в системе</w:t>
      </w:r>
      <w:r w:rsidR="007E29EC" w:rsidRPr="00D07422">
        <w:rPr>
          <w:sz w:val="28"/>
          <w:szCs w:val="28"/>
        </w:rPr>
        <w:t xml:space="preserve"> обязательного медицинского страхования</w:t>
      </w:r>
      <w:r w:rsidRPr="00D07422">
        <w:rPr>
          <w:sz w:val="28"/>
          <w:szCs w:val="28"/>
        </w:rPr>
        <w:t>, осуществляется в соответствии с</w:t>
      </w:r>
      <w:r w:rsidR="007E29EC" w:rsidRPr="00D07422">
        <w:rPr>
          <w:sz w:val="28"/>
          <w:szCs w:val="28"/>
        </w:rPr>
        <w:t xml:space="preserve"> </w:t>
      </w:r>
      <w:r w:rsidRPr="00D07422">
        <w:rPr>
          <w:sz w:val="28"/>
          <w:szCs w:val="28"/>
        </w:rPr>
        <w:t xml:space="preserve">утвержденным </w:t>
      </w:r>
      <w:hyperlink r:id="rId11" w:history="1">
        <w:r w:rsidRPr="00D07422">
          <w:rPr>
            <w:sz w:val="28"/>
            <w:szCs w:val="28"/>
          </w:rPr>
          <w:t>приказом</w:t>
        </w:r>
      </w:hyperlink>
      <w:r w:rsidRPr="00D07422">
        <w:rPr>
          <w:sz w:val="28"/>
          <w:szCs w:val="28"/>
        </w:rPr>
        <w:t xml:space="preserve"> Министерства здравоохранения и социального развития Российской Федерации от 28 февраля 2011 года </w:t>
      </w:r>
      <w:r w:rsidR="00207E6C" w:rsidRPr="00D07422">
        <w:rPr>
          <w:sz w:val="28"/>
          <w:szCs w:val="28"/>
        </w:rPr>
        <w:t>№</w:t>
      </w:r>
      <w:r w:rsidRPr="00D07422">
        <w:rPr>
          <w:sz w:val="28"/>
          <w:szCs w:val="28"/>
        </w:rPr>
        <w:t xml:space="preserve"> 158</w:t>
      </w:r>
      <w:r w:rsidR="009A779E" w:rsidRPr="00D07422">
        <w:rPr>
          <w:sz w:val="28"/>
          <w:szCs w:val="28"/>
        </w:rPr>
        <w:t>н</w:t>
      </w:r>
      <w:r w:rsidRPr="00D07422">
        <w:rPr>
          <w:sz w:val="28"/>
          <w:szCs w:val="28"/>
        </w:rPr>
        <w:t xml:space="preserve"> </w:t>
      </w:r>
      <w:r w:rsidR="00073120" w:rsidRPr="00D07422">
        <w:rPr>
          <w:sz w:val="28"/>
          <w:szCs w:val="28"/>
        </w:rPr>
        <w:t>«</w:t>
      </w:r>
      <w:r w:rsidRPr="00D07422">
        <w:rPr>
          <w:sz w:val="28"/>
          <w:szCs w:val="28"/>
        </w:rPr>
        <w:t>Об утверждении Правил обязательного медицинского страхования</w:t>
      </w:r>
      <w:r w:rsidR="00073120" w:rsidRPr="00D07422">
        <w:rPr>
          <w:sz w:val="28"/>
          <w:szCs w:val="28"/>
        </w:rPr>
        <w:t>»</w:t>
      </w:r>
      <w:r w:rsidRPr="00D07422">
        <w:rPr>
          <w:sz w:val="28"/>
          <w:szCs w:val="28"/>
        </w:rPr>
        <w:t xml:space="preserve">, Регламентом оплаты медицинской помощи при реализации программы </w:t>
      </w:r>
      <w:r w:rsidR="007E29EC" w:rsidRPr="00D07422">
        <w:rPr>
          <w:sz w:val="28"/>
          <w:szCs w:val="28"/>
        </w:rPr>
        <w:t>обязательного медицинского страхования</w:t>
      </w:r>
      <w:r w:rsidRPr="00D07422">
        <w:rPr>
          <w:sz w:val="28"/>
          <w:szCs w:val="28"/>
        </w:rPr>
        <w:t xml:space="preserve"> на 2015 год и Регламентом информационного взаимодействия в системе </w:t>
      </w:r>
      <w:r w:rsidR="00251010" w:rsidRPr="00D07422">
        <w:rPr>
          <w:sz w:val="28"/>
          <w:szCs w:val="28"/>
        </w:rPr>
        <w:t>обязательного медицинского страхования</w:t>
      </w:r>
      <w:r w:rsidRPr="00D07422">
        <w:rPr>
          <w:sz w:val="28"/>
          <w:szCs w:val="28"/>
        </w:rPr>
        <w:t xml:space="preserve"> на 2015 год, утвержденными комиссией по разработке территориальной программы обязательного медицинского страхования, генеральным тарифным соглашением в системе </w:t>
      </w:r>
      <w:r w:rsidR="00251010" w:rsidRPr="00D07422">
        <w:rPr>
          <w:sz w:val="28"/>
          <w:szCs w:val="28"/>
        </w:rPr>
        <w:t>обязательного медицинского страхования</w:t>
      </w:r>
      <w:r w:rsidRPr="00D07422">
        <w:rPr>
          <w:sz w:val="28"/>
          <w:szCs w:val="28"/>
        </w:rPr>
        <w:t xml:space="preserve"> граждан в Оренбургской области на 2015 год.</w:t>
      </w:r>
    </w:p>
    <w:p w:rsidR="004A70D4" w:rsidRPr="00D07422" w:rsidRDefault="004A70D4" w:rsidP="0005312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3. </w:t>
      </w:r>
      <w:r w:rsidRPr="00D07422">
        <w:rPr>
          <w:rFonts w:ascii="Times New Roman CYR" w:hAnsi="Times New Roman CYR" w:cs="Times New Roman CYR"/>
          <w:sz w:val="28"/>
          <w:szCs w:val="28"/>
        </w:rPr>
        <w:t>Структура тарифов на оплату медицинской помощи, оказываемой в рамках территориальной программы обязательного медицинского страхования,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w:t>
      </w:r>
      <w:r w:rsidR="00E73B27" w:rsidRPr="00D07422">
        <w:rPr>
          <w:sz w:val="28"/>
          <w:szCs w:val="28"/>
        </w:rPr>
        <w:t xml:space="preserve"> </w:t>
      </w:r>
      <w:r w:rsidRPr="00D07422">
        <w:rPr>
          <w:sz w:val="28"/>
          <w:szCs w:val="28"/>
        </w:rPr>
        <w:t>и</w:t>
      </w:r>
      <w:r w:rsidR="0090561C" w:rsidRPr="00D07422">
        <w:rPr>
          <w:sz w:val="28"/>
          <w:szCs w:val="28"/>
        </w:rPr>
        <w:t>,</w:t>
      </w:r>
      <w:r w:rsidRPr="00D07422">
        <w:rPr>
          <w:sz w:val="28"/>
          <w:szCs w:val="28"/>
        </w:rPr>
        <w:t xml:space="preserve"> в части расходов на заработную плату</w:t>
      </w:r>
      <w:r w:rsidR="0090561C" w:rsidRPr="00D07422">
        <w:rPr>
          <w:sz w:val="28"/>
          <w:szCs w:val="28"/>
        </w:rPr>
        <w:t>,</w:t>
      </w:r>
      <w:r w:rsidRPr="00D07422">
        <w:rPr>
          <w:sz w:val="28"/>
          <w:szCs w:val="28"/>
        </w:rPr>
        <w:t xml:space="preserve"> включают финансовое обеспечение денежных выплат стимулирующего характера, в</w:t>
      </w:r>
      <w:r w:rsidR="002C7B0B" w:rsidRPr="00D07422">
        <w:rPr>
          <w:sz w:val="28"/>
          <w:szCs w:val="28"/>
        </w:rPr>
        <w:t xml:space="preserve"> том числе </w:t>
      </w:r>
      <w:r w:rsidRPr="00D07422">
        <w:rPr>
          <w:sz w:val="28"/>
          <w:szCs w:val="28"/>
        </w:rPr>
        <w:t>денежные выплаты:</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A70D4" w:rsidRPr="00D07422" w:rsidRDefault="004A70D4" w:rsidP="00053128">
      <w:pPr>
        <w:widowControl w:val="0"/>
        <w:autoSpaceDE w:val="0"/>
        <w:autoSpaceDN w:val="0"/>
        <w:adjustRightInd w:val="0"/>
        <w:ind w:firstLine="709"/>
        <w:jc w:val="both"/>
        <w:rPr>
          <w:sz w:val="28"/>
          <w:szCs w:val="28"/>
        </w:rPr>
      </w:pPr>
      <w:r w:rsidRPr="00D07422">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A70D4" w:rsidRPr="00D07422" w:rsidRDefault="004A70D4" w:rsidP="0005312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врачам-специалистам за оказанную медицинскую помощь в амбулаторных условиях.</w:t>
      </w:r>
    </w:p>
    <w:p w:rsidR="004A70D4" w:rsidRPr="00D07422" w:rsidRDefault="004A70D4" w:rsidP="00053128">
      <w:pPr>
        <w:autoSpaceDE w:val="0"/>
        <w:autoSpaceDN w:val="0"/>
        <w:adjustRightInd w:val="0"/>
        <w:ind w:firstLine="709"/>
        <w:jc w:val="both"/>
        <w:rPr>
          <w:sz w:val="28"/>
          <w:szCs w:val="28"/>
        </w:rPr>
      </w:pPr>
      <w:r w:rsidRPr="00D07422">
        <w:rPr>
          <w:sz w:val="28"/>
          <w:szCs w:val="28"/>
        </w:rPr>
        <w:t>Тарифы за медицинскую помощь, оказанную в рамках территориальной программы обязательного медицинского страхования детям в стационарных условиях, включают расходы на предоставление спального места и питания одному из родителей, иному члену семьи или иному законному представителю, находивше</w:t>
      </w:r>
      <w:r w:rsidR="00141E5A">
        <w:rPr>
          <w:sz w:val="28"/>
          <w:szCs w:val="28"/>
        </w:rPr>
        <w:t>му</w:t>
      </w:r>
      <w:r w:rsidRPr="00D07422">
        <w:rPr>
          <w:sz w:val="28"/>
          <w:szCs w:val="28"/>
        </w:rPr>
        <w:t>ся с ребенком до достижения им возраста 4 лет, а с ребенком старше данного возраста – при наличии медицинских показаний.</w:t>
      </w:r>
    </w:p>
    <w:p w:rsidR="00A23B6C" w:rsidRPr="00D07422" w:rsidRDefault="004A70D4" w:rsidP="00053128">
      <w:pPr>
        <w:autoSpaceDE w:val="0"/>
        <w:autoSpaceDN w:val="0"/>
        <w:adjustRightInd w:val="0"/>
        <w:ind w:firstLine="709"/>
        <w:jc w:val="both"/>
        <w:rPr>
          <w:sz w:val="28"/>
          <w:szCs w:val="28"/>
        </w:rPr>
      </w:pPr>
      <w:r w:rsidRPr="00D07422">
        <w:rPr>
          <w:sz w:val="28"/>
          <w:szCs w:val="28"/>
        </w:rP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тарифам</w:t>
      </w:r>
      <w:r w:rsidR="00A23B6C" w:rsidRPr="00D07422">
        <w:rPr>
          <w:sz w:val="28"/>
          <w:szCs w:val="28"/>
        </w:rPr>
        <w:t>, утвержденным генеральным тарифным соглашением в системе обязательного медицинского страхования граждан в Оренбургской области на 2015 год.</w:t>
      </w:r>
    </w:p>
    <w:p w:rsidR="00953AA8" w:rsidRPr="00D07422" w:rsidRDefault="004A70D4" w:rsidP="00053128">
      <w:pPr>
        <w:spacing w:line="240" w:lineRule="atLeast"/>
        <w:ind w:firstLine="709"/>
        <w:jc w:val="both"/>
        <w:rPr>
          <w:sz w:val="28"/>
          <w:szCs w:val="28"/>
        </w:rPr>
      </w:pPr>
      <w:r w:rsidRPr="00D07422">
        <w:rPr>
          <w:sz w:val="28"/>
          <w:szCs w:val="28"/>
        </w:rPr>
        <w:t>В рамках территориальной программ</w:t>
      </w:r>
      <w:r w:rsidR="00A23B6C" w:rsidRPr="00D07422">
        <w:rPr>
          <w:sz w:val="28"/>
          <w:szCs w:val="28"/>
        </w:rPr>
        <w:t>ы</w:t>
      </w:r>
      <w:r w:rsidRPr="00D07422">
        <w:rPr>
          <w:sz w:val="28"/>
          <w:szCs w:val="28"/>
        </w:rPr>
        <w:t xml:space="preserve"> обязательного медицинского страхования установлены объемы медицинской помощи на 1 застрахованное лицо (в соответствии  с разделом </w:t>
      </w:r>
      <w:r w:rsidRPr="00D07422">
        <w:rPr>
          <w:sz w:val="28"/>
          <w:szCs w:val="28"/>
          <w:lang w:val="en-US"/>
        </w:rPr>
        <w:t>VI</w:t>
      </w:r>
      <w:r w:rsidRPr="00D07422">
        <w:rPr>
          <w:sz w:val="28"/>
          <w:szCs w:val="28"/>
        </w:rPr>
        <w:t xml:space="preserve"> Программы), нормативы финансовых затрат на единицу объема предоставления  медицинской помощи и подушевые нормативы финансового обеспечения территориальной программы обязательного медицинского страхования (в соответствии с </w:t>
      </w:r>
      <w:r w:rsidR="002A6727" w:rsidRPr="00D07422">
        <w:rPr>
          <w:sz w:val="28"/>
          <w:szCs w:val="28"/>
        </w:rPr>
        <w:t xml:space="preserve">разделом </w:t>
      </w:r>
      <w:r w:rsidRPr="00D07422">
        <w:rPr>
          <w:sz w:val="28"/>
          <w:szCs w:val="28"/>
          <w:lang w:val="en-US"/>
        </w:rPr>
        <w:t>VII</w:t>
      </w:r>
      <w:r w:rsidRPr="00D07422">
        <w:rPr>
          <w:sz w:val="28"/>
          <w:szCs w:val="28"/>
        </w:rPr>
        <w:t xml:space="preserve"> Программы), требования к условиям оказания медицинской помощи (в соответствии с </w:t>
      </w:r>
      <w:r w:rsidR="002A6727" w:rsidRPr="00D07422">
        <w:rPr>
          <w:sz w:val="28"/>
          <w:szCs w:val="28"/>
        </w:rPr>
        <w:t xml:space="preserve">разделом </w:t>
      </w:r>
      <w:r w:rsidRPr="00D07422">
        <w:rPr>
          <w:sz w:val="28"/>
          <w:szCs w:val="28"/>
          <w:lang w:val="en-US"/>
        </w:rPr>
        <w:t>VIII</w:t>
      </w:r>
      <w:r w:rsidRPr="00D07422">
        <w:rPr>
          <w:sz w:val="28"/>
          <w:szCs w:val="28"/>
        </w:rPr>
        <w:t xml:space="preserve"> Программы), критерии доступности  и качества медицинской помощи (в соответствии с </w:t>
      </w:r>
      <w:r w:rsidR="002A6727" w:rsidRPr="00D07422">
        <w:rPr>
          <w:sz w:val="28"/>
          <w:szCs w:val="28"/>
        </w:rPr>
        <w:t xml:space="preserve">разделом </w:t>
      </w:r>
      <w:r w:rsidRPr="00D07422">
        <w:rPr>
          <w:sz w:val="28"/>
          <w:szCs w:val="28"/>
          <w:lang w:val="en-US"/>
        </w:rPr>
        <w:t>IX</w:t>
      </w:r>
      <w:r w:rsidRPr="00D07422">
        <w:rPr>
          <w:sz w:val="28"/>
          <w:szCs w:val="28"/>
        </w:rPr>
        <w:t xml:space="preserve"> Программы), перечень видов высокотехнологичной медицинской помощи (в соответствии с </w:t>
      </w:r>
      <w:r w:rsidR="00001FC6" w:rsidRPr="00D07422">
        <w:rPr>
          <w:sz w:val="28"/>
          <w:szCs w:val="28"/>
        </w:rPr>
        <w:t xml:space="preserve">разделом </w:t>
      </w:r>
      <w:r w:rsidR="00001FC6" w:rsidRPr="00D07422">
        <w:rPr>
          <w:sz w:val="28"/>
          <w:szCs w:val="28"/>
          <w:lang w:val="en-US"/>
        </w:rPr>
        <w:t>I</w:t>
      </w:r>
      <w:r w:rsidR="00001FC6" w:rsidRPr="00D07422">
        <w:rPr>
          <w:sz w:val="28"/>
          <w:szCs w:val="28"/>
        </w:rPr>
        <w:t xml:space="preserve"> </w:t>
      </w:r>
      <w:r w:rsidRPr="00D07422">
        <w:rPr>
          <w:sz w:val="28"/>
          <w:szCs w:val="28"/>
        </w:rPr>
        <w:t>приложени</w:t>
      </w:r>
      <w:r w:rsidR="00001FC6" w:rsidRPr="00D07422">
        <w:rPr>
          <w:sz w:val="28"/>
          <w:szCs w:val="28"/>
        </w:rPr>
        <w:t>я</w:t>
      </w:r>
      <w:r w:rsidR="009E410F" w:rsidRPr="00D07422">
        <w:rPr>
          <w:sz w:val="28"/>
          <w:szCs w:val="28"/>
        </w:rPr>
        <w:t xml:space="preserve"> №</w:t>
      </w:r>
      <w:r w:rsidR="00784139" w:rsidRPr="00D07422">
        <w:rPr>
          <w:sz w:val="28"/>
          <w:szCs w:val="28"/>
        </w:rPr>
        <w:t xml:space="preserve"> 5</w:t>
      </w:r>
      <w:r w:rsidRPr="00D07422">
        <w:rPr>
          <w:sz w:val="28"/>
          <w:szCs w:val="28"/>
        </w:rPr>
        <w:t xml:space="preserve"> к Программе</w:t>
      </w:r>
      <w:r w:rsidR="00953AA8" w:rsidRPr="00D07422">
        <w:rPr>
          <w:sz w:val="28"/>
          <w:szCs w:val="28"/>
        </w:rPr>
        <w:t xml:space="preserve">). Норматив финансовых затрат на единицу объема предоставления медицинскими организациями высокотехнологичной медицинской помощи, осуществляемой за счет средств территориального фонда обязательного медицинского страхования Оренбургской области, утверждается генеральным тарифным соглашением в системе </w:t>
      </w:r>
      <w:r w:rsidR="00141E5A">
        <w:rPr>
          <w:sz w:val="28"/>
          <w:szCs w:val="28"/>
        </w:rPr>
        <w:t>обязательного медицинского страхования</w:t>
      </w:r>
      <w:r w:rsidR="00953AA8" w:rsidRPr="00D07422">
        <w:rPr>
          <w:sz w:val="28"/>
          <w:szCs w:val="28"/>
        </w:rPr>
        <w:t xml:space="preserve"> граждан в Оренбургской области на 2015 год.</w:t>
      </w:r>
    </w:p>
    <w:p w:rsidR="00053128" w:rsidRDefault="00053128" w:rsidP="004A70D4">
      <w:pPr>
        <w:widowControl w:val="0"/>
        <w:suppressAutoHyphens/>
        <w:autoSpaceDE w:val="0"/>
        <w:autoSpaceDN w:val="0"/>
        <w:adjustRightInd w:val="0"/>
        <w:spacing w:line="235" w:lineRule="auto"/>
        <w:jc w:val="center"/>
        <w:rPr>
          <w:b/>
          <w:bCs/>
          <w:sz w:val="28"/>
          <w:szCs w:val="28"/>
        </w:rPr>
      </w:pPr>
    </w:p>
    <w:p w:rsidR="004A70D4" w:rsidRPr="00D07422" w:rsidRDefault="004A70D4" w:rsidP="004A70D4">
      <w:pPr>
        <w:widowControl w:val="0"/>
        <w:suppressAutoHyphens/>
        <w:autoSpaceDE w:val="0"/>
        <w:autoSpaceDN w:val="0"/>
        <w:adjustRightInd w:val="0"/>
        <w:spacing w:line="235" w:lineRule="auto"/>
        <w:jc w:val="center"/>
        <w:rPr>
          <w:b/>
          <w:bCs/>
          <w:sz w:val="28"/>
          <w:szCs w:val="28"/>
        </w:rPr>
      </w:pPr>
      <w:r w:rsidRPr="00D07422">
        <w:rPr>
          <w:b/>
          <w:bCs/>
          <w:sz w:val="28"/>
          <w:szCs w:val="28"/>
          <w:lang w:val="en-US"/>
        </w:rPr>
        <w:t>V</w:t>
      </w:r>
      <w:r w:rsidRPr="00D07422">
        <w:rPr>
          <w:b/>
          <w:bCs/>
          <w:sz w:val="28"/>
          <w:szCs w:val="28"/>
        </w:rPr>
        <w:t>. Финансовое обеспечение Программы</w:t>
      </w:r>
    </w:p>
    <w:p w:rsidR="004A70D4" w:rsidRPr="00D07422" w:rsidRDefault="004A70D4" w:rsidP="004A70D4">
      <w:pPr>
        <w:widowControl w:val="0"/>
        <w:suppressAutoHyphens/>
        <w:autoSpaceDE w:val="0"/>
        <w:autoSpaceDN w:val="0"/>
        <w:adjustRightInd w:val="0"/>
        <w:spacing w:line="235" w:lineRule="auto"/>
        <w:jc w:val="center"/>
        <w:rPr>
          <w:b/>
          <w:bCs/>
          <w:sz w:val="28"/>
          <w:szCs w:val="28"/>
        </w:rPr>
      </w:pPr>
    </w:p>
    <w:p w:rsidR="004A70D4" w:rsidRPr="00D07422" w:rsidRDefault="004A70D4" w:rsidP="004A70D4">
      <w:pPr>
        <w:widowControl w:val="0"/>
        <w:autoSpaceDE w:val="0"/>
        <w:autoSpaceDN w:val="0"/>
        <w:adjustRightInd w:val="0"/>
        <w:ind w:firstLine="540"/>
        <w:jc w:val="both"/>
        <w:rPr>
          <w:sz w:val="28"/>
          <w:szCs w:val="28"/>
        </w:rPr>
      </w:pPr>
      <w:r w:rsidRPr="00D07422">
        <w:rPr>
          <w:sz w:val="28"/>
          <w:szCs w:val="28"/>
        </w:rPr>
        <w:t>Источниками финансового обеспечения Программы являются средства обязательного медицинского страхования и средства областного бюджета.</w:t>
      </w:r>
    </w:p>
    <w:p w:rsidR="004A70D4" w:rsidRPr="00D07422" w:rsidRDefault="004A70D4" w:rsidP="004A70D4">
      <w:pPr>
        <w:widowControl w:val="0"/>
        <w:autoSpaceDE w:val="0"/>
        <w:autoSpaceDN w:val="0"/>
        <w:adjustRightInd w:val="0"/>
        <w:ind w:firstLine="540"/>
        <w:jc w:val="both"/>
        <w:rPr>
          <w:sz w:val="28"/>
          <w:szCs w:val="28"/>
        </w:rPr>
      </w:pPr>
      <w:r w:rsidRPr="00D07422">
        <w:rPr>
          <w:sz w:val="28"/>
          <w:szCs w:val="28"/>
        </w:rPr>
        <w:t xml:space="preserve">За счет средств обязательного медицинского страхования в рамках территориальной программы обязательного медицинского страхования </w:t>
      </w:r>
      <w:r w:rsidR="007A1D4B" w:rsidRPr="00D07422">
        <w:rPr>
          <w:sz w:val="28"/>
          <w:szCs w:val="28"/>
        </w:rPr>
        <w:t xml:space="preserve">осуществляется финансовое обеспечение оказанной </w:t>
      </w:r>
      <w:r w:rsidRPr="00D07422">
        <w:rPr>
          <w:sz w:val="28"/>
          <w:szCs w:val="28"/>
        </w:rPr>
        <w:t>застрахованным лицам медицинск</w:t>
      </w:r>
      <w:r w:rsidR="007A1D4B" w:rsidRPr="00D07422">
        <w:rPr>
          <w:sz w:val="28"/>
          <w:szCs w:val="28"/>
        </w:rPr>
        <w:t>ой</w:t>
      </w:r>
      <w:r w:rsidRPr="00D07422">
        <w:rPr>
          <w:sz w:val="28"/>
          <w:szCs w:val="28"/>
        </w:rPr>
        <w:t xml:space="preserve"> помощ</w:t>
      </w:r>
      <w:r w:rsidR="007A1D4B" w:rsidRPr="00D07422">
        <w:rPr>
          <w:sz w:val="28"/>
          <w:szCs w:val="28"/>
        </w:rPr>
        <w:t>и</w:t>
      </w:r>
      <w:r w:rsidRPr="00D07422">
        <w:rPr>
          <w:sz w:val="28"/>
          <w:szCs w:val="28"/>
        </w:rPr>
        <w:t>, указанн</w:t>
      </w:r>
      <w:r w:rsidR="007A1D4B" w:rsidRPr="00D07422">
        <w:rPr>
          <w:sz w:val="28"/>
          <w:szCs w:val="28"/>
        </w:rPr>
        <w:t>ой</w:t>
      </w:r>
      <w:r w:rsidRPr="00D07422">
        <w:rPr>
          <w:sz w:val="28"/>
          <w:szCs w:val="28"/>
        </w:rPr>
        <w:t xml:space="preserve"> в разделе </w:t>
      </w:r>
      <w:r w:rsidRPr="00D07422">
        <w:rPr>
          <w:sz w:val="28"/>
          <w:szCs w:val="28"/>
          <w:lang w:val="en-US"/>
        </w:rPr>
        <w:t>IV</w:t>
      </w:r>
      <w:r w:rsidRPr="00D07422">
        <w:rPr>
          <w:sz w:val="28"/>
          <w:szCs w:val="28"/>
        </w:rPr>
        <w:t xml:space="preserve"> Программы.</w:t>
      </w:r>
    </w:p>
    <w:p w:rsidR="004A70D4" w:rsidRPr="00D07422" w:rsidRDefault="004A70D4" w:rsidP="004A70D4">
      <w:pPr>
        <w:widowControl w:val="0"/>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За счет средств бюджетных ассигнований областного бюджета осуществляется финансовое обеспечение:</w:t>
      </w:r>
    </w:p>
    <w:p w:rsidR="004A70D4" w:rsidRPr="00D07422" w:rsidRDefault="004A70D4" w:rsidP="004A70D4">
      <w:pPr>
        <w:widowControl w:val="0"/>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первичной специализированной медико-санитарной помощи и специализированной медицинской помощи, оказываемой гражданам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4A70D4" w:rsidRPr="00D07422" w:rsidRDefault="004A70D4" w:rsidP="00953AA8">
      <w:pPr>
        <w:widowControl w:val="0"/>
        <w:autoSpaceDE w:val="0"/>
        <w:autoSpaceDN w:val="0"/>
        <w:adjustRightInd w:val="0"/>
        <w:spacing w:line="235" w:lineRule="auto"/>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первичной специализированной медико-санитарной помощи и специализированной медицинской помощи отдельным категориям граждан в соответствии с законодательством Оренбургской области в рамках государственного задания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Оренбургская областная больница № 3</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w:t>
      </w:r>
    </w:p>
    <w:p w:rsidR="004A70D4" w:rsidRPr="00D07422" w:rsidRDefault="004A70D4" w:rsidP="00953AA8">
      <w:pPr>
        <w:widowControl w:val="0"/>
        <w:suppressAutoHyphens/>
        <w:autoSpaceDE w:val="0"/>
        <w:autoSpaceDN w:val="0"/>
        <w:adjustRightInd w:val="0"/>
        <w:spacing w:line="235" w:lineRule="auto"/>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паллиативной медицинской помощи в медицинских организациях;</w:t>
      </w:r>
    </w:p>
    <w:p w:rsidR="004A70D4" w:rsidRPr="00D07422" w:rsidRDefault="004A70D4" w:rsidP="00953AA8">
      <w:pPr>
        <w:autoSpaceDE w:val="0"/>
        <w:autoSpaceDN w:val="0"/>
        <w:adjustRightInd w:val="0"/>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высокотехнологичной медицинской помощи, предоставляемой в медицинских организациях государственной системы здрав</w:t>
      </w:r>
      <w:r w:rsidR="003D7CF7" w:rsidRPr="00D07422">
        <w:rPr>
          <w:rFonts w:ascii="Times New Roman CYR" w:hAnsi="Times New Roman CYR" w:cs="Times New Roman CYR"/>
          <w:sz w:val="28"/>
          <w:szCs w:val="28"/>
        </w:rPr>
        <w:t xml:space="preserve">оохранении Оренбургской области, а в случаях невозможности ее оказания в указанных организациях </w:t>
      </w:r>
      <w:r w:rsidR="00053128">
        <w:rPr>
          <w:rFonts w:ascii="Times New Roman CYR" w:hAnsi="Times New Roman CYR" w:cs="Times New Roman CYR"/>
          <w:sz w:val="28"/>
          <w:szCs w:val="28"/>
        </w:rPr>
        <w:t>–</w:t>
      </w:r>
      <w:r w:rsidR="004F21E4">
        <w:rPr>
          <w:rFonts w:ascii="Times New Roman CYR" w:hAnsi="Times New Roman CYR" w:cs="Times New Roman CYR"/>
          <w:sz w:val="28"/>
          <w:szCs w:val="28"/>
        </w:rPr>
        <w:t xml:space="preserve"> </w:t>
      </w:r>
      <w:r w:rsidR="003D7CF7" w:rsidRPr="00D07422">
        <w:rPr>
          <w:rFonts w:ascii="Times New Roman CYR" w:hAnsi="Times New Roman CYR" w:cs="Times New Roman CYR"/>
          <w:sz w:val="28"/>
          <w:szCs w:val="28"/>
        </w:rPr>
        <w:t>за</w:t>
      </w:r>
      <w:r w:rsidR="003D7CF7" w:rsidRPr="00D07422">
        <w:rPr>
          <w:sz w:val="28"/>
          <w:szCs w:val="28"/>
          <w:lang w:val="en-US"/>
        </w:rPr>
        <w:t> </w:t>
      </w:r>
      <w:r w:rsidR="003D7CF7" w:rsidRPr="00D07422">
        <w:rPr>
          <w:rFonts w:ascii="Times New Roman CYR" w:hAnsi="Times New Roman CYR" w:cs="Times New Roman CYR"/>
          <w:sz w:val="28"/>
          <w:szCs w:val="28"/>
        </w:rPr>
        <w:t>пределами Оренбургской области</w:t>
      </w:r>
      <w:r w:rsidRPr="00D07422">
        <w:rPr>
          <w:rFonts w:ascii="Times New Roman CYR" w:hAnsi="Times New Roman CYR" w:cs="Times New Roman CYR"/>
          <w:sz w:val="28"/>
          <w:szCs w:val="28"/>
        </w:rPr>
        <w:t xml:space="preserve"> в порядке, определяемом Правительством Оренбургской области</w:t>
      </w:r>
      <w:r w:rsidR="003D7CF7" w:rsidRPr="00D07422">
        <w:rPr>
          <w:rFonts w:ascii="Times New Roman CYR" w:hAnsi="Times New Roman CYR" w:cs="Times New Roman CYR"/>
          <w:sz w:val="28"/>
          <w:szCs w:val="28"/>
        </w:rPr>
        <w:t xml:space="preserve">, </w:t>
      </w:r>
      <w:r w:rsidR="00B53428">
        <w:rPr>
          <w:rFonts w:ascii="Times New Roman CYR" w:hAnsi="Times New Roman CYR" w:cs="Times New Roman CYR"/>
          <w:sz w:val="28"/>
          <w:szCs w:val="28"/>
        </w:rPr>
        <w:t>по перечню</w:t>
      </w:r>
      <w:r w:rsidR="003D7CF7" w:rsidRPr="00D07422">
        <w:rPr>
          <w:rFonts w:ascii="Times New Roman CYR" w:hAnsi="Times New Roman CYR" w:cs="Times New Roman CYR"/>
          <w:sz w:val="28"/>
          <w:szCs w:val="28"/>
        </w:rPr>
        <w:t xml:space="preserve"> видов высокотехнологичной помощи </w:t>
      </w:r>
      <w:r w:rsidR="00CE41FD" w:rsidRPr="00D07422">
        <w:rPr>
          <w:sz w:val="28"/>
          <w:szCs w:val="28"/>
        </w:rPr>
        <w:t xml:space="preserve">в соответствии с разделом </w:t>
      </w:r>
      <w:r w:rsidR="00CE41FD" w:rsidRPr="00D07422">
        <w:rPr>
          <w:sz w:val="28"/>
          <w:szCs w:val="28"/>
          <w:lang w:val="en-US"/>
        </w:rPr>
        <w:t>II</w:t>
      </w:r>
      <w:r w:rsidR="00CE41FD" w:rsidRPr="00D07422">
        <w:rPr>
          <w:sz w:val="28"/>
          <w:szCs w:val="28"/>
        </w:rPr>
        <w:t xml:space="preserve"> приложения № 5 к Программе</w:t>
      </w:r>
      <w:r w:rsidRPr="00D07422">
        <w:rPr>
          <w:rFonts w:ascii="Times New Roman CYR" w:hAnsi="Times New Roman CYR" w:cs="Times New Roman CYR"/>
          <w:sz w:val="28"/>
          <w:szCs w:val="28"/>
        </w:rPr>
        <w:t>;</w:t>
      </w:r>
    </w:p>
    <w:p w:rsidR="004A70D4" w:rsidRPr="00D07422" w:rsidRDefault="004A70D4" w:rsidP="004A70D4">
      <w:pPr>
        <w:widowControl w:val="0"/>
        <w:suppressAutoHyphen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организации медицинской деятельности, связанной с донорством органов человека в целях трансплантации (пересадки);</w:t>
      </w:r>
    </w:p>
    <w:p w:rsidR="004A70D4" w:rsidRPr="00D07422" w:rsidRDefault="004A70D4" w:rsidP="004A70D4">
      <w:pPr>
        <w:widowControl w:val="0"/>
        <w:autoSpaceDE w:val="0"/>
        <w:autoSpaceDN w:val="0"/>
        <w:adjustRightInd w:val="0"/>
        <w:spacing w:line="235" w:lineRule="auto"/>
        <w:ind w:firstLine="709"/>
        <w:jc w:val="both"/>
        <w:rPr>
          <w:sz w:val="28"/>
          <w:szCs w:val="28"/>
        </w:rPr>
      </w:pPr>
      <w:r w:rsidRPr="00D07422">
        <w:rPr>
          <w:rFonts w:ascii="Times New Roman CYR" w:hAnsi="Times New Roman CYR" w:cs="Times New Roman CYR"/>
          <w:sz w:val="28"/>
          <w:szCs w:val="28"/>
        </w:rPr>
        <w:t xml:space="preserve">медицинской помощи по выявлению причин мужского и женского бесплодия и восстановлению репродуктивной функции, за исключением помощи гражданам, бесплодие  которых обусловлено изолированным трубно-перитонеальным фактором, в </w:t>
      </w:r>
      <w:r w:rsidRPr="00D07422">
        <w:rPr>
          <w:sz w:val="28"/>
          <w:szCs w:val="28"/>
        </w:rPr>
        <w:t xml:space="preserve">государственном автономном учреждении здравоохранения </w:t>
      </w:r>
      <w:r w:rsidR="00073120" w:rsidRPr="00D07422">
        <w:rPr>
          <w:sz w:val="28"/>
          <w:szCs w:val="28"/>
        </w:rPr>
        <w:t>«</w:t>
      </w:r>
      <w:r w:rsidRPr="00D07422">
        <w:rPr>
          <w:sz w:val="28"/>
          <w:szCs w:val="28"/>
        </w:rPr>
        <w:t>Областной центр охраны здоровья семьи и репродукции</w:t>
      </w:r>
      <w:r w:rsidR="00073120" w:rsidRPr="00D07422">
        <w:rPr>
          <w:sz w:val="28"/>
          <w:szCs w:val="28"/>
        </w:rPr>
        <w:t>»</w:t>
      </w:r>
      <w:r w:rsidRPr="00D07422">
        <w:rPr>
          <w:sz w:val="28"/>
          <w:szCs w:val="28"/>
        </w:rPr>
        <w:t>;</w:t>
      </w:r>
    </w:p>
    <w:p w:rsidR="004A70D4" w:rsidRPr="00D07422" w:rsidRDefault="004A70D4" w:rsidP="004A70D4">
      <w:pPr>
        <w:widowControl w:val="0"/>
        <w:autoSpaceDE w:val="0"/>
        <w:autoSpaceDN w:val="0"/>
        <w:adjustRightInd w:val="0"/>
        <w:spacing w:line="235" w:lineRule="auto"/>
        <w:ind w:firstLine="709"/>
        <w:jc w:val="both"/>
        <w:rPr>
          <w:sz w:val="28"/>
          <w:szCs w:val="28"/>
        </w:rPr>
      </w:pPr>
      <w:r w:rsidRPr="00D07422">
        <w:rPr>
          <w:rFonts w:ascii="Times New Roman CYR" w:hAnsi="Times New Roman CYR" w:cs="Times New Roman CYR"/>
          <w:sz w:val="28"/>
          <w:szCs w:val="28"/>
        </w:rPr>
        <w:t xml:space="preserve">углубленного медицинского обследования проживающих в Оренбургской области несовершеннолетних лиц, систематически занимающихся спортом в государственных и муниципальных детско-юношеских спортивных школах, и спортсменов, входящих в сборные команды Оренбургской области, в рамках государственного задания государственного бюджетного учреждения здравоохранения </w:t>
      </w:r>
      <w:r w:rsidR="00073120" w:rsidRPr="00D07422">
        <w:rPr>
          <w:sz w:val="28"/>
          <w:szCs w:val="28"/>
        </w:rPr>
        <w:t>«</w:t>
      </w:r>
      <w:r w:rsidRPr="00D07422">
        <w:rPr>
          <w:rFonts w:ascii="Times New Roman CYR" w:hAnsi="Times New Roman CYR" w:cs="Times New Roman CYR"/>
          <w:sz w:val="28"/>
          <w:szCs w:val="28"/>
        </w:rPr>
        <w:t>Оренбургский областной врачебно-физкультурный диспансер</w:t>
      </w:r>
      <w:r w:rsidR="00073120" w:rsidRPr="00D07422">
        <w:rPr>
          <w:sz w:val="28"/>
          <w:szCs w:val="28"/>
        </w:rPr>
        <w:t>»</w:t>
      </w:r>
      <w:r w:rsidRPr="00D07422">
        <w:rPr>
          <w:sz w:val="28"/>
          <w:szCs w:val="28"/>
        </w:rPr>
        <w:t xml:space="preserve"> </w:t>
      </w:r>
      <w:r w:rsidRPr="00D07422">
        <w:rPr>
          <w:rFonts w:ascii="Times New Roman CYR" w:hAnsi="Times New Roman CYR" w:cs="Times New Roman CYR"/>
          <w:sz w:val="28"/>
          <w:szCs w:val="28"/>
        </w:rPr>
        <w:t>и государственного автономного учреждения здравоохранения</w:t>
      </w:r>
      <w:r w:rsidRPr="00D07422">
        <w:rPr>
          <w:sz w:val="28"/>
          <w:szCs w:val="28"/>
        </w:rPr>
        <w:t xml:space="preserve"> </w:t>
      </w:r>
      <w:r w:rsidR="00073120" w:rsidRPr="00D07422">
        <w:rPr>
          <w:sz w:val="28"/>
          <w:szCs w:val="28"/>
        </w:rPr>
        <w:t>«</w:t>
      </w:r>
      <w:r w:rsidRPr="00D07422">
        <w:rPr>
          <w:rFonts w:ascii="Times New Roman CYR" w:hAnsi="Times New Roman CYR" w:cs="Times New Roman CYR"/>
          <w:sz w:val="28"/>
          <w:szCs w:val="28"/>
        </w:rPr>
        <w:t>Орский врачебно-физкультурный диспансер</w:t>
      </w:r>
      <w:r w:rsidR="00073120" w:rsidRPr="00D07422">
        <w:rPr>
          <w:sz w:val="28"/>
          <w:szCs w:val="28"/>
        </w:rPr>
        <w:t>»</w:t>
      </w:r>
      <w:r w:rsidRPr="00D07422">
        <w:rPr>
          <w:sz w:val="28"/>
          <w:szCs w:val="28"/>
        </w:rPr>
        <w:t>;</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медицинского обслуживания обучающихся, воспитанников в </w:t>
      </w:r>
      <w:r w:rsidR="008D2723">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государственных казенных образовательных организациях для обучающихся, воспитанников с ограниченными возможностями здоровья, для детей-сирот и детей, оставшихся без попечения родителей, санаторного типа для детей, нуждающихся в длительном лечении;</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медицинской помощи, оказываемой не застрахованным по обязательному медицинскому страхованию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w:t>
      </w:r>
      <w:r w:rsidR="005475DE" w:rsidRPr="00D07422">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w:t>
      </w:r>
    </w:p>
    <w:p w:rsidR="004A70D4" w:rsidRPr="00D07422" w:rsidRDefault="004A70D4" w:rsidP="004A70D4">
      <w:pPr>
        <w:ind w:firstLine="720"/>
        <w:jc w:val="both"/>
        <w:rPr>
          <w:sz w:val="28"/>
          <w:szCs w:val="28"/>
        </w:rPr>
      </w:pPr>
      <w:r w:rsidRPr="00D07422">
        <w:rPr>
          <w:sz w:val="28"/>
          <w:szCs w:val="28"/>
        </w:rPr>
        <w:t xml:space="preserve">скорой специализированной, включая санитарно-авиационную, медицинской помощи, оказываемой отделением экстренной консультативной помощи государственного бюджетного учреждения здравоохранения </w:t>
      </w:r>
      <w:r w:rsidR="00073120" w:rsidRPr="00D07422">
        <w:rPr>
          <w:sz w:val="28"/>
          <w:szCs w:val="28"/>
        </w:rPr>
        <w:t>«</w:t>
      </w:r>
      <w:r w:rsidRPr="00D07422">
        <w:rPr>
          <w:sz w:val="28"/>
          <w:szCs w:val="28"/>
        </w:rPr>
        <w:t>Оренбургская областная клиническая больница</w:t>
      </w:r>
      <w:r w:rsidR="00073120" w:rsidRPr="00D07422">
        <w:rPr>
          <w:sz w:val="28"/>
          <w:szCs w:val="28"/>
        </w:rPr>
        <w:t>»</w:t>
      </w:r>
      <w:r w:rsidRPr="00D07422">
        <w:rPr>
          <w:sz w:val="28"/>
          <w:szCs w:val="28"/>
        </w:rPr>
        <w:t>;</w:t>
      </w:r>
    </w:p>
    <w:p w:rsidR="004A70D4" w:rsidRPr="00D07422" w:rsidRDefault="004A70D4" w:rsidP="004A70D4">
      <w:pPr>
        <w:ind w:firstLine="720"/>
        <w:jc w:val="both"/>
        <w:rPr>
          <w:sz w:val="28"/>
          <w:szCs w:val="28"/>
        </w:rPr>
      </w:pPr>
      <w:r w:rsidRPr="00D07422">
        <w:rPr>
          <w:sz w:val="28"/>
          <w:szCs w:val="28"/>
        </w:rPr>
        <w:t>скорой психиатрической медицинской помощи, оказываемой  психиатрическими бригадами</w:t>
      </w:r>
      <w:r w:rsidR="00B53428">
        <w:rPr>
          <w:sz w:val="28"/>
          <w:szCs w:val="28"/>
        </w:rPr>
        <w:t xml:space="preserve"> медицинских организаций</w:t>
      </w:r>
      <w:r w:rsidRPr="00D07422">
        <w:rPr>
          <w:sz w:val="28"/>
          <w:szCs w:val="28"/>
        </w:rPr>
        <w:t>;</w:t>
      </w:r>
    </w:p>
    <w:p w:rsidR="004A70D4" w:rsidRPr="00D07422" w:rsidRDefault="004A70D4" w:rsidP="004A70D4">
      <w:pPr>
        <w:widowControl w:val="0"/>
        <w:autoSpaceDE w:val="0"/>
        <w:autoSpaceDN w:val="0"/>
        <w:adjustRightInd w:val="0"/>
        <w:spacing w:line="235" w:lineRule="auto"/>
        <w:ind w:firstLine="709"/>
        <w:jc w:val="both"/>
        <w:rPr>
          <w:sz w:val="28"/>
          <w:szCs w:val="28"/>
        </w:rPr>
      </w:pPr>
      <w:r w:rsidRPr="00D07422">
        <w:rPr>
          <w:sz w:val="28"/>
          <w:szCs w:val="28"/>
        </w:rPr>
        <w:t xml:space="preserve">медицинской эвакуации, осуществляемой отделением экстренной консультативной помощи государственного бюджетного учреждения здравоохранения </w:t>
      </w:r>
      <w:r w:rsidR="00073120" w:rsidRPr="00D07422">
        <w:rPr>
          <w:sz w:val="28"/>
          <w:szCs w:val="28"/>
        </w:rPr>
        <w:t>«</w:t>
      </w:r>
      <w:r w:rsidRPr="00D07422">
        <w:rPr>
          <w:sz w:val="28"/>
          <w:szCs w:val="28"/>
        </w:rPr>
        <w:t>Оренбургская областная клиническая больница</w:t>
      </w:r>
      <w:r w:rsidR="00073120" w:rsidRPr="00D07422">
        <w:rPr>
          <w:sz w:val="28"/>
          <w:szCs w:val="28"/>
        </w:rPr>
        <w:t>»</w:t>
      </w:r>
      <w:r w:rsidRPr="00D07422">
        <w:rPr>
          <w:sz w:val="28"/>
          <w:szCs w:val="28"/>
        </w:rPr>
        <w:t>;</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санаторно-оздоровительной помощи  больным туберкулезом в рамках государственного задания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Областной фтизиатрический санаторий</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w:t>
      </w:r>
    </w:p>
    <w:p w:rsidR="004A70D4" w:rsidRPr="00D07422" w:rsidRDefault="004A70D4" w:rsidP="004A70D4">
      <w:pPr>
        <w:widowControl w:val="0"/>
        <w:autoSpaceDE w:val="0"/>
        <w:autoSpaceDN w:val="0"/>
        <w:adjustRightInd w:val="0"/>
        <w:spacing w:line="235" w:lineRule="auto"/>
        <w:ind w:firstLine="709"/>
        <w:jc w:val="both"/>
        <w:rPr>
          <w:sz w:val="28"/>
          <w:szCs w:val="28"/>
        </w:rPr>
      </w:pPr>
      <w:r w:rsidRPr="00D07422">
        <w:rPr>
          <w:sz w:val="28"/>
          <w:szCs w:val="28"/>
        </w:rPr>
        <w:t>мероприятий по развитию, организации и пропаганде донорства крови и ее компонентов, а также заготовке, переработке и хранению донорской крови и ее компонентов</w:t>
      </w:r>
      <w:r w:rsidRPr="00D07422">
        <w:rPr>
          <w:rFonts w:ascii="Times New Roman CYR" w:hAnsi="Times New Roman CYR" w:cs="Times New Roman CYR"/>
          <w:sz w:val="28"/>
          <w:szCs w:val="28"/>
        </w:rPr>
        <w:t xml:space="preserve">  в рамках государственного задания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Оренбургская областная клиническая станция переливания крови</w:t>
      </w:r>
      <w:r w:rsidR="00073120" w:rsidRPr="00D07422">
        <w:rPr>
          <w:rFonts w:ascii="Times New Roman CYR" w:hAnsi="Times New Roman CYR" w:cs="Times New Roman CYR"/>
          <w:sz w:val="28"/>
          <w:szCs w:val="28"/>
        </w:rPr>
        <w:t>»</w:t>
      </w:r>
      <w:r w:rsidRPr="00D07422">
        <w:rPr>
          <w:sz w:val="28"/>
          <w:szCs w:val="28"/>
        </w:rPr>
        <w:t>;</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содержанию, воспитанию и оказанию медицинской помощи, в том числе специализированной медицинской помощи, детям сиротам и детям</w:t>
      </w:r>
      <w:r w:rsidR="008D2723">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оставшимся без попечения родителей, в том числе с дефектами физического и психического развития, до достижения ими возраста четырех лет включительно в рамках государственного задания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Оренбургский областной дом ребенка</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и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Орский специализированный дом ребенка</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w:t>
      </w:r>
    </w:p>
    <w:p w:rsidR="004A70D4" w:rsidRPr="00D07422" w:rsidRDefault="004A70D4" w:rsidP="004A70D4">
      <w:pPr>
        <w:widowControl w:val="0"/>
        <w:tabs>
          <w:tab w:val="left" w:pos="802"/>
        </w:tabs>
        <w:autoSpaceDE w:val="0"/>
        <w:autoSpaceDN w:val="0"/>
        <w:adjustRightInd w:val="0"/>
        <w:spacing w:line="235" w:lineRule="auto"/>
        <w:ind w:firstLine="709"/>
        <w:jc w:val="both"/>
        <w:rPr>
          <w:sz w:val="28"/>
          <w:szCs w:val="28"/>
        </w:rPr>
      </w:pPr>
      <w:r w:rsidRPr="00D07422">
        <w:rPr>
          <w:rFonts w:ascii="Times New Roman CYR" w:hAnsi="Times New Roman CYR" w:cs="Times New Roman CYR"/>
          <w:sz w:val="28"/>
          <w:szCs w:val="28"/>
        </w:rPr>
        <w:t xml:space="preserve">проведения экспертизы связи заболевания с профессией в рамках государственного задания государственного автономного учреждения здравоохранения </w:t>
      </w:r>
      <w:r w:rsidR="00073120" w:rsidRPr="00D07422">
        <w:rPr>
          <w:sz w:val="28"/>
          <w:szCs w:val="28"/>
        </w:rPr>
        <w:t>«</w:t>
      </w:r>
      <w:r w:rsidRPr="00D07422">
        <w:rPr>
          <w:rFonts w:ascii="Times New Roman CYR" w:hAnsi="Times New Roman CYR" w:cs="Times New Roman CYR"/>
          <w:sz w:val="28"/>
          <w:szCs w:val="28"/>
        </w:rPr>
        <w:t>Оренбургская областная клиническая больница № 2</w:t>
      </w:r>
      <w:r w:rsidR="00073120" w:rsidRPr="00D07422">
        <w:rPr>
          <w:sz w:val="28"/>
          <w:szCs w:val="28"/>
        </w:rPr>
        <w:t>»</w:t>
      </w:r>
      <w:r w:rsidRPr="00D07422">
        <w:rPr>
          <w:sz w:val="28"/>
          <w:szCs w:val="28"/>
        </w:rPr>
        <w:t xml:space="preserve">; </w:t>
      </w:r>
    </w:p>
    <w:p w:rsidR="004A70D4"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иных государственных услуг (работ) в сфере здравоохранения в рамках государственного задания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Бюро судебно-медицинской экспертизы</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автономного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Оренбургский информационно-методический центр по экспертизе, учету и анализу обращения средств медицинского применения</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автономного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Областной аптечный склад</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Оренбургский областной центр медицины катастроф</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Областной медицинский центр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Резерв</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бюджетного </w:t>
      </w:r>
      <w:r w:rsidR="008D2723">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 xml:space="preserve">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Медицинский информационно-аналитический центр</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государственного бюджетного учреждения здравоохранения </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Оренбургский областной центр медицинской профилактики</w:t>
      </w:r>
      <w:r w:rsidR="00073120"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w:t>
      </w:r>
    </w:p>
    <w:p w:rsidR="007A4E44" w:rsidRPr="00B53428" w:rsidRDefault="000C630C" w:rsidP="007A4E44">
      <w:pPr>
        <w:widowControl w:val="0"/>
        <w:autoSpaceDE w:val="0"/>
        <w:autoSpaceDN w:val="0"/>
        <w:adjustRightInd w:val="0"/>
        <w:ind w:firstLine="540"/>
        <w:jc w:val="both"/>
        <w:rPr>
          <w:rFonts w:ascii="Times New Roman CYR" w:hAnsi="Times New Roman CYR" w:cs="Times New Roman CYR"/>
          <w:sz w:val="28"/>
          <w:szCs w:val="28"/>
        </w:rPr>
      </w:pPr>
      <w:r w:rsidRPr="00B53428">
        <w:rPr>
          <w:sz w:val="28"/>
          <w:szCs w:val="28"/>
        </w:rPr>
        <w:t>пренатальной (дородовой</w:t>
      </w:r>
      <w:r w:rsidR="007A4E44" w:rsidRPr="00B53428">
        <w:rPr>
          <w:sz w:val="28"/>
          <w:szCs w:val="28"/>
        </w:rPr>
        <w:t>) диагностик</w:t>
      </w:r>
      <w:r w:rsidRPr="00B53428">
        <w:rPr>
          <w:sz w:val="28"/>
          <w:szCs w:val="28"/>
        </w:rPr>
        <w:t>и</w:t>
      </w:r>
      <w:r w:rsidR="007A4E44" w:rsidRPr="00B53428">
        <w:rPr>
          <w:sz w:val="28"/>
          <w:szCs w:val="28"/>
        </w:rPr>
        <w:t xml:space="preserve"> нарушений развития ребенка у бе</w:t>
      </w:r>
      <w:r w:rsidRPr="00B53428">
        <w:rPr>
          <w:sz w:val="28"/>
          <w:szCs w:val="28"/>
        </w:rPr>
        <w:t>ременных женщин, неонатального</w:t>
      </w:r>
      <w:r w:rsidR="007A4E44" w:rsidRPr="00B53428">
        <w:rPr>
          <w:sz w:val="28"/>
          <w:szCs w:val="28"/>
        </w:rPr>
        <w:t xml:space="preserve"> скрининг</w:t>
      </w:r>
      <w:r w:rsidRPr="00B53428">
        <w:rPr>
          <w:sz w:val="28"/>
          <w:szCs w:val="28"/>
        </w:rPr>
        <w:t>а</w:t>
      </w:r>
      <w:r w:rsidR="007A4E44" w:rsidRPr="00B53428">
        <w:rPr>
          <w:sz w:val="28"/>
          <w:szCs w:val="28"/>
        </w:rPr>
        <w:t xml:space="preserve"> на 5 наследственных и врожденных заболеваний и аудиологи</w:t>
      </w:r>
      <w:r w:rsidRPr="00B53428">
        <w:rPr>
          <w:sz w:val="28"/>
          <w:szCs w:val="28"/>
        </w:rPr>
        <w:t>ческого</w:t>
      </w:r>
      <w:r w:rsidR="007A4E44" w:rsidRPr="00B53428">
        <w:rPr>
          <w:sz w:val="28"/>
          <w:szCs w:val="28"/>
        </w:rPr>
        <w:t xml:space="preserve"> скрининг</w:t>
      </w:r>
      <w:r w:rsidRPr="00B53428">
        <w:rPr>
          <w:sz w:val="28"/>
          <w:szCs w:val="28"/>
        </w:rPr>
        <w:t>а</w:t>
      </w:r>
      <w:r w:rsidR="007A4E44" w:rsidRPr="00B53428">
        <w:rPr>
          <w:sz w:val="28"/>
          <w:szCs w:val="28"/>
        </w:rPr>
        <w:t>;</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включая расходы на приобретение  основных средств стоимостью свыше ста тысяч рублей  за единицу для оказания медицинской помощи медицинскими организациями;</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приобретения вакцин на проведение профилактических прививок, включенных в региональный календарь прививок; </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бесплатному обеспечению лекарственными препаратами граждан, страдающих социально значимыми заболеваниями, при амбулаторном лечении;</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бесплатному обеспечению лекарственными  препаратами граждан, страдающих редкими (орфанными) заболеваниями, при амбулаторном лечении;</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мероприятий по бесплатному обеспечению лекарственными препаратами и изделиями медицинского назначения отдельных групп и категорий граждан при амбулаторном лечении; </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лекарственному обеспечению, изготовлению и ремонту зубных протезов:</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ветеранам труда, гражданам, приравненным к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 жертвам политических репрессий;</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бесплатному обеспечению лекарственными препаратами детей в возрасте  до 6 лет  из многодетных семей;</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обеспечению полноценным питанием беременных женщин, кормящих матерей, а также детей в возрасте до трех лет по заключению врачей;</w:t>
      </w:r>
    </w:p>
    <w:p w:rsidR="004A70D4"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мероприятий по обеспечению донора, сдавшего кровь и (или) ее компоненты безвозмездно, денежной компенсацией в день сдачи, а также платы донору за сдачу крови и (или) ее компонентов в Оренбургской области в случаях, установленных законодательно;</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 видам медицинской помощи, не входящих в территориальную программу обязательного медицинского страхования; </w:t>
      </w:r>
    </w:p>
    <w:p w:rsidR="004A70D4" w:rsidRPr="00D07422" w:rsidRDefault="004A70D4" w:rsidP="004A70D4">
      <w:pPr>
        <w:widowControl w:val="0"/>
        <w:tabs>
          <w:tab w:val="left" w:pos="802"/>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по видам медицинской помощи, не входящих в территориальную программу обязательного медицинского страхования</w:t>
      </w:r>
      <w:r w:rsidR="00887C93" w:rsidRPr="00D07422">
        <w:rPr>
          <w:rFonts w:ascii="Times New Roman CYR" w:hAnsi="Times New Roman CYR" w:cs="Times New Roman CYR"/>
          <w:sz w:val="28"/>
          <w:szCs w:val="28"/>
        </w:rPr>
        <w:t>.</w:t>
      </w:r>
    </w:p>
    <w:p w:rsidR="004A70D4" w:rsidRPr="00D07422" w:rsidRDefault="004A70D4" w:rsidP="004A70D4">
      <w:pPr>
        <w:widowControl w:val="0"/>
        <w:suppressAutoHyphens/>
        <w:autoSpaceDE w:val="0"/>
        <w:autoSpaceDN w:val="0"/>
        <w:adjustRightInd w:val="0"/>
        <w:spacing w:line="235" w:lineRule="auto"/>
        <w:ind w:firstLine="720"/>
        <w:jc w:val="both"/>
        <w:rPr>
          <w:sz w:val="28"/>
          <w:szCs w:val="28"/>
        </w:rPr>
      </w:pPr>
      <w:r w:rsidRPr="00D07422">
        <w:rPr>
          <w:sz w:val="28"/>
          <w:szCs w:val="28"/>
        </w:rPr>
        <w:t xml:space="preserve">Органы местного самоуправления городских округов и муниципальных районов </w:t>
      </w:r>
      <w:r w:rsidR="009B2785">
        <w:rPr>
          <w:sz w:val="28"/>
          <w:szCs w:val="28"/>
        </w:rPr>
        <w:t xml:space="preserve">Оренбургской области </w:t>
      </w:r>
      <w:r w:rsidRPr="00D07422">
        <w:rPr>
          <w:sz w:val="28"/>
          <w:szCs w:val="28"/>
        </w:rPr>
        <w:t>создают за счет местных бюджетов путем нап</w:t>
      </w:r>
      <w:r w:rsidR="009B2785">
        <w:rPr>
          <w:sz w:val="28"/>
          <w:szCs w:val="28"/>
        </w:rPr>
        <w:t>равления дополнительных средств</w:t>
      </w:r>
      <w:r w:rsidRPr="00D07422">
        <w:rPr>
          <w:sz w:val="28"/>
          <w:szCs w:val="28"/>
        </w:rPr>
        <w:t xml:space="preserve"> условия для оказания медицинской помощи населению на территории городских округов и муниципальных районов </w:t>
      </w:r>
      <w:r w:rsidR="009B2785">
        <w:rPr>
          <w:sz w:val="28"/>
          <w:szCs w:val="28"/>
        </w:rPr>
        <w:t xml:space="preserve">Оренбургской области </w:t>
      </w:r>
      <w:r w:rsidRPr="00D07422">
        <w:rPr>
          <w:sz w:val="28"/>
          <w:szCs w:val="28"/>
        </w:rPr>
        <w:t>(за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Программой.</w:t>
      </w:r>
    </w:p>
    <w:p w:rsidR="004A70D4" w:rsidRPr="00D07422" w:rsidRDefault="004A70D4" w:rsidP="004A70D4">
      <w:pPr>
        <w:widowControl w:val="0"/>
        <w:autoSpaceDE w:val="0"/>
        <w:autoSpaceDN w:val="0"/>
        <w:adjustRightInd w:val="0"/>
        <w:ind w:firstLine="708"/>
        <w:jc w:val="both"/>
        <w:rPr>
          <w:rFonts w:ascii="Times New Roman CYR" w:hAnsi="Times New Roman CYR" w:cs="Times New Roman CYR"/>
          <w:spacing w:val="-2"/>
          <w:sz w:val="28"/>
          <w:szCs w:val="28"/>
        </w:rPr>
      </w:pPr>
      <w:r w:rsidRPr="00D07422">
        <w:rPr>
          <w:rFonts w:ascii="Times New Roman CYR" w:hAnsi="Times New Roman CYR" w:cs="Times New Roman CYR"/>
          <w:spacing w:val="-2"/>
          <w:sz w:val="28"/>
          <w:szCs w:val="28"/>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781EDB" w:rsidRPr="00D07422" w:rsidRDefault="00781EDB" w:rsidP="00A56A27">
      <w:pPr>
        <w:widowControl w:val="0"/>
        <w:suppressAutoHyphens/>
        <w:autoSpaceDE w:val="0"/>
        <w:autoSpaceDN w:val="0"/>
        <w:adjustRightInd w:val="0"/>
        <w:spacing w:line="235" w:lineRule="auto"/>
        <w:jc w:val="center"/>
        <w:rPr>
          <w:b/>
          <w:bCs/>
          <w:sz w:val="28"/>
          <w:szCs w:val="28"/>
        </w:rPr>
      </w:pPr>
    </w:p>
    <w:p w:rsidR="002E04DE" w:rsidRPr="00D07422" w:rsidRDefault="002E04DE" w:rsidP="002E04DE">
      <w:pPr>
        <w:widowControl w:val="0"/>
        <w:suppressAutoHyphens/>
        <w:autoSpaceDE w:val="0"/>
        <w:autoSpaceDN w:val="0"/>
        <w:adjustRightInd w:val="0"/>
        <w:spacing w:line="235" w:lineRule="auto"/>
        <w:jc w:val="center"/>
        <w:rPr>
          <w:rFonts w:ascii="Times New Roman CYR" w:hAnsi="Times New Roman CYR" w:cs="Times New Roman CYR"/>
          <w:b/>
          <w:bCs/>
          <w:sz w:val="28"/>
          <w:szCs w:val="28"/>
        </w:rPr>
      </w:pPr>
      <w:r w:rsidRPr="00D07422">
        <w:rPr>
          <w:b/>
          <w:bCs/>
          <w:sz w:val="28"/>
          <w:szCs w:val="28"/>
          <w:lang w:val="en-US"/>
        </w:rPr>
        <w:t>VI</w:t>
      </w:r>
      <w:r w:rsidRPr="00D07422">
        <w:rPr>
          <w:b/>
          <w:bCs/>
          <w:sz w:val="28"/>
          <w:szCs w:val="28"/>
        </w:rPr>
        <w:t xml:space="preserve">. </w:t>
      </w:r>
      <w:r w:rsidRPr="00D07422">
        <w:rPr>
          <w:rFonts w:ascii="Times New Roman CYR" w:hAnsi="Times New Roman CYR" w:cs="Times New Roman CYR"/>
          <w:b/>
          <w:bCs/>
          <w:sz w:val="28"/>
          <w:szCs w:val="28"/>
        </w:rPr>
        <w:t xml:space="preserve">Объем медицинской помощи в расчете на одного жителя </w:t>
      </w:r>
    </w:p>
    <w:p w:rsidR="002E04DE" w:rsidRPr="00D07422" w:rsidRDefault="002E04DE" w:rsidP="002E04DE">
      <w:pPr>
        <w:widowControl w:val="0"/>
        <w:suppressAutoHyphens/>
        <w:autoSpaceDE w:val="0"/>
        <w:autoSpaceDN w:val="0"/>
        <w:adjustRightInd w:val="0"/>
        <w:spacing w:line="235" w:lineRule="auto"/>
        <w:jc w:val="center"/>
        <w:rPr>
          <w:rFonts w:ascii="Times New Roman CYR" w:hAnsi="Times New Roman CYR" w:cs="Times New Roman CYR"/>
          <w:b/>
          <w:bCs/>
          <w:sz w:val="20"/>
          <w:szCs w:val="20"/>
        </w:rPr>
      </w:pPr>
    </w:p>
    <w:p w:rsidR="002E04DE" w:rsidRPr="00D07422" w:rsidRDefault="002E04DE" w:rsidP="002E04DE">
      <w:pPr>
        <w:widowControl w:val="0"/>
        <w:tabs>
          <w:tab w:val="left" w:pos="700"/>
        </w:tabs>
        <w:autoSpaceDE w:val="0"/>
        <w:autoSpaceDN w:val="0"/>
        <w:adjustRightInd w:val="0"/>
        <w:spacing w:line="235" w:lineRule="auto"/>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1. Объем медицинской помощи в рамках Программы населению Оренбургской области в расчете на 1 жителя за счет средств бюджетных ассигнований областного бюджета и средств обязательного медицинского страхования составит: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для скорой специализированной  медицинской помощи, включая  санитарно-авиационную и скорую </w:t>
      </w:r>
      <w:r w:rsidRPr="00D07422">
        <w:rPr>
          <w:sz w:val="28"/>
          <w:szCs w:val="28"/>
        </w:rPr>
        <w:t>психиатрическую медицинскую помощь,</w:t>
      </w:r>
      <w:r w:rsidRPr="00D07422">
        <w:rPr>
          <w:rFonts w:ascii="Times New Roman CYR" w:hAnsi="Times New Roman CYR" w:cs="Times New Roman CYR"/>
          <w:sz w:val="28"/>
          <w:szCs w:val="28"/>
        </w:rPr>
        <w:t xml:space="preserve"> за счет средств областного бюджета:</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2015–2017 годы – 0,005</w:t>
      </w:r>
      <w:r w:rsidRPr="00D07422">
        <w:rPr>
          <w:sz w:val="28"/>
          <w:szCs w:val="28"/>
          <w:lang w:val="en-US"/>
        </w:rPr>
        <w:t> </w:t>
      </w:r>
      <w:r w:rsidRPr="00D07422">
        <w:rPr>
          <w:rFonts w:ascii="Times New Roman CYR" w:hAnsi="Times New Roman CYR" w:cs="Times New Roman CYR"/>
          <w:sz w:val="28"/>
          <w:szCs w:val="28"/>
        </w:rPr>
        <w:t>вызова на 1</w:t>
      </w:r>
      <w:r w:rsidRPr="00D07422">
        <w:rPr>
          <w:sz w:val="28"/>
          <w:szCs w:val="28"/>
          <w:lang w:val="en-US"/>
        </w:rPr>
        <w:t> </w:t>
      </w:r>
      <w:r w:rsidRPr="00D07422">
        <w:rPr>
          <w:rFonts w:ascii="Times New Roman CYR" w:hAnsi="Times New Roman CYR" w:cs="Times New Roman CYR"/>
          <w:sz w:val="28"/>
          <w:szCs w:val="28"/>
        </w:rPr>
        <w:t>жителя;</w:t>
      </w:r>
    </w:p>
    <w:p w:rsidR="002E04DE" w:rsidRPr="00D07422" w:rsidRDefault="002E04DE" w:rsidP="002E04DE">
      <w:pPr>
        <w:widowControl w:val="0"/>
        <w:tabs>
          <w:tab w:val="left" w:pos="700"/>
        </w:tabs>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скорой медицинской помощи вне медицинской организации, включая медицинскую эвакуацию:</w:t>
      </w:r>
    </w:p>
    <w:p w:rsidR="002E04DE" w:rsidRPr="00D07422" w:rsidRDefault="002E04DE" w:rsidP="002E04DE">
      <w:pPr>
        <w:widowControl w:val="0"/>
        <w:tabs>
          <w:tab w:val="left" w:pos="700"/>
        </w:tabs>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2015–2017 годы – 0,318</w:t>
      </w:r>
      <w:r w:rsidRPr="00D07422">
        <w:rPr>
          <w:sz w:val="28"/>
          <w:szCs w:val="28"/>
          <w:lang w:val="en-US"/>
        </w:rPr>
        <w:t> </w:t>
      </w:r>
      <w:r w:rsidRPr="00D07422">
        <w:rPr>
          <w:rFonts w:ascii="Times New Roman CYR" w:hAnsi="Times New Roman CYR" w:cs="Times New Roman CYR"/>
          <w:sz w:val="28"/>
          <w:szCs w:val="28"/>
        </w:rPr>
        <w:t>вызова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tabs>
          <w:tab w:val="left" w:pos="700"/>
        </w:tabs>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r w:rsidRPr="00D07422">
        <w:rPr>
          <w:i/>
          <w:iCs/>
          <w:sz w:val="28"/>
          <w:szCs w:val="28"/>
        </w:rPr>
        <w:t xml:space="preserve"> </w:t>
      </w:r>
      <w:r w:rsidRPr="00D07422">
        <w:rPr>
          <w:sz w:val="28"/>
          <w:szCs w:val="28"/>
        </w:rPr>
        <w:t>посещения кабинета катамнеза по профилю профилактика инвалидизации среди недоношенных детей</w:t>
      </w:r>
      <w:r w:rsidRPr="00D07422">
        <w:rPr>
          <w:rFonts w:ascii="Times New Roman CYR" w:hAnsi="Times New Roman CYR" w:cs="Times New Roman CYR"/>
          <w:sz w:val="28"/>
          <w:szCs w:val="28"/>
        </w:rPr>
        <w:t>):</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2,90 посещения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2,95</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жителя;</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2,98</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в связи с заболеваниями:</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2,15</w:t>
      </w:r>
      <w:r w:rsidRPr="00D07422">
        <w:rPr>
          <w:sz w:val="28"/>
          <w:szCs w:val="28"/>
          <w:lang w:val="en-US"/>
        </w:rPr>
        <w:t> </w:t>
      </w:r>
      <w:r w:rsidRPr="00D07422">
        <w:rPr>
          <w:rFonts w:ascii="Times New Roman CYR" w:hAnsi="Times New Roman CYR" w:cs="Times New Roman CYR"/>
          <w:sz w:val="28"/>
          <w:szCs w:val="28"/>
        </w:rPr>
        <w:t>обращения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2,18</w:t>
      </w:r>
      <w:r w:rsidRPr="00D07422">
        <w:rPr>
          <w:sz w:val="28"/>
          <w:szCs w:val="28"/>
          <w:lang w:val="en-US"/>
        </w:rPr>
        <w:t> </w:t>
      </w:r>
      <w:r w:rsidRPr="00D07422">
        <w:rPr>
          <w:rFonts w:ascii="Times New Roman CYR" w:hAnsi="Times New Roman CYR" w:cs="Times New Roman CYR"/>
          <w:sz w:val="28"/>
          <w:szCs w:val="28"/>
        </w:rPr>
        <w:t>обращения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2,18</w:t>
      </w:r>
      <w:r w:rsidRPr="00D07422">
        <w:rPr>
          <w:sz w:val="28"/>
          <w:szCs w:val="28"/>
          <w:lang w:val="en-US"/>
        </w:rPr>
        <w:t> </w:t>
      </w:r>
      <w:r w:rsidRPr="00D07422">
        <w:rPr>
          <w:rFonts w:ascii="Times New Roman CYR" w:hAnsi="Times New Roman CYR" w:cs="Times New Roman CYR"/>
          <w:sz w:val="28"/>
          <w:szCs w:val="28"/>
        </w:rPr>
        <w:t>обращения на 1</w:t>
      </w:r>
      <w:r w:rsidRPr="00D07422">
        <w:rPr>
          <w:sz w:val="28"/>
          <w:szCs w:val="28"/>
          <w:lang w:val="en-US"/>
        </w:rPr>
        <w:t> </w:t>
      </w:r>
      <w:r w:rsidRPr="00D07422">
        <w:rPr>
          <w:rFonts w:ascii="Times New Roman CYR" w:hAnsi="Times New Roman CYR" w:cs="Times New Roman CYR"/>
          <w:sz w:val="28"/>
          <w:szCs w:val="28"/>
        </w:rPr>
        <w:t>жителя;</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0,50</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0,56</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0,60</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условиях дневных стационаров:</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0,596</w:t>
      </w:r>
      <w:r w:rsidRPr="00D07422">
        <w:rPr>
          <w:sz w:val="28"/>
          <w:szCs w:val="28"/>
          <w:lang w:val="en-US"/>
        </w:rPr>
        <w:t> </w:t>
      </w:r>
      <w:r w:rsidRPr="00D07422">
        <w:rPr>
          <w:rFonts w:ascii="Times New Roman CYR" w:hAnsi="Times New Roman CYR" w:cs="Times New Roman CYR"/>
          <w:sz w:val="28"/>
          <w:szCs w:val="28"/>
        </w:rPr>
        <w:t xml:space="preserve">пациенто-дня на 1 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0,596</w:t>
      </w:r>
      <w:r w:rsidRPr="00D07422">
        <w:rPr>
          <w:sz w:val="28"/>
          <w:szCs w:val="28"/>
          <w:lang w:val="en-US"/>
        </w:rPr>
        <w:t> </w:t>
      </w:r>
      <w:r w:rsidRPr="00D07422">
        <w:rPr>
          <w:rFonts w:ascii="Times New Roman CYR" w:hAnsi="Times New Roman CYR" w:cs="Times New Roman CYR"/>
          <w:sz w:val="28"/>
          <w:szCs w:val="28"/>
        </w:rPr>
        <w:t>пациенто-дня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0,596</w:t>
      </w:r>
      <w:r w:rsidRPr="00D07422">
        <w:rPr>
          <w:sz w:val="28"/>
          <w:szCs w:val="28"/>
          <w:lang w:val="en-US"/>
        </w:rPr>
        <w:t> </w:t>
      </w:r>
      <w:r w:rsidRPr="00D07422">
        <w:rPr>
          <w:rFonts w:ascii="Times New Roman CYR" w:hAnsi="Times New Roman CYR" w:cs="Times New Roman CYR"/>
          <w:sz w:val="28"/>
          <w:szCs w:val="28"/>
        </w:rPr>
        <w:t>пациенто-дня на 1</w:t>
      </w:r>
      <w:r w:rsidRPr="00D07422">
        <w:rPr>
          <w:sz w:val="28"/>
          <w:szCs w:val="28"/>
          <w:lang w:val="en-US"/>
        </w:rPr>
        <w:t> </w:t>
      </w:r>
      <w:r w:rsidRPr="00D07422">
        <w:rPr>
          <w:rFonts w:ascii="Times New Roman CYR" w:hAnsi="Times New Roman CYR" w:cs="Times New Roman CYR"/>
          <w:sz w:val="28"/>
          <w:szCs w:val="28"/>
        </w:rPr>
        <w:t>жителя;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специализированной медицинской помощи в стационарных условиях:</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0,193 случая госпитализации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0,193</w:t>
      </w:r>
      <w:r w:rsidRPr="00D07422">
        <w:rPr>
          <w:sz w:val="28"/>
          <w:szCs w:val="28"/>
          <w:lang w:val="en-US"/>
        </w:rPr>
        <w:t> </w:t>
      </w:r>
      <w:r w:rsidRPr="00D07422">
        <w:rPr>
          <w:rFonts w:ascii="Times New Roman CYR" w:hAnsi="Times New Roman CYR" w:cs="Times New Roman CYR"/>
          <w:sz w:val="28"/>
          <w:szCs w:val="28"/>
        </w:rPr>
        <w:t>случая госпитализации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0,193 случая госпитализации на 1</w:t>
      </w:r>
      <w:r w:rsidRPr="00D07422">
        <w:rPr>
          <w:sz w:val="28"/>
          <w:szCs w:val="28"/>
          <w:lang w:val="en-US"/>
        </w:rPr>
        <w:t> </w:t>
      </w:r>
      <w:r w:rsidRPr="00D07422">
        <w:rPr>
          <w:rFonts w:ascii="Times New Roman CYR" w:hAnsi="Times New Roman CYR" w:cs="Times New Roman CYR"/>
          <w:sz w:val="28"/>
          <w:szCs w:val="28"/>
        </w:rPr>
        <w:t>жителя</w:t>
      </w:r>
      <w:r w:rsidR="009B2785">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 том числе: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для медицинской реабилитации в специализированных больницах, оказывающих медицинскую помощь по профилю </w:t>
      </w:r>
      <w:r w:rsidRPr="00D07422">
        <w:rPr>
          <w:sz w:val="28"/>
          <w:szCs w:val="28"/>
        </w:rPr>
        <w:t>«</w:t>
      </w:r>
      <w:r w:rsidRPr="00D07422">
        <w:rPr>
          <w:rFonts w:ascii="Times New Roman CYR" w:hAnsi="Times New Roman CYR" w:cs="Times New Roman CYR"/>
          <w:sz w:val="28"/>
          <w:szCs w:val="28"/>
        </w:rPr>
        <w:t>Медицинская реабилитация</w:t>
      </w:r>
      <w:r w:rsidRPr="00D07422">
        <w:rPr>
          <w:sz w:val="28"/>
          <w:szCs w:val="28"/>
        </w:rPr>
        <w:t xml:space="preserve">», </w:t>
      </w:r>
      <w:r w:rsidRPr="00D07422">
        <w:rPr>
          <w:rFonts w:ascii="Times New Roman CYR" w:hAnsi="Times New Roman CYR" w:cs="Times New Roman CYR"/>
          <w:sz w:val="28"/>
          <w:szCs w:val="28"/>
        </w:rPr>
        <w:t>и реабилитационных отделениях медицинских организаций в рамках территориальной программы обязательного медицинского страхования: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 2015 год – 0,033 койко-дня на 1 застрахованное лицо;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0,039</w:t>
      </w:r>
      <w:r w:rsidRPr="00D07422">
        <w:rPr>
          <w:sz w:val="28"/>
          <w:szCs w:val="28"/>
          <w:lang w:val="en-US"/>
        </w:rPr>
        <w:t> </w:t>
      </w:r>
      <w:r w:rsidRPr="00D07422">
        <w:rPr>
          <w:rFonts w:ascii="Times New Roman CYR" w:hAnsi="Times New Roman CYR" w:cs="Times New Roman CYR"/>
          <w:sz w:val="28"/>
          <w:szCs w:val="28"/>
        </w:rPr>
        <w:t xml:space="preserve">койко-дня на 1 застрахованное лицо;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0,039 койко-дня на 1 застрахованное лицо;</w:t>
      </w:r>
    </w:p>
    <w:p w:rsidR="002E04DE"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при оказании высокотехнологичной медицинской помощи в рамках территориальной программы обязательного медицинского страхования: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0,0023</w:t>
      </w:r>
      <w:r w:rsidRPr="00D07422">
        <w:rPr>
          <w:sz w:val="28"/>
          <w:szCs w:val="28"/>
          <w:lang w:val="en-US"/>
        </w:rPr>
        <w:t> </w:t>
      </w:r>
      <w:r w:rsidRPr="00D07422">
        <w:rPr>
          <w:rFonts w:ascii="Times New Roman CYR" w:hAnsi="Times New Roman CYR" w:cs="Times New Roman CYR"/>
          <w:sz w:val="28"/>
          <w:szCs w:val="28"/>
        </w:rPr>
        <w:t>случая госпитализации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0,0023</w:t>
      </w:r>
      <w:r w:rsidRPr="00D07422">
        <w:rPr>
          <w:sz w:val="28"/>
          <w:szCs w:val="28"/>
          <w:lang w:val="en-US"/>
        </w:rPr>
        <w:t> </w:t>
      </w:r>
      <w:r w:rsidRPr="00D07422">
        <w:rPr>
          <w:rFonts w:ascii="Times New Roman CYR" w:hAnsi="Times New Roman CYR" w:cs="Times New Roman CYR"/>
          <w:sz w:val="28"/>
          <w:szCs w:val="28"/>
        </w:rPr>
        <w:t>случая госпитализации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0,0023</w:t>
      </w:r>
      <w:r w:rsidRPr="00D07422">
        <w:rPr>
          <w:sz w:val="28"/>
          <w:szCs w:val="28"/>
          <w:lang w:val="en-US"/>
        </w:rPr>
        <w:t> </w:t>
      </w:r>
      <w:r w:rsidRPr="00D07422">
        <w:rPr>
          <w:rFonts w:ascii="Times New Roman CYR" w:hAnsi="Times New Roman CYR" w:cs="Times New Roman CYR"/>
          <w:sz w:val="28"/>
          <w:szCs w:val="28"/>
        </w:rPr>
        <w:t>случая госпитализации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паллиативной медицинской помощи в стационарных условиях:</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0,014</w:t>
      </w:r>
      <w:r w:rsidRPr="00D07422">
        <w:rPr>
          <w:sz w:val="28"/>
          <w:szCs w:val="28"/>
          <w:lang w:val="en-US"/>
        </w:rPr>
        <w:t> </w:t>
      </w:r>
      <w:r w:rsidRPr="00D07422">
        <w:rPr>
          <w:rFonts w:ascii="Times New Roman CYR" w:hAnsi="Times New Roman CYR" w:cs="Times New Roman CYR"/>
          <w:sz w:val="28"/>
          <w:szCs w:val="28"/>
        </w:rPr>
        <w:t>койко-дня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0,014</w:t>
      </w:r>
      <w:r w:rsidRPr="00D07422">
        <w:rPr>
          <w:sz w:val="28"/>
          <w:szCs w:val="28"/>
          <w:lang w:val="en-US"/>
        </w:rPr>
        <w:t> </w:t>
      </w:r>
      <w:r w:rsidRPr="00D07422">
        <w:rPr>
          <w:rFonts w:ascii="Times New Roman CYR" w:hAnsi="Times New Roman CYR" w:cs="Times New Roman CYR"/>
          <w:sz w:val="28"/>
          <w:szCs w:val="28"/>
        </w:rPr>
        <w:t>койко-дня на 1</w:t>
      </w:r>
      <w:r w:rsidRPr="00D07422">
        <w:rPr>
          <w:sz w:val="28"/>
          <w:szCs w:val="28"/>
          <w:lang w:val="en-US"/>
        </w:rPr>
        <w:t> </w:t>
      </w:r>
      <w:r w:rsidRPr="00D07422">
        <w:rPr>
          <w:rFonts w:ascii="Times New Roman CYR" w:hAnsi="Times New Roman CYR" w:cs="Times New Roman CYR"/>
          <w:sz w:val="28"/>
          <w:szCs w:val="28"/>
        </w:rPr>
        <w:t>жителя;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0,016</w:t>
      </w:r>
      <w:r w:rsidRPr="00D07422">
        <w:rPr>
          <w:sz w:val="28"/>
          <w:szCs w:val="28"/>
          <w:lang w:val="en-US"/>
        </w:rPr>
        <w:t> </w:t>
      </w:r>
      <w:r w:rsidRPr="00D07422">
        <w:rPr>
          <w:rFonts w:ascii="Times New Roman CYR" w:hAnsi="Times New Roman CYR" w:cs="Times New Roman CYR"/>
          <w:sz w:val="28"/>
          <w:szCs w:val="28"/>
        </w:rPr>
        <w:t>койко-дня на 1</w:t>
      </w:r>
      <w:r w:rsidRPr="00D07422">
        <w:rPr>
          <w:sz w:val="28"/>
          <w:szCs w:val="28"/>
          <w:lang w:val="en-US"/>
        </w:rPr>
        <w:t> </w:t>
      </w:r>
      <w:r w:rsidRPr="00D07422">
        <w:rPr>
          <w:rFonts w:ascii="Times New Roman CYR" w:hAnsi="Times New Roman CYR" w:cs="Times New Roman CYR"/>
          <w:sz w:val="28"/>
          <w:szCs w:val="28"/>
        </w:rPr>
        <w:t xml:space="preserve">жителя. </w:t>
      </w:r>
    </w:p>
    <w:p w:rsidR="002E04DE" w:rsidRPr="00D07422" w:rsidRDefault="002E04DE" w:rsidP="002E04DE">
      <w:pPr>
        <w:ind w:firstLine="709"/>
        <w:jc w:val="both"/>
        <w:rPr>
          <w:sz w:val="28"/>
          <w:szCs w:val="28"/>
        </w:rPr>
      </w:pPr>
      <w:r w:rsidRPr="00D07422">
        <w:rPr>
          <w:sz w:val="28"/>
          <w:szCs w:val="28"/>
        </w:rPr>
        <w:t xml:space="preserve">Объем высокотехнологичной медицинской помощи в целом по Программе в расчете на 1 жителя составляет на 2015 год 0,0054 случая госпитализации, на 2016 год </w:t>
      </w:r>
      <w:r w:rsidR="009C0D52" w:rsidRPr="00D07422">
        <w:rPr>
          <w:rFonts w:ascii="Times New Roman CYR" w:hAnsi="Times New Roman CYR" w:cs="Times New Roman CYR"/>
          <w:sz w:val="28"/>
          <w:szCs w:val="28"/>
        </w:rPr>
        <w:t>–</w:t>
      </w:r>
      <w:r w:rsidRPr="00D07422">
        <w:rPr>
          <w:sz w:val="28"/>
          <w:szCs w:val="28"/>
        </w:rPr>
        <w:t xml:space="preserve"> 0,0054 случая госпитализации, на 2017 год </w:t>
      </w:r>
      <w:r w:rsidR="004F2BC2" w:rsidRPr="00D07422">
        <w:rPr>
          <w:rFonts w:ascii="Times New Roman CYR" w:hAnsi="Times New Roman CYR" w:cs="Times New Roman CYR"/>
          <w:sz w:val="28"/>
          <w:szCs w:val="28"/>
        </w:rPr>
        <w:t>–</w:t>
      </w:r>
      <w:r w:rsidRPr="00D07422">
        <w:rPr>
          <w:sz w:val="28"/>
          <w:szCs w:val="28"/>
        </w:rPr>
        <w:t xml:space="preserve"> </w:t>
      </w:r>
      <w:r w:rsidR="009C0D52">
        <w:rPr>
          <w:sz w:val="28"/>
          <w:szCs w:val="28"/>
        </w:rPr>
        <w:t xml:space="preserve">         </w:t>
      </w:r>
      <w:r w:rsidRPr="00D07422">
        <w:rPr>
          <w:sz w:val="28"/>
          <w:szCs w:val="28"/>
        </w:rPr>
        <w:t>0,0054 случая госпитализации.</w:t>
      </w:r>
    </w:p>
    <w:p w:rsidR="002E04DE" w:rsidRPr="00D07422" w:rsidRDefault="002E04DE" w:rsidP="002E04DE">
      <w:pPr>
        <w:widowControl w:val="0"/>
        <w:tabs>
          <w:tab w:val="left" w:pos="851"/>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2.</w:t>
      </w:r>
      <w:r w:rsidR="004F2BC2">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Объемы предоставления медицинской помощи в рамках территориальной программы обязательного медицинского страхования</w:t>
      </w:r>
      <w:r w:rsidRPr="00D07422">
        <w:rPr>
          <w:rFonts w:ascii="Times New Roman CYR" w:hAnsi="Times New Roman CYR" w:cs="Times New Roman CYR"/>
          <w:b/>
          <w:bCs/>
          <w:sz w:val="28"/>
          <w:szCs w:val="28"/>
        </w:rPr>
        <w:t>:</w:t>
      </w:r>
    </w:p>
    <w:p w:rsidR="002E04DE" w:rsidRPr="00D07422" w:rsidRDefault="002E04DE" w:rsidP="002E04DE">
      <w:pPr>
        <w:widowControl w:val="0"/>
        <w:tabs>
          <w:tab w:val="left" w:pos="851"/>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определяются в соответствии с нормативами, установленными настоящей Программой;</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 изложенному в  приложении № 1 к  Программе,  и страховыми медицинскими организациями;</w:t>
      </w:r>
    </w:p>
    <w:p w:rsidR="002E04DE" w:rsidRPr="00D07422" w:rsidRDefault="002E04DE" w:rsidP="002E04DE">
      <w:pPr>
        <w:widowControl w:val="0"/>
        <w:tabs>
          <w:tab w:val="left" w:pos="0"/>
        </w:tabs>
        <w:autoSpaceDE w:val="0"/>
        <w:autoSpaceDN w:val="0"/>
        <w:adjustRightInd w:val="0"/>
        <w:ind w:right="27" w:firstLine="709"/>
        <w:jc w:val="both"/>
        <w:rPr>
          <w:rFonts w:ascii="Times New Roman CYR" w:hAnsi="Times New Roman CYR" w:cs="Times New Roman CYR"/>
          <w:spacing w:val="-2"/>
          <w:sz w:val="28"/>
          <w:szCs w:val="28"/>
        </w:rPr>
      </w:pPr>
      <w:r w:rsidRPr="00D07422">
        <w:rPr>
          <w:rFonts w:ascii="Times New Roman CYR" w:hAnsi="Times New Roman CYR" w:cs="Times New Roman CYR"/>
          <w:spacing w:val="-2"/>
          <w:sz w:val="28"/>
          <w:szCs w:val="28"/>
        </w:rPr>
        <w:t xml:space="preserve">устанавливаются страховым медицинским организациям решением комиссии </w:t>
      </w:r>
      <w:r w:rsidRPr="00D07422">
        <w:rPr>
          <w:rFonts w:ascii="Times New Roman CYR" w:hAnsi="Times New Roman CYR" w:cs="Times New Roman CYR"/>
          <w:sz w:val="28"/>
          <w:szCs w:val="28"/>
        </w:rPr>
        <w:t>по разработке территориальной программы обязательного медицинского страхования</w:t>
      </w:r>
      <w:r w:rsidRPr="00D07422">
        <w:rPr>
          <w:rFonts w:ascii="Times New Roman CYR" w:hAnsi="Times New Roman CYR" w:cs="Times New Roman CYR"/>
          <w:spacing w:val="-2"/>
          <w:sz w:val="28"/>
          <w:szCs w:val="28"/>
        </w:rPr>
        <w:t xml:space="preserve"> на год с поквартальным распределением и последующей  корректировкой (при необходимости и обоснованности).</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3. Объем медицинской помощи, которая будет оказана в рамках территориальной программы обязательного медицинского страхования в расчете на 1 застрахованное лицо за счет средств обязательного медицинского страхования, по прогнозу составит: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скорой медицинской помощи вне медицинской организации, включая медицинскую эвакуацию:</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2015–2017 годы – 0,318</w:t>
      </w:r>
      <w:r w:rsidRPr="00D07422">
        <w:rPr>
          <w:sz w:val="28"/>
          <w:szCs w:val="28"/>
          <w:lang w:val="en-US"/>
        </w:rPr>
        <w:t> </w:t>
      </w:r>
      <w:r w:rsidRPr="00D07422">
        <w:rPr>
          <w:rFonts w:ascii="Times New Roman CYR" w:hAnsi="Times New Roman CYR" w:cs="Times New Roman CYR"/>
          <w:sz w:val="28"/>
          <w:szCs w:val="28"/>
        </w:rPr>
        <w:t>вызова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r w:rsidRPr="00D07422">
        <w:rPr>
          <w:i/>
          <w:iCs/>
          <w:sz w:val="28"/>
          <w:szCs w:val="28"/>
        </w:rPr>
        <w:t xml:space="preserve"> </w:t>
      </w:r>
      <w:r w:rsidRPr="00D07422">
        <w:rPr>
          <w:sz w:val="28"/>
          <w:szCs w:val="28"/>
        </w:rPr>
        <w:t>посещения кабинета катамнеза по профилю профилактика инвалидизации среди недоношенных детей</w:t>
      </w:r>
      <w:r w:rsidRPr="00D07422">
        <w:rPr>
          <w:rFonts w:ascii="Times New Roman CYR" w:hAnsi="Times New Roman CYR" w:cs="Times New Roman CYR"/>
          <w:sz w:val="28"/>
          <w:szCs w:val="28"/>
        </w:rPr>
        <w:t>):</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2,30</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2,35</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2,38</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в связи с заболеваниями:</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1,95 обращения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1,98</w:t>
      </w:r>
      <w:r w:rsidRPr="00D07422">
        <w:rPr>
          <w:sz w:val="28"/>
          <w:szCs w:val="28"/>
          <w:lang w:val="en-US"/>
        </w:rPr>
        <w:t> </w:t>
      </w:r>
      <w:r w:rsidRPr="00D07422">
        <w:rPr>
          <w:rFonts w:ascii="Times New Roman CYR" w:hAnsi="Times New Roman CYR" w:cs="Times New Roman CYR"/>
          <w:sz w:val="28"/>
          <w:szCs w:val="28"/>
        </w:rPr>
        <w:t>обращения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1,98</w:t>
      </w:r>
      <w:r w:rsidRPr="00D07422">
        <w:rPr>
          <w:sz w:val="28"/>
          <w:szCs w:val="28"/>
          <w:lang w:val="en-US"/>
        </w:rPr>
        <w:t> </w:t>
      </w:r>
      <w:r w:rsidRPr="00D07422">
        <w:rPr>
          <w:rFonts w:ascii="Times New Roman CYR" w:hAnsi="Times New Roman CYR" w:cs="Times New Roman CYR"/>
          <w:sz w:val="28"/>
          <w:szCs w:val="28"/>
        </w:rPr>
        <w:t>обращения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0,50</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0,56</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0,60</w:t>
      </w:r>
      <w:r w:rsidRPr="00D07422">
        <w:rPr>
          <w:sz w:val="28"/>
          <w:szCs w:val="28"/>
          <w:lang w:val="en-US"/>
        </w:rPr>
        <w:t> </w:t>
      </w:r>
      <w:r w:rsidRPr="00D07422">
        <w:rPr>
          <w:rFonts w:ascii="Times New Roman CYR" w:hAnsi="Times New Roman CYR" w:cs="Times New Roman CYR"/>
          <w:sz w:val="28"/>
          <w:szCs w:val="28"/>
        </w:rPr>
        <w:t>посещения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условиях дневных стационаров:</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0,56</w:t>
      </w:r>
      <w:r w:rsidRPr="00D07422">
        <w:rPr>
          <w:sz w:val="28"/>
          <w:szCs w:val="28"/>
          <w:lang w:val="en-US"/>
        </w:rPr>
        <w:t> </w:t>
      </w:r>
      <w:r w:rsidRPr="00D07422">
        <w:rPr>
          <w:rFonts w:ascii="Times New Roman CYR" w:hAnsi="Times New Roman CYR" w:cs="Times New Roman CYR"/>
          <w:sz w:val="28"/>
          <w:szCs w:val="28"/>
        </w:rPr>
        <w:t>пациенто-дня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0,56</w:t>
      </w:r>
      <w:r w:rsidRPr="00D07422">
        <w:rPr>
          <w:sz w:val="28"/>
          <w:szCs w:val="28"/>
          <w:lang w:val="en-US"/>
        </w:rPr>
        <w:t> </w:t>
      </w:r>
      <w:r w:rsidRPr="00D07422">
        <w:rPr>
          <w:rFonts w:ascii="Times New Roman CYR" w:hAnsi="Times New Roman CYR" w:cs="Times New Roman CYR"/>
          <w:sz w:val="28"/>
          <w:szCs w:val="28"/>
        </w:rPr>
        <w:t>пациенто-дня на 1</w:t>
      </w:r>
      <w:r w:rsidRPr="00D07422">
        <w:rPr>
          <w:sz w:val="28"/>
          <w:szCs w:val="28"/>
          <w:lang w:val="en-US"/>
        </w:rPr>
        <w:t> </w:t>
      </w:r>
      <w:r w:rsidRPr="00D07422">
        <w:rPr>
          <w:rFonts w:ascii="Times New Roman CYR" w:hAnsi="Times New Roman CYR" w:cs="Times New Roman CYR"/>
          <w:sz w:val="28"/>
          <w:szCs w:val="28"/>
        </w:rPr>
        <w:t>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0,56</w:t>
      </w:r>
      <w:r w:rsidRPr="00D07422">
        <w:rPr>
          <w:sz w:val="28"/>
          <w:szCs w:val="28"/>
          <w:lang w:val="en-US"/>
        </w:rPr>
        <w:t> </w:t>
      </w:r>
      <w:r w:rsidRPr="00D07422">
        <w:rPr>
          <w:rFonts w:ascii="Times New Roman CYR" w:hAnsi="Times New Roman CYR" w:cs="Times New Roman CYR"/>
          <w:sz w:val="28"/>
          <w:szCs w:val="28"/>
        </w:rPr>
        <w:t>пациенто-дня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специализированной медицинской помощи в стационарных условиях:</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0,172</w:t>
      </w:r>
      <w:r w:rsidRPr="00D07422">
        <w:rPr>
          <w:sz w:val="28"/>
          <w:szCs w:val="28"/>
          <w:lang w:val="en-US"/>
        </w:rPr>
        <w:t> </w:t>
      </w:r>
      <w:r w:rsidRPr="00D07422">
        <w:rPr>
          <w:rFonts w:ascii="Times New Roman CYR" w:hAnsi="Times New Roman CYR" w:cs="Times New Roman CYR"/>
          <w:sz w:val="28"/>
          <w:szCs w:val="28"/>
        </w:rPr>
        <w:t>случая госпитализации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0,172</w:t>
      </w:r>
      <w:r w:rsidRPr="00D07422">
        <w:rPr>
          <w:sz w:val="28"/>
          <w:szCs w:val="28"/>
          <w:lang w:val="en-US"/>
        </w:rPr>
        <w:t> </w:t>
      </w:r>
      <w:r w:rsidRPr="00D07422">
        <w:rPr>
          <w:rFonts w:ascii="Times New Roman CYR" w:hAnsi="Times New Roman CYR" w:cs="Times New Roman CYR"/>
          <w:sz w:val="28"/>
          <w:szCs w:val="28"/>
        </w:rPr>
        <w:t>случая госпитализации на 1 застрахованное лицо;</w:t>
      </w:r>
    </w:p>
    <w:p w:rsidR="002E04DE" w:rsidRPr="00D07422" w:rsidRDefault="002E04DE" w:rsidP="002E04DE">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0,172</w:t>
      </w:r>
      <w:r w:rsidRPr="00D07422">
        <w:rPr>
          <w:sz w:val="28"/>
          <w:szCs w:val="28"/>
          <w:lang w:val="en-US"/>
        </w:rPr>
        <w:t> </w:t>
      </w:r>
      <w:r w:rsidRPr="00D07422">
        <w:rPr>
          <w:rFonts w:ascii="Times New Roman CYR" w:hAnsi="Times New Roman CYR" w:cs="Times New Roman CYR"/>
          <w:sz w:val="28"/>
          <w:szCs w:val="28"/>
        </w:rPr>
        <w:t>случая госпитализации на 1 застрахованное лицо,</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 том числе для медицинской реабилитации в специализированных больницах, оказывающих медицинскую помощь по профилю </w:t>
      </w:r>
      <w:r w:rsidRPr="00D07422">
        <w:rPr>
          <w:sz w:val="28"/>
          <w:szCs w:val="28"/>
        </w:rPr>
        <w:t>«</w:t>
      </w:r>
      <w:r w:rsidRPr="00D07422">
        <w:rPr>
          <w:rFonts w:ascii="Times New Roman CYR" w:hAnsi="Times New Roman CYR" w:cs="Times New Roman CYR"/>
          <w:sz w:val="28"/>
          <w:szCs w:val="28"/>
        </w:rPr>
        <w:t>Медицинская реабилитация</w:t>
      </w:r>
      <w:r w:rsidRPr="00D07422">
        <w:rPr>
          <w:sz w:val="28"/>
          <w:szCs w:val="28"/>
        </w:rPr>
        <w:t xml:space="preserve">», </w:t>
      </w:r>
      <w:r w:rsidRPr="00D07422">
        <w:rPr>
          <w:rFonts w:ascii="Times New Roman CYR" w:hAnsi="Times New Roman CYR" w:cs="Times New Roman CYR"/>
          <w:sz w:val="28"/>
          <w:szCs w:val="28"/>
        </w:rPr>
        <w:t>и реабилитационных отделениях медицинских организаций:</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 2015 год – 0,033 койко-дня на 1 застрахованное лицо;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0,039</w:t>
      </w:r>
      <w:r w:rsidRPr="00D07422">
        <w:rPr>
          <w:sz w:val="28"/>
          <w:szCs w:val="28"/>
          <w:lang w:val="en-US"/>
        </w:rPr>
        <w:t> </w:t>
      </w:r>
      <w:r w:rsidRPr="00D07422">
        <w:rPr>
          <w:rFonts w:ascii="Times New Roman CYR" w:hAnsi="Times New Roman CYR" w:cs="Times New Roman CYR"/>
          <w:sz w:val="28"/>
          <w:szCs w:val="28"/>
        </w:rPr>
        <w:t xml:space="preserve">койко-дня на 1 застрахованное лицо; </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2017 год – 0,039 койко-дня на 1 застрахованное лицо;</w:t>
      </w:r>
    </w:p>
    <w:p w:rsidR="002E04DE" w:rsidRPr="00D07422" w:rsidRDefault="002E04DE" w:rsidP="002E04DE">
      <w:pPr>
        <w:suppressAutoHyphens/>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и для медицинской помощи в рамках оказания высокотехнологичной медицинской помощи:</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2015 год – 0,0023</w:t>
      </w:r>
      <w:r w:rsidRPr="00D07422">
        <w:rPr>
          <w:sz w:val="28"/>
          <w:szCs w:val="28"/>
          <w:lang w:val="en-US"/>
        </w:rPr>
        <w:t> </w:t>
      </w:r>
      <w:r w:rsidRPr="00D07422">
        <w:rPr>
          <w:rFonts w:ascii="Times New Roman CYR" w:hAnsi="Times New Roman CYR" w:cs="Times New Roman CYR"/>
          <w:sz w:val="28"/>
          <w:szCs w:val="28"/>
        </w:rPr>
        <w:t>случая госпитализации на 1</w:t>
      </w:r>
      <w:r w:rsidRPr="00D07422">
        <w:rPr>
          <w:sz w:val="28"/>
          <w:szCs w:val="28"/>
          <w:lang w:val="en-US"/>
        </w:rPr>
        <w:t> </w:t>
      </w:r>
      <w:r w:rsidRPr="00D07422">
        <w:rPr>
          <w:rFonts w:ascii="Times New Roman CYR" w:hAnsi="Times New Roman CYR" w:cs="Times New Roman CYR"/>
          <w:sz w:val="28"/>
          <w:szCs w:val="28"/>
        </w:rPr>
        <w:t xml:space="preserve">застрахованное лицо;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2016 год – 0,0023</w:t>
      </w:r>
      <w:r w:rsidRPr="00D07422">
        <w:rPr>
          <w:sz w:val="28"/>
          <w:szCs w:val="28"/>
          <w:lang w:val="en-US"/>
        </w:rPr>
        <w:t> </w:t>
      </w:r>
      <w:r w:rsidRPr="00D07422">
        <w:rPr>
          <w:rFonts w:ascii="Times New Roman CYR" w:hAnsi="Times New Roman CYR" w:cs="Times New Roman CYR"/>
          <w:sz w:val="28"/>
          <w:szCs w:val="28"/>
        </w:rPr>
        <w:t>случая госпитализации на 1 застрахованное лицо;</w:t>
      </w:r>
    </w:p>
    <w:p w:rsidR="002E04DE" w:rsidRPr="00D07422" w:rsidRDefault="002E04DE" w:rsidP="002E04DE">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pacing w:val="-4"/>
          <w:sz w:val="28"/>
          <w:szCs w:val="28"/>
        </w:rPr>
        <w:t>на 2017 год – 0,0023</w:t>
      </w:r>
      <w:r w:rsidRPr="00D07422">
        <w:rPr>
          <w:spacing w:val="-4"/>
          <w:sz w:val="28"/>
          <w:szCs w:val="28"/>
          <w:lang w:val="en-US"/>
        </w:rPr>
        <w:t> </w:t>
      </w:r>
      <w:r w:rsidRPr="00D07422">
        <w:rPr>
          <w:rFonts w:ascii="Times New Roman CYR" w:hAnsi="Times New Roman CYR" w:cs="Times New Roman CYR"/>
          <w:spacing w:val="-4"/>
          <w:sz w:val="28"/>
          <w:szCs w:val="28"/>
        </w:rPr>
        <w:t>случая госпитализации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4. Дифференцированные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на 2015 год составят:</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стационарных условиях:</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первого уровня – 0,031 случая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второго уровня – 0,091 случая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третьего уровня – 0,050 случая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условиях дневных стационаров:</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первого уровня – 0,109 пациенто-дня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второго уровня – 0,346 пациенто-дня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третьего уровня – 0,105 пациенто-дня на 1 застрахованное лицо.</w:t>
      </w:r>
    </w:p>
    <w:p w:rsidR="00953AA8" w:rsidRPr="00D07422" w:rsidRDefault="00953AA8" w:rsidP="002E04DE">
      <w:pPr>
        <w:ind w:firstLine="709"/>
        <w:jc w:val="center"/>
        <w:rPr>
          <w:rFonts w:ascii="Times New Roman CYR" w:hAnsi="Times New Roman CYR" w:cs="Times New Roman CYR"/>
          <w:b/>
          <w:bCs/>
          <w:sz w:val="28"/>
          <w:szCs w:val="28"/>
        </w:rPr>
      </w:pPr>
    </w:p>
    <w:p w:rsidR="002E04DE" w:rsidRPr="00D07422" w:rsidRDefault="002E04DE" w:rsidP="002E04DE">
      <w:pPr>
        <w:ind w:firstLine="709"/>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lang w:val="en-US"/>
        </w:rPr>
        <w:t>VII</w:t>
      </w:r>
      <w:r w:rsidRPr="00D07422">
        <w:rPr>
          <w:rFonts w:ascii="Times New Roman CYR" w:hAnsi="Times New Roman CYR" w:cs="Times New Roman CYR"/>
          <w:b/>
          <w:bCs/>
          <w:sz w:val="28"/>
          <w:szCs w:val="28"/>
        </w:rPr>
        <w:t xml:space="preserve">. Нормативы финансовых затрат на единицу медицинской </w:t>
      </w:r>
    </w:p>
    <w:p w:rsidR="002E04DE" w:rsidRPr="00D07422" w:rsidRDefault="002E04DE" w:rsidP="002E04DE">
      <w:pPr>
        <w:ind w:firstLine="709"/>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помощи, подушевые нормативы финансирования</w:t>
      </w:r>
    </w:p>
    <w:p w:rsidR="002E04DE" w:rsidRPr="00D07422" w:rsidRDefault="002E04DE" w:rsidP="002E04DE">
      <w:pPr>
        <w:ind w:firstLine="709"/>
        <w:jc w:val="center"/>
        <w:rPr>
          <w:rFonts w:ascii="Times New Roman CYR" w:hAnsi="Times New Roman CYR" w:cs="Times New Roman CYR"/>
          <w:b/>
          <w:bCs/>
          <w:sz w:val="28"/>
          <w:szCs w:val="28"/>
        </w:rPr>
      </w:pPr>
    </w:p>
    <w:p w:rsidR="002E04DE" w:rsidRPr="00D07422" w:rsidRDefault="002E04DE" w:rsidP="002E04DE">
      <w:pPr>
        <w:ind w:firstLine="709"/>
        <w:jc w:val="both"/>
        <w:rPr>
          <w:rFonts w:ascii="Times New Roman CYR" w:hAnsi="Times New Roman CYR" w:cs="Times New Roman CYR"/>
          <w:sz w:val="28"/>
          <w:szCs w:val="28"/>
        </w:rPr>
      </w:pPr>
      <w:r w:rsidRPr="000B1F29">
        <w:rPr>
          <w:rFonts w:ascii="Times New Roman CYR" w:hAnsi="Times New Roman CYR" w:cs="Times New Roman CYR"/>
          <w:sz w:val="28"/>
          <w:szCs w:val="28"/>
        </w:rPr>
        <w:t>1. Нормативы финансовых затрат</w:t>
      </w:r>
      <w:r w:rsidRPr="00D07422">
        <w:rPr>
          <w:rFonts w:ascii="Times New Roman CYR" w:hAnsi="Times New Roman CYR" w:cs="Times New Roman CYR"/>
          <w:sz w:val="28"/>
          <w:szCs w:val="28"/>
        </w:rPr>
        <w:t xml:space="preserve"> формируются за счет средств бюджетных ассигнований областного бюджета и средств территориального фонда обязательного медицинского страхования.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Нормативы финансовых затрат на единицу объема медицинской помощи на 2015 год составляют:</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 1 вызов скорой специализированной  медицинской помощи, включая  санитарно-авиационную и скорую </w:t>
      </w:r>
      <w:r w:rsidRPr="00D07422">
        <w:rPr>
          <w:sz w:val="28"/>
          <w:szCs w:val="28"/>
        </w:rPr>
        <w:t>психиатрическую медицинскую помощи,</w:t>
      </w:r>
      <w:r w:rsidRPr="00D07422">
        <w:rPr>
          <w:rFonts w:ascii="Times New Roman CYR" w:hAnsi="Times New Roman CYR" w:cs="Times New Roman CYR"/>
          <w:sz w:val="28"/>
          <w:szCs w:val="28"/>
        </w:rPr>
        <w:t xml:space="preserve"> за счет средств областного бюджета –  6 652,4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 на 1 вызов скорой медицинской помощи за счет средств обязательного медицинского страхования – 1 864,0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430,1 рубля, за счет средств обязательного медицинского страхования – 382,6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1 237,0 рубля, за счет средств обязательного медицинского страхования – 1 071,9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489,7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пациенто-день лечения в условиях дневных стационаров за счет средств областного бюджета – 602,9 рубля, за счет средств обязательного медицинского страхования – 1 424,5 рубля, в том числе на 1 случай применения вспомогательных репродуктивных технологий (экстракорпорального оплодотворения) – 130 760,9 рубля;</w:t>
      </w:r>
    </w:p>
    <w:p w:rsidR="002E04DE" w:rsidRPr="00D07422" w:rsidRDefault="002E04DE" w:rsidP="002E04DE">
      <w:pPr>
        <w:ind w:firstLine="709"/>
        <w:jc w:val="both"/>
        <w:rPr>
          <w:sz w:val="28"/>
          <w:szCs w:val="28"/>
        </w:rPr>
      </w:pPr>
      <w:r w:rsidRPr="00D07422">
        <w:rPr>
          <w:rFonts w:ascii="Times New Roman CYR" w:hAnsi="Times New Roman CYR" w:cs="Times New Roman CY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68 079,9</w:t>
      </w:r>
      <w:r w:rsidRPr="00D07422">
        <w:rPr>
          <w:sz w:val="28"/>
          <w:szCs w:val="28"/>
        </w:rPr>
        <w:t xml:space="preserve"> </w:t>
      </w:r>
      <w:r w:rsidRPr="00D07422">
        <w:rPr>
          <w:rFonts w:ascii="Times New Roman CYR" w:hAnsi="Times New Roman CYR" w:cs="Times New Roman CYR"/>
          <w:sz w:val="28"/>
          <w:szCs w:val="28"/>
        </w:rPr>
        <w:t xml:space="preserve">рубля, за счет средств обязательного медицинского страхования – 25 150,3 рубля, в том числе на 1 койко-день по медицинской реабилитации </w:t>
      </w:r>
      <w:r w:rsidRPr="00D07422">
        <w:rPr>
          <w:sz w:val="28"/>
          <w:szCs w:val="28"/>
        </w:rPr>
        <w:t>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1 677,8  рубля; на 1 случай госпитализации в рамках оказания высокотехнологичной медицинской помощи за счет средств обязательного медицинского страхования – 127 678,3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1</w:t>
      </w:r>
      <w:r w:rsidRPr="00D07422">
        <w:rPr>
          <w:sz w:val="28"/>
          <w:szCs w:val="28"/>
          <w:lang w:val="en-US"/>
        </w:rPr>
        <w:t> </w:t>
      </w:r>
      <w:r w:rsidRPr="00D07422">
        <w:rPr>
          <w:sz w:val="28"/>
          <w:szCs w:val="28"/>
        </w:rPr>
        <w:t xml:space="preserve">861,9 </w:t>
      </w:r>
      <w:r w:rsidRPr="00D07422">
        <w:rPr>
          <w:rFonts w:ascii="Times New Roman CYR" w:hAnsi="Times New Roman CYR" w:cs="Times New Roman CYR"/>
          <w:sz w:val="28"/>
          <w:szCs w:val="28"/>
        </w:rPr>
        <w:t>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Нормативы финансовых затрат на единицу объема медицинской помощи на 2016 и 2017 годы составляют:</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 1 вызов скорой специализированной  медицинской помощи, включая  санитарно-авиационную и скорую </w:t>
      </w:r>
      <w:r w:rsidRPr="00D07422">
        <w:rPr>
          <w:sz w:val="28"/>
          <w:szCs w:val="28"/>
        </w:rPr>
        <w:t>психиатрическую медицинскую помощи,</w:t>
      </w:r>
      <w:r w:rsidRPr="00D07422">
        <w:rPr>
          <w:rFonts w:ascii="Times New Roman CYR" w:hAnsi="Times New Roman CYR" w:cs="Times New Roman CYR"/>
          <w:sz w:val="28"/>
          <w:szCs w:val="28"/>
        </w:rPr>
        <w:t xml:space="preserve"> за счет средств областного бюджета – 7 688,2 рубля на 2016 год, 8 969,6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вызов скорой медицинской помощи за счет средств обязательного медицинского страхования – 1 966,6 рубля на 2016 год, 2 124,3 рубля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452,5 рубля на 2016 год,  503,9  рубля – на 2017 год, за счет средств обязательного медицинского страхования – 387,5 рубля на 2016 год, 421,5 рубля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1 659,1 рубля на 2016 год, 1 847,8 рубля – на 2017 год, за счет средств обязательного медицинского страхования – 1 133,0 рубля на 2016 год, 1 264,7 рубля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492,9 рубля на 2016 год, 536,2 рубля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pacing w:val="-4"/>
          <w:sz w:val="28"/>
          <w:szCs w:val="28"/>
        </w:rPr>
        <w:t>на 1 пациенто-день лечения в условиях дневных стационаров за счет средств областного бюджета – 647,2 рубля на 2016 год,  763,6 рубля –                      на 2017 год, за счет средств обязательного медицинского страхования –                             1 442,5 рубля на 2016 год</w:t>
      </w:r>
      <w:r w:rsidRPr="00D07422">
        <w:rPr>
          <w:rFonts w:ascii="Times New Roman CYR" w:hAnsi="Times New Roman CYR" w:cs="Times New Roman CYR"/>
          <w:sz w:val="28"/>
          <w:szCs w:val="28"/>
        </w:rPr>
        <w:t>, 1 562,2 рубля – на 2017 год;</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74 550,1</w:t>
      </w:r>
      <w:r w:rsidRPr="00D07422">
        <w:rPr>
          <w:sz w:val="28"/>
          <w:szCs w:val="28"/>
        </w:rPr>
        <w:t xml:space="preserve"> </w:t>
      </w:r>
      <w:r w:rsidRPr="00D07422">
        <w:rPr>
          <w:rFonts w:ascii="Times New Roman CYR" w:hAnsi="Times New Roman CYR" w:cs="Times New Roman CYR"/>
          <w:sz w:val="28"/>
          <w:szCs w:val="28"/>
        </w:rPr>
        <w:t xml:space="preserve">рубля на 2016 год, 85 011,0 рубля – на 2017 год, за счет средств обязательного медицинского страхования – 26 081,8 рубля на 2016 год, 29 439,5 рубля – на 2017 год, в том числе на 1 койко-день по медицинской реабилитации </w:t>
      </w:r>
      <w:r w:rsidRPr="00D07422">
        <w:rPr>
          <w:sz w:val="28"/>
          <w:szCs w:val="28"/>
        </w:rPr>
        <w:t>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1 769,5 рубля на 2016 год и 1 990,8 рубля – на 2017 год, на 1 случай госпитализации в рамках оказания высокотехнологичной медицинской помощи за счет средств обязательного медицинского страхования – 132 213,1 рубля на 2016 год и 149 243,5 рубля – на 2017 год;</w:t>
      </w:r>
    </w:p>
    <w:p w:rsidR="002E04DE" w:rsidRPr="00D07422" w:rsidRDefault="002E04DE" w:rsidP="002E04DE">
      <w:pPr>
        <w:widowControl w:val="0"/>
        <w:autoSpaceDE w:val="0"/>
        <w:autoSpaceDN w:val="0"/>
        <w:adjustRightInd w:val="0"/>
        <w:ind w:firstLine="697"/>
        <w:jc w:val="both"/>
        <w:rPr>
          <w:sz w:val="28"/>
          <w:szCs w:val="28"/>
        </w:rPr>
      </w:pPr>
      <w:r w:rsidRPr="00D07422">
        <w:rPr>
          <w:rFonts w:ascii="Times New Roman CYR" w:hAnsi="Times New Roman CYR" w:cs="Times New Roman CY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1 945,8 рубля на                   2016 год, 2 029,4</w:t>
      </w:r>
      <w:r w:rsidRPr="00D07422">
        <w:rPr>
          <w:sz w:val="28"/>
          <w:szCs w:val="28"/>
        </w:rPr>
        <w:t xml:space="preserve"> </w:t>
      </w:r>
      <w:r w:rsidRPr="00D07422">
        <w:rPr>
          <w:rFonts w:ascii="Times New Roman CYR" w:hAnsi="Times New Roman CYR" w:cs="Times New Roman CYR"/>
          <w:sz w:val="28"/>
          <w:szCs w:val="28"/>
        </w:rPr>
        <w:t>рубля – на 2017 год.</w:t>
      </w:r>
      <w:r w:rsidRPr="00D07422">
        <w:rPr>
          <w:sz w:val="28"/>
          <w:szCs w:val="28"/>
        </w:rPr>
        <w:t xml:space="preserve"> </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2. Подушевые нормативы финансового обеспечения по Программе установлены в расчете на 1 жителя, по территориальной программе обязательного медицинского страхования </w:t>
      </w:r>
      <w:r w:rsidR="008F58BD"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на 1 застрахованное лицо и составят:</w:t>
      </w:r>
    </w:p>
    <w:p w:rsidR="002E04DE" w:rsidRPr="00D07422" w:rsidRDefault="008627B0" w:rsidP="002E04DE">
      <w:pPr>
        <w:widowControl w:val="0"/>
        <w:autoSpaceDE w:val="0"/>
        <w:autoSpaceDN w:val="0"/>
        <w:adjustRightInd w:val="0"/>
        <w:ind w:firstLine="697"/>
        <w:jc w:val="both"/>
        <w:rPr>
          <w:rFonts w:ascii="Times New Roman CYR" w:hAnsi="Times New Roman CYR" w:cs="Times New Roman CYR"/>
          <w:sz w:val="28"/>
          <w:szCs w:val="28"/>
        </w:rPr>
      </w:pPr>
      <w:r>
        <w:rPr>
          <w:rFonts w:ascii="Times New Roman CYR" w:hAnsi="Times New Roman CYR" w:cs="Times New Roman CYR"/>
          <w:sz w:val="28"/>
          <w:szCs w:val="28"/>
        </w:rPr>
        <w:t>в 2015 году – 12 587,0</w:t>
      </w:r>
      <w:r w:rsidR="002E04DE" w:rsidRPr="00D07422">
        <w:rPr>
          <w:rFonts w:ascii="Times New Roman CYR" w:hAnsi="Times New Roman CYR" w:cs="Times New Roman CYR"/>
          <w:sz w:val="28"/>
          <w:szCs w:val="28"/>
        </w:rPr>
        <w:t xml:space="preserve"> рубля, </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в 2016 году – 13 315,2</w:t>
      </w:r>
      <w:r w:rsidRPr="00D07422">
        <w:rPr>
          <w:sz w:val="28"/>
          <w:szCs w:val="28"/>
        </w:rPr>
        <w:t xml:space="preserve"> </w:t>
      </w:r>
      <w:r w:rsidRPr="00D07422">
        <w:rPr>
          <w:rFonts w:ascii="Times New Roman CYR" w:hAnsi="Times New Roman CYR" w:cs="Times New Roman CYR"/>
          <w:sz w:val="28"/>
          <w:szCs w:val="28"/>
        </w:rPr>
        <w:t>рубля,</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в 2017 году – 14 583,8 рубля</w:t>
      </w:r>
      <w:r w:rsidR="008F58BD">
        <w:rPr>
          <w:rFonts w:ascii="Times New Roman CYR" w:hAnsi="Times New Roman CYR" w:cs="Times New Roman CYR"/>
          <w:sz w:val="28"/>
          <w:szCs w:val="28"/>
        </w:rPr>
        <w:t>,</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в том числе за счет средств обязательного медицинского страхования:</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 2015 году – 9 090,2 рубля, </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в 2016 году – 9 512,6 рубля,</w:t>
      </w:r>
    </w:p>
    <w:p w:rsidR="002E04DE" w:rsidRPr="00D07422" w:rsidRDefault="002E04DE" w:rsidP="002E04DE">
      <w:pPr>
        <w:widowControl w:val="0"/>
        <w:autoSpaceDE w:val="0"/>
        <w:autoSpaceDN w:val="0"/>
        <w:adjustRightInd w:val="0"/>
        <w:ind w:firstLine="697"/>
        <w:jc w:val="both"/>
        <w:rPr>
          <w:rFonts w:ascii="Times New Roman CYR" w:hAnsi="Times New Roman CYR" w:cs="Times New Roman CYR"/>
          <w:sz w:val="28"/>
          <w:szCs w:val="28"/>
        </w:rPr>
      </w:pPr>
      <w:r w:rsidRPr="00D07422">
        <w:rPr>
          <w:rFonts w:ascii="Times New Roman CYR" w:hAnsi="Times New Roman CYR" w:cs="Times New Roman CYR"/>
          <w:sz w:val="28"/>
          <w:szCs w:val="28"/>
        </w:rPr>
        <w:t>в 2017 году – 10 617,9 рубля.</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Дифференцированные подушевые нормативы финансового обеспечения медицинской помощи на 1 застрахованное лицо по территориальной программе обязательного медицинского страхования с учетом этапов оказания медицинской помощи на 2015 год составят:</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стационарных условиях:</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первого уровня – 771,0 рубля на 1 застрахованное лицо; </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второго уровня – 2 306,5 рубля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третьего уровня – 1 248,3 рубля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для медицинской помощи в условиях дневных стационаров:</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первого уровня – 158,2 рубля на 1 застрахованное лицо;</w:t>
      </w:r>
    </w:p>
    <w:p w:rsidR="002E04DE" w:rsidRPr="00D07422" w:rsidRDefault="002E04DE" w:rsidP="002E04DE">
      <w:pPr>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второго уровня – 493,7 рубля на 1 застрахованное лицо;</w:t>
      </w:r>
    </w:p>
    <w:p w:rsidR="002E04DE" w:rsidRPr="00D07422" w:rsidRDefault="002E04DE" w:rsidP="002E04DE">
      <w:pPr>
        <w:widowControl w:val="0"/>
        <w:suppressAutoHyphen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третьего уровня – 145,8 рубля на 1 застрахованное лицо.</w:t>
      </w:r>
    </w:p>
    <w:p w:rsidR="00784139" w:rsidRPr="00D07422" w:rsidRDefault="00784139" w:rsidP="00784139">
      <w:pPr>
        <w:widowControl w:val="0"/>
        <w:autoSpaceDE w:val="0"/>
        <w:autoSpaceDN w:val="0"/>
        <w:adjustRightInd w:val="0"/>
        <w:ind w:firstLine="697"/>
        <w:jc w:val="both"/>
        <w:rPr>
          <w:rFonts w:ascii="Times New Roman CYR" w:hAnsi="Times New Roman CYR" w:cs="Times New Roman CYR"/>
          <w:sz w:val="28"/>
          <w:szCs w:val="28"/>
        </w:rPr>
      </w:pPr>
    </w:p>
    <w:p w:rsidR="006E3D76" w:rsidRPr="00D07422" w:rsidRDefault="006E3D76" w:rsidP="00075152">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lang w:val="en-US"/>
        </w:rPr>
        <w:t>V</w:t>
      </w:r>
      <w:r w:rsidR="00156787" w:rsidRPr="00D07422">
        <w:rPr>
          <w:b/>
          <w:bCs/>
          <w:sz w:val="28"/>
          <w:szCs w:val="28"/>
          <w:lang w:val="en-US"/>
        </w:rPr>
        <w:t>III</w:t>
      </w:r>
      <w:r w:rsidRPr="00D07422">
        <w:rPr>
          <w:b/>
          <w:bCs/>
          <w:sz w:val="28"/>
          <w:szCs w:val="28"/>
        </w:rPr>
        <w:t xml:space="preserve">. </w:t>
      </w:r>
      <w:r w:rsidRPr="00D07422">
        <w:rPr>
          <w:rFonts w:ascii="Times New Roman CYR" w:hAnsi="Times New Roman CYR" w:cs="Times New Roman CYR"/>
          <w:b/>
          <w:bCs/>
          <w:sz w:val="28"/>
          <w:szCs w:val="28"/>
        </w:rPr>
        <w:t>Порядок и условия предоставления медицинской помощи</w:t>
      </w:r>
      <w:r w:rsidR="00790640" w:rsidRPr="00D07422">
        <w:rPr>
          <w:rFonts w:ascii="Times New Roman CYR" w:hAnsi="Times New Roman CYR" w:cs="Times New Roman CYR"/>
          <w:b/>
          <w:bCs/>
          <w:sz w:val="28"/>
          <w:szCs w:val="28"/>
        </w:rPr>
        <w:t>, в том числе сроки ожидания медицинской помощи в плановой форме</w:t>
      </w:r>
      <w:r w:rsidRPr="00D07422">
        <w:rPr>
          <w:rFonts w:ascii="Times New Roman CYR" w:hAnsi="Times New Roman CYR" w:cs="Times New Roman CYR"/>
          <w:b/>
          <w:bCs/>
          <w:sz w:val="28"/>
          <w:szCs w:val="28"/>
        </w:rPr>
        <w:t xml:space="preserve"> </w:t>
      </w:r>
    </w:p>
    <w:p w:rsidR="00C47E69" w:rsidRPr="00D07422" w:rsidRDefault="00C47E69" w:rsidP="000F77AF">
      <w:pPr>
        <w:widowControl w:val="0"/>
        <w:autoSpaceDE w:val="0"/>
        <w:autoSpaceDN w:val="0"/>
        <w:adjustRightInd w:val="0"/>
        <w:jc w:val="center"/>
        <w:rPr>
          <w:rFonts w:ascii="Times New Roman CYR" w:hAnsi="Times New Roman CYR" w:cs="Times New Roman CYR"/>
          <w:b/>
          <w:bCs/>
          <w:sz w:val="28"/>
          <w:szCs w:val="28"/>
        </w:rPr>
      </w:pPr>
    </w:p>
    <w:p w:rsidR="006E3D76" w:rsidRPr="006B75CB"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6B75CB">
        <w:rPr>
          <w:sz w:val="28"/>
          <w:szCs w:val="28"/>
        </w:rPr>
        <w:t xml:space="preserve">1. </w:t>
      </w:r>
      <w:r w:rsidR="00C073E3" w:rsidRPr="006B75CB">
        <w:rPr>
          <w:sz w:val="28"/>
          <w:szCs w:val="28"/>
        </w:rPr>
        <w:t>Условия р</w:t>
      </w:r>
      <w:r w:rsidRPr="006B75CB">
        <w:rPr>
          <w:rFonts w:ascii="Times New Roman CYR" w:hAnsi="Times New Roman CYR" w:cs="Times New Roman CYR"/>
          <w:sz w:val="28"/>
          <w:szCs w:val="28"/>
        </w:rPr>
        <w:t>еализаци</w:t>
      </w:r>
      <w:r w:rsidR="00C073E3" w:rsidRPr="006B75CB">
        <w:rPr>
          <w:rFonts w:ascii="Times New Roman CYR" w:hAnsi="Times New Roman CYR" w:cs="Times New Roman CYR"/>
          <w:sz w:val="28"/>
          <w:szCs w:val="28"/>
        </w:rPr>
        <w:t xml:space="preserve">и установленного законодательством Российской Федерации </w:t>
      </w:r>
      <w:r w:rsidRPr="006B75CB">
        <w:rPr>
          <w:rFonts w:ascii="Times New Roman CYR" w:hAnsi="Times New Roman CYR" w:cs="Times New Roman CYR"/>
          <w:sz w:val="28"/>
          <w:szCs w:val="28"/>
        </w:rPr>
        <w:t xml:space="preserve"> права на выбор врача, в том числе врача общей практики (семейного врача) и лечащего врача (с учетом согласия врача</w:t>
      </w:r>
      <w:r w:rsidR="00C073E3" w:rsidRPr="006B75CB">
        <w:rPr>
          <w:rFonts w:ascii="Times New Roman CYR" w:hAnsi="Times New Roman CYR" w:cs="Times New Roman CYR"/>
          <w:sz w:val="28"/>
          <w:szCs w:val="28"/>
        </w:rPr>
        <w:t>):</w:t>
      </w:r>
    </w:p>
    <w:p w:rsidR="00B37632" w:rsidRPr="00D07422" w:rsidRDefault="00B37632"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 при оказании гражданину медицинской помощи в рамках </w:t>
      </w:r>
      <w:hyperlink r:id="rId12" w:history="1">
        <w:r w:rsidR="00D771B1" w:rsidRPr="00D07422">
          <w:rPr>
            <w:rFonts w:ascii="Times New Roman CYR" w:hAnsi="Times New Roman CYR" w:cs="Times New Roman CYR"/>
            <w:sz w:val="28"/>
            <w:szCs w:val="28"/>
          </w:rPr>
          <w:t>Программы</w:t>
        </w:r>
      </w:hyperlink>
      <w:r w:rsidRPr="00D07422">
        <w:rPr>
          <w:rFonts w:ascii="Times New Roman CYR" w:hAnsi="Times New Roman CYR" w:cs="Times New Roman CYR"/>
          <w:sz w:val="28"/>
          <w:szCs w:val="28"/>
        </w:rPr>
        <w:t xml:space="preserve"> он имеет право на выбор медицинской организации и на выбор врача с учетом согласия врача;</w:t>
      </w:r>
    </w:p>
    <w:p w:rsidR="00DA3648" w:rsidRPr="00D07422" w:rsidRDefault="00DA3648"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 при выборе медицинской организации</w:t>
      </w:r>
      <w:r w:rsidR="00484DA5" w:rsidRPr="00484DA5">
        <w:rPr>
          <w:rFonts w:ascii="Times New Roman CYR" w:hAnsi="Times New Roman CYR" w:cs="Times New Roman CYR"/>
          <w:sz w:val="28"/>
          <w:szCs w:val="28"/>
        </w:rPr>
        <w:t xml:space="preserve"> </w:t>
      </w:r>
      <w:r w:rsidR="00484DA5">
        <w:rPr>
          <w:rFonts w:ascii="Times New Roman CYR" w:hAnsi="Times New Roman CYR" w:cs="Times New Roman CYR"/>
          <w:sz w:val="28"/>
          <w:szCs w:val="28"/>
        </w:rPr>
        <w:t xml:space="preserve">и </w:t>
      </w:r>
      <w:r w:rsidR="00484DA5" w:rsidRPr="00D07422">
        <w:rPr>
          <w:rFonts w:ascii="Times New Roman CYR" w:hAnsi="Times New Roman CYR" w:cs="Times New Roman CYR"/>
          <w:sz w:val="28"/>
          <w:szCs w:val="28"/>
        </w:rPr>
        <w:t>вр</w:t>
      </w:r>
      <w:r w:rsidR="00484DA5">
        <w:rPr>
          <w:rFonts w:ascii="Times New Roman CYR" w:hAnsi="Times New Roman CYR" w:cs="Times New Roman CYR"/>
          <w:sz w:val="28"/>
          <w:szCs w:val="28"/>
        </w:rPr>
        <w:t>ача</w:t>
      </w:r>
      <w:r w:rsidRPr="00D07422">
        <w:rPr>
          <w:rFonts w:ascii="Times New Roman CYR" w:hAnsi="Times New Roman CYR" w:cs="Times New Roman CYR"/>
          <w:sz w:val="28"/>
          <w:szCs w:val="28"/>
        </w:rPr>
        <w:t xml:space="preserve"> гражданин имеет право на получение</w:t>
      </w:r>
      <w:r w:rsidR="00484DA5" w:rsidRPr="00484DA5">
        <w:rPr>
          <w:rFonts w:ascii="Times New Roman CYR" w:hAnsi="Times New Roman CYR" w:cs="Times New Roman CYR"/>
          <w:sz w:val="28"/>
          <w:szCs w:val="28"/>
        </w:rPr>
        <w:t xml:space="preserve"> </w:t>
      </w:r>
      <w:r w:rsidR="00484DA5" w:rsidRPr="00D07422">
        <w:rPr>
          <w:rFonts w:ascii="Times New Roman CYR" w:hAnsi="Times New Roman CYR" w:cs="Times New Roman CYR"/>
          <w:sz w:val="28"/>
          <w:szCs w:val="28"/>
        </w:rPr>
        <w:t>в доступной для него форме</w:t>
      </w:r>
      <w:r w:rsidRPr="00D07422">
        <w:rPr>
          <w:rFonts w:ascii="Times New Roman CYR" w:hAnsi="Times New Roman CYR" w:cs="Times New Roman CYR"/>
          <w:sz w:val="28"/>
          <w:szCs w:val="28"/>
        </w:rPr>
        <w:t xml:space="preserve"> информации, в том числе размещенной </w:t>
      </w:r>
      <w:r w:rsidR="000C7A8C">
        <w:rPr>
          <w:rFonts w:ascii="Times New Roman CYR" w:hAnsi="Times New Roman CYR" w:cs="Times New Roman CYR"/>
          <w:sz w:val="28"/>
          <w:szCs w:val="28"/>
        </w:rPr>
        <w:t xml:space="preserve">в </w:t>
      </w:r>
      <w:r w:rsidRPr="00D07422">
        <w:rPr>
          <w:rFonts w:ascii="Times New Roman CYR" w:hAnsi="Times New Roman CYR" w:cs="Times New Roman CYR"/>
          <w:sz w:val="28"/>
          <w:szCs w:val="28"/>
        </w:rPr>
        <w:t>сети Интернет, о медицинской организации, о осуществляемой ею медицинской деятельности и  врачах, об уровне их образования и квалификации;</w:t>
      </w:r>
    </w:p>
    <w:p w:rsidR="006E3D76" w:rsidRPr="00D07422" w:rsidRDefault="00A03D8E"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w:t>
      </w:r>
      <w:r w:rsidR="006E3D76" w:rsidRPr="00D07422">
        <w:rPr>
          <w:rFonts w:ascii="Times New Roman CYR" w:hAnsi="Times New Roman CYR" w:cs="Times New Roman CYR"/>
          <w:sz w:val="28"/>
          <w:szCs w:val="28"/>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rsidR="00DD4BAC"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w:t>
      </w:r>
    </w:p>
    <w:p w:rsidR="00086D2D" w:rsidRPr="00D07422" w:rsidRDefault="00A03D8E"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г)</w:t>
      </w:r>
      <w:r w:rsidR="00086D2D" w:rsidRPr="00D07422">
        <w:rPr>
          <w:rFonts w:ascii="Times New Roman CYR" w:hAnsi="Times New Roman CYR" w:cs="Times New Roman CYR"/>
          <w:sz w:val="28"/>
          <w:szCs w:val="28"/>
        </w:rPr>
        <w:t xml:space="preserve"> </w:t>
      </w:r>
      <w:r w:rsidR="00C57725" w:rsidRPr="00D07422">
        <w:rPr>
          <w:rFonts w:ascii="Times New Roman CYR" w:hAnsi="Times New Roman CYR" w:cs="Times New Roman CYR"/>
          <w:sz w:val="28"/>
          <w:szCs w:val="28"/>
        </w:rPr>
        <w:t xml:space="preserve">прикрепление граждан к медицинским учреждениям, участвующим в Программе, для получения первичной медико-санитарной помощи осуществляется в соответствии с приказом Министерства здравоохранения и социального развития Российской Федерации от 26 апреля 2012 года № 406н </w:t>
      </w:r>
      <w:r w:rsidR="00073120" w:rsidRPr="00D07422">
        <w:rPr>
          <w:sz w:val="28"/>
          <w:szCs w:val="28"/>
        </w:rPr>
        <w:t>«</w:t>
      </w:r>
      <w:r w:rsidR="00C57725" w:rsidRPr="00D07422">
        <w:rPr>
          <w:rFonts w:ascii="Times New Roman CYR" w:hAnsi="Times New Roman CYR" w:cs="Times New Roman CYR"/>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073120" w:rsidRPr="00D07422">
        <w:rPr>
          <w:sz w:val="28"/>
          <w:szCs w:val="28"/>
        </w:rPr>
        <w:t>»</w:t>
      </w:r>
      <w:r w:rsidR="00C57725" w:rsidRPr="00D07422">
        <w:rPr>
          <w:sz w:val="28"/>
          <w:szCs w:val="28"/>
        </w:rPr>
        <w:t xml:space="preserve"> </w:t>
      </w:r>
      <w:r w:rsidR="00C57725" w:rsidRPr="00D07422">
        <w:rPr>
          <w:rFonts w:ascii="Times New Roman CYR" w:hAnsi="Times New Roman CYR" w:cs="Times New Roman CYR"/>
          <w:sz w:val="28"/>
          <w:szCs w:val="28"/>
        </w:rPr>
        <w:t>и регламентом информационного взаимодействия в системе ОМС на 2015 год, утвержденным комиссией по разработке территориальной программы обязательного медицинского страхования;</w:t>
      </w:r>
    </w:p>
    <w:p w:rsidR="006E3D76" w:rsidRPr="00D07422" w:rsidRDefault="00A03D8E"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w:t>
      </w:r>
      <w:r w:rsidR="00DD4BAC" w:rsidRPr="00D07422">
        <w:rPr>
          <w:rFonts w:ascii="Times New Roman CYR" w:hAnsi="Times New Roman CYR" w:cs="Times New Roman CYR"/>
          <w:sz w:val="28"/>
          <w:szCs w:val="28"/>
        </w:rPr>
        <w:t xml:space="preserve">) </w:t>
      </w:r>
      <w:r w:rsidR="00B37632" w:rsidRPr="00D07422">
        <w:rPr>
          <w:rFonts w:ascii="Times New Roman CYR" w:hAnsi="Times New Roman CYR" w:cs="Times New Roman CYR"/>
          <w:sz w:val="28"/>
          <w:szCs w:val="28"/>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006E3D76" w:rsidRPr="00D07422">
        <w:rPr>
          <w:rFonts w:ascii="Times New Roman CYR" w:hAnsi="Times New Roman CYR" w:cs="Times New Roman CYR"/>
          <w:sz w:val="28"/>
          <w:szCs w:val="28"/>
        </w:rPr>
        <w:t>;</w:t>
      </w:r>
    </w:p>
    <w:p w:rsidR="00B37632" w:rsidRPr="00D07422" w:rsidRDefault="00A03D8E" w:rsidP="000F77AF">
      <w:pPr>
        <w:widowControl w:val="0"/>
        <w:tabs>
          <w:tab w:val="left" w:pos="1418"/>
        </w:tabs>
        <w:autoSpaceDE w:val="0"/>
        <w:autoSpaceDN w:val="0"/>
        <w:adjustRightInd w:val="0"/>
        <w:ind w:firstLine="709"/>
        <w:jc w:val="both"/>
        <w:rPr>
          <w:rFonts w:ascii="Times New Roman CYR" w:hAnsi="Times New Roman CYR" w:cs="Times New Roman CYR"/>
          <w:spacing w:val="-2"/>
          <w:sz w:val="28"/>
          <w:szCs w:val="28"/>
        </w:rPr>
      </w:pPr>
      <w:r w:rsidRPr="00D07422">
        <w:rPr>
          <w:rFonts w:ascii="Times New Roman CYR" w:hAnsi="Times New Roman CYR" w:cs="Times New Roman CYR"/>
          <w:sz w:val="28"/>
          <w:szCs w:val="28"/>
        </w:rPr>
        <w:t>е</w:t>
      </w:r>
      <w:r w:rsidR="00B37632" w:rsidRPr="00D07422">
        <w:rPr>
          <w:rFonts w:ascii="Times New Roman CYR" w:hAnsi="Times New Roman CYR" w:cs="Times New Roman CYR"/>
          <w:sz w:val="28"/>
          <w:szCs w:val="28"/>
        </w:rPr>
        <w:t>) выбор врач</w:t>
      </w:r>
      <w:r w:rsidR="00B2608E" w:rsidRPr="00D07422">
        <w:rPr>
          <w:rFonts w:ascii="Times New Roman CYR" w:hAnsi="Times New Roman CYR" w:cs="Times New Roman CYR"/>
          <w:sz w:val="28"/>
          <w:szCs w:val="28"/>
        </w:rPr>
        <w:t>ей</w:t>
      </w:r>
      <w:r w:rsidR="00B37632" w:rsidRPr="00D07422">
        <w:rPr>
          <w:rFonts w:ascii="Times New Roman CYR" w:hAnsi="Times New Roman CYR" w:cs="Times New Roman CYR"/>
          <w:sz w:val="28"/>
          <w:szCs w:val="28"/>
        </w:rPr>
        <w:t xml:space="preserve"> акушера-гинеколога </w:t>
      </w:r>
      <w:r w:rsidR="006D293F" w:rsidRPr="00D07422">
        <w:rPr>
          <w:rFonts w:ascii="Times New Roman CYR" w:hAnsi="Times New Roman CYR" w:cs="Times New Roman CYR"/>
          <w:sz w:val="28"/>
          <w:szCs w:val="28"/>
        </w:rPr>
        <w:t xml:space="preserve">и </w:t>
      </w:r>
      <w:r w:rsidR="00B2608E" w:rsidRPr="00D07422">
        <w:rPr>
          <w:rFonts w:ascii="Times New Roman CYR" w:hAnsi="Times New Roman CYR" w:cs="Times New Roman CYR"/>
          <w:sz w:val="28"/>
          <w:szCs w:val="28"/>
        </w:rPr>
        <w:t xml:space="preserve">стоматолога </w:t>
      </w:r>
      <w:r w:rsidR="00B37632" w:rsidRPr="00D07422">
        <w:rPr>
          <w:rFonts w:ascii="Times New Roman CYR" w:hAnsi="Times New Roman CYR" w:cs="Times New Roman CYR"/>
          <w:sz w:val="28"/>
          <w:szCs w:val="28"/>
        </w:rPr>
        <w:t>допускается вне медицинской организации, выбранной для получения первичной медико-санитарной помощи, независимо от наличия в ней данного специалиста, не чаще чем один раз в год (за исключением случаев замены медицинской организации);</w:t>
      </w:r>
    </w:p>
    <w:p w:rsidR="006E3D76" w:rsidRPr="00D07422" w:rsidRDefault="00AD6682"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е</w:t>
      </w:r>
      <w:r w:rsidR="006E3D76" w:rsidRPr="00D07422">
        <w:rPr>
          <w:rFonts w:ascii="Times New Roman CYR" w:hAnsi="Times New Roman CYR" w:cs="Times New Roman CYR"/>
          <w:sz w:val="28"/>
          <w:szCs w:val="28"/>
        </w:rPr>
        <w:t>)</w:t>
      </w:r>
      <w:r w:rsidR="006E3D76" w:rsidRPr="00D07422">
        <w:rPr>
          <w:sz w:val="28"/>
          <w:szCs w:val="28"/>
          <w:lang w:val="en-US"/>
        </w:rPr>
        <w:t> </w:t>
      </w:r>
      <w:r w:rsidR="006E3D76" w:rsidRPr="00D07422">
        <w:rPr>
          <w:rFonts w:ascii="Times New Roman CYR" w:hAnsi="Times New Roman CYR" w:cs="Times New Roman CYR"/>
          <w:sz w:val="28"/>
          <w:szCs w:val="28"/>
        </w:rPr>
        <w:t>оказание первичной специализированной медико-санитарной помощи осуществляется:</w:t>
      </w:r>
    </w:p>
    <w:p w:rsidR="006E3D76" w:rsidRPr="00D07422" w:rsidRDefault="006E3D76"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6E3D76" w:rsidRPr="00D07422" w:rsidRDefault="006E3D76" w:rsidP="000F77AF">
      <w:pPr>
        <w:widowControl w:val="0"/>
        <w:autoSpaceDE w:val="0"/>
        <w:autoSpaceDN w:val="0"/>
        <w:adjustRightInd w:val="0"/>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при самостоятельном обращении гражданина к врачу-специалисту в выбранной им медицинской организации или  при отсутствии специалиста в иной медицинской организации, участвующей в реализации территориальной программы обязательного медицинского страхования с учетом порядков оказания медицинской помощи</w:t>
      </w:r>
      <w:r w:rsidR="00086D2D" w:rsidRPr="00D07422">
        <w:rPr>
          <w:rFonts w:ascii="Times New Roman CYR" w:hAnsi="Times New Roman CYR" w:cs="Times New Roman CYR"/>
          <w:sz w:val="28"/>
          <w:szCs w:val="28"/>
        </w:rPr>
        <w:t>;</w:t>
      </w:r>
    </w:p>
    <w:p w:rsidR="006E3D76" w:rsidRPr="00D07422" w:rsidRDefault="00AD6682"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ж</w:t>
      </w:r>
      <w:r w:rsidR="006E3D76" w:rsidRPr="00D07422">
        <w:rPr>
          <w:rFonts w:ascii="Times New Roman CYR" w:hAnsi="Times New Roman CYR" w:cs="Times New Roman CYR"/>
          <w:sz w:val="28"/>
          <w:szCs w:val="28"/>
        </w:rPr>
        <w:t xml:space="preserve">) лицам, не застрахованным в системе </w:t>
      </w:r>
      <w:r w:rsidR="00817E41" w:rsidRPr="00D07422">
        <w:rPr>
          <w:rFonts w:ascii="Times New Roman CYR" w:hAnsi="Times New Roman CYR" w:cs="Times New Roman CYR"/>
          <w:sz w:val="28"/>
          <w:szCs w:val="28"/>
        </w:rPr>
        <w:t>обязательного медицинского страхования</w:t>
      </w:r>
      <w:r w:rsidR="006E3D76" w:rsidRPr="00D07422">
        <w:rPr>
          <w:rFonts w:ascii="Times New Roman CYR" w:hAnsi="Times New Roman CYR" w:cs="Times New Roman CYR"/>
          <w:sz w:val="28"/>
          <w:szCs w:val="28"/>
        </w:rPr>
        <w:t>, экстренная медицинская помощь оказывается в лечебно-профилактических учреждениях по факту обращения с учетом профиля учреждений;</w:t>
      </w:r>
    </w:p>
    <w:p w:rsidR="00DA3648" w:rsidRPr="00D07422" w:rsidRDefault="00AD6682" w:rsidP="000F77AF">
      <w:pPr>
        <w:widowControl w:val="0"/>
        <w:autoSpaceDE w:val="0"/>
        <w:autoSpaceDN w:val="0"/>
        <w:adjustRightInd w:val="0"/>
        <w:ind w:firstLine="709"/>
        <w:jc w:val="both"/>
        <w:rPr>
          <w:rFonts w:ascii="Times New Roman CYR" w:hAnsi="Times New Roman CYR" w:cs="Times New Roman CYR"/>
          <w:spacing w:val="-2"/>
          <w:sz w:val="28"/>
          <w:szCs w:val="28"/>
        </w:rPr>
      </w:pPr>
      <w:r w:rsidRPr="00D07422">
        <w:rPr>
          <w:rFonts w:ascii="Times New Roman CYR" w:hAnsi="Times New Roman CYR" w:cs="Times New Roman CYR"/>
          <w:spacing w:val="-2"/>
          <w:sz w:val="28"/>
          <w:szCs w:val="28"/>
        </w:rPr>
        <w:t>з</w:t>
      </w:r>
      <w:r w:rsidR="006E3D76" w:rsidRPr="00D07422">
        <w:rPr>
          <w:rFonts w:ascii="Times New Roman CYR" w:hAnsi="Times New Roman CYR" w:cs="Times New Roman CYR"/>
          <w:spacing w:val="-2"/>
          <w:sz w:val="28"/>
          <w:szCs w:val="28"/>
        </w:rPr>
        <w:t xml:space="preserve">) для получения специализированной медицинской помощи в плановой форме выбор медицинской организации </w:t>
      </w:r>
      <w:r w:rsidR="00E34DA8" w:rsidRPr="00D07422">
        <w:rPr>
          <w:rFonts w:ascii="Times New Roman CYR" w:hAnsi="Times New Roman CYR" w:cs="Times New Roman CYR"/>
          <w:spacing w:val="-2"/>
          <w:sz w:val="28"/>
          <w:szCs w:val="28"/>
        </w:rPr>
        <w:t xml:space="preserve">в пределах Оренбургской области </w:t>
      </w:r>
      <w:r w:rsidR="006E3D76" w:rsidRPr="00D07422">
        <w:rPr>
          <w:rFonts w:ascii="Times New Roman CYR" w:hAnsi="Times New Roman CYR" w:cs="Times New Roman CYR"/>
          <w:spacing w:val="-2"/>
          <w:sz w:val="28"/>
          <w:szCs w:val="28"/>
        </w:rPr>
        <w:t xml:space="preserve">осуществляется </w:t>
      </w:r>
      <w:r w:rsidR="00DA3648" w:rsidRPr="00D07422">
        <w:rPr>
          <w:rFonts w:ascii="Times New Roman CYR" w:hAnsi="Times New Roman CYR" w:cs="Times New Roman CYR"/>
          <w:spacing w:val="-2"/>
          <w:sz w:val="28"/>
          <w:szCs w:val="28"/>
        </w:rPr>
        <w:t>по направлению лечащего врача</w:t>
      </w:r>
      <w:r w:rsidR="000A0939" w:rsidRPr="00D07422">
        <w:rPr>
          <w:rFonts w:ascii="Times New Roman CYR" w:hAnsi="Times New Roman CYR" w:cs="Times New Roman CYR"/>
          <w:spacing w:val="-2"/>
          <w:sz w:val="28"/>
          <w:szCs w:val="28"/>
        </w:rPr>
        <w:t>;</w:t>
      </w:r>
      <w:r w:rsidR="006E3D76" w:rsidRPr="00D07422">
        <w:rPr>
          <w:rFonts w:ascii="Times New Roman CYR" w:hAnsi="Times New Roman CYR" w:cs="Times New Roman CYR"/>
          <w:spacing w:val="-2"/>
          <w:sz w:val="28"/>
          <w:szCs w:val="28"/>
        </w:rPr>
        <w:t xml:space="preserve"> </w:t>
      </w:r>
      <w:r w:rsidR="00DA3648" w:rsidRPr="00D07422">
        <w:rPr>
          <w:rFonts w:ascii="Times New Roman CYR" w:hAnsi="Times New Roman CYR" w:cs="Times New Roman CYR"/>
          <w:spacing w:val="-2"/>
          <w:sz w:val="28"/>
          <w:szCs w:val="28"/>
        </w:rPr>
        <w:t xml:space="preserve">направление гражданина для получения специализированной медицинской помощи за пределами Оренбургской области осуществляется </w:t>
      </w:r>
      <w:r w:rsidR="00E34DA8" w:rsidRPr="00D07422">
        <w:rPr>
          <w:rFonts w:ascii="Times New Roman CYR" w:hAnsi="Times New Roman CYR" w:cs="Times New Roman CYR"/>
          <w:spacing w:val="-2"/>
          <w:sz w:val="28"/>
          <w:szCs w:val="28"/>
        </w:rPr>
        <w:t xml:space="preserve">в соответствии с приказом Министерства здравоохранения Российской Федерации от 21 декабря 2012 года </w:t>
      </w:r>
      <w:r w:rsidR="00073120" w:rsidRPr="00D07422">
        <w:rPr>
          <w:rFonts w:ascii="Times New Roman CYR" w:hAnsi="Times New Roman CYR" w:cs="Times New Roman CYR"/>
          <w:spacing w:val="-2"/>
          <w:sz w:val="28"/>
          <w:szCs w:val="28"/>
        </w:rPr>
        <w:t>«</w:t>
      </w:r>
      <w:r w:rsidR="00E34DA8" w:rsidRPr="00D07422">
        <w:rPr>
          <w:rFonts w:ascii="Times New Roman CYR" w:hAnsi="Times New Roman CYR" w:cs="Times New Roman CYR"/>
          <w:spacing w:val="-2"/>
          <w:sz w:val="28"/>
          <w:szCs w:val="28"/>
        </w:rPr>
        <w:t xml:space="preserve">Об </w:t>
      </w:r>
      <w:r w:rsidR="00053128">
        <w:rPr>
          <w:rFonts w:ascii="Times New Roman CYR" w:hAnsi="Times New Roman CYR" w:cs="Times New Roman CYR"/>
          <w:spacing w:val="-2"/>
          <w:sz w:val="28"/>
          <w:szCs w:val="28"/>
        </w:rPr>
        <w:br/>
      </w:r>
      <w:r w:rsidR="00E34DA8" w:rsidRPr="00D07422">
        <w:rPr>
          <w:rFonts w:ascii="Times New Roman CYR" w:hAnsi="Times New Roman CYR" w:cs="Times New Roman CYR"/>
          <w:spacing w:val="-2"/>
          <w:sz w:val="28"/>
          <w:szCs w:val="28"/>
        </w:rPr>
        <w:t>утве</w:t>
      </w:r>
      <w:r w:rsidR="000C7A8C">
        <w:rPr>
          <w:rFonts w:ascii="Times New Roman CYR" w:hAnsi="Times New Roman CYR" w:cs="Times New Roman CYR"/>
          <w:spacing w:val="-2"/>
          <w:sz w:val="28"/>
          <w:szCs w:val="28"/>
        </w:rPr>
        <w:t>р</w:t>
      </w:r>
      <w:r w:rsidR="00E34DA8" w:rsidRPr="00D07422">
        <w:rPr>
          <w:rFonts w:ascii="Times New Roman CYR" w:hAnsi="Times New Roman CYR" w:cs="Times New Roman CYR"/>
          <w:spacing w:val="-2"/>
          <w:sz w:val="28"/>
          <w:szCs w:val="28"/>
        </w:rPr>
        <w:t xml:space="preserve">ждении порядка выбора гражданином медицинской организации (за </w:t>
      </w:r>
      <w:r w:rsidR="00053128">
        <w:rPr>
          <w:rFonts w:ascii="Times New Roman CYR" w:hAnsi="Times New Roman CYR" w:cs="Times New Roman CYR"/>
          <w:spacing w:val="-2"/>
          <w:sz w:val="28"/>
          <w:szCs w:val="28"/>
        </w:rPr>
        <w:br/>
      </w:r>
      <w:r w:rsidR="00E34DA8" w:rsidRPr="00D07422">
        <w:rPr>
          <w:rFonts w:ascii="Times New Roman CYR" w:hAnsi="Times New Roman CYR" w:cs="Times New Roman CYR"/>
          <w:spacing w:val="-2"/>
          <w:sz w:val="28"/>
          <w:szCs w:val="28"/>
        </w:rPr>
        <w:t xml:space="preserve">исключением случаев оказания скорой медицинской помощи) за пределами </w:t>
      </w:r>
      <w:r w:rsidR="00870654" w:rsidRPr="00D07422">
        <w:rPr>
          <w:rFonts w:ascii="Times New Roman CYR" w:hAnsi="Times New Roman CYR" w:cs="Times New Roman CYR"/>
          <w:spacing w:val="-2"/>
          <w:sz w:val="28"/>
          <w:szCs w:val="28"/>
        </w:rPr>
        <w:t>субъекта</w:t>
      </w:r>
      <w:r w:rsidR="00E34DA8" w:rsidRPr="00D07422">
        <w:rPr>
          <w:rFonts w:ascii="Times New Roman CYR" w:hAnsi="Times New Roman CYR" w:cs="Times New Roman CYR"/>
          <w:spacing w:val="-2"/>
          <w:sz w:val="28"/>
          <w:szCs w:val="28"/>
        </w:rPr>
        <w:t xml:space="preserve">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sidR="00073120" w:rsidRPr="00D07422">
        <w:rPr>
          <w:rFonts w:ascii="Times New Roman CYR" w:hAnsi="Times New Roman CYR" w:cs="Times New Roman CYR"/>
          <w:spacing w:val="-2"/>
          <w:sz w:val="28"/>
          <w:szCs w:val="28"/>
        </w:rPr>
        <w:t>»</w:t>
      </w:r>
      <w:r w:rsidR="00DA3648" w:rsidRPr="00D07422">
        <w:rPr>
          <w:rFonts w:ascii="Times New Roman CYR" w:hAnsi="Times New Roman CYR" w:cs="Times New Roman CYR"/>
          <w:spacing w:val="-2"/>
          <w:sz w:val="28"/>
          <w:szCs w:val="28"/>
        </w:rPr>
        <w:t>;</w:t>
      </w:r>
    </w:p>
    <w:p w:rsidR="006E3D76" w:rsidRPr="00D07422" w:rsidRDefault="00DA3648" w:rsidP="000F77AF">
      <w:pPr>
        <w:widowControl w:val="0"/>
        <w:autoSpaceDE w:val="0"/>
        <w:autoSpaceDN w:val="0"/>
        <w:adjustRightInd w:val="0"/>
        <w:ind w:firstLine="709"/>
        <w:jc w:val="both"/>
        <w:rPr>
          <w:rFonts w:ascii="Times New Roman CYR" w:hAnsi="Times New Roman CYR" w:cs="Times New Roman CYR"/>
          <w:spacing w:val="-2"/>
          <w:sz w:val="28"/>
          <w:szCs w:val="28"/>
        </w:rPr>
      </w:pPr>
      <w:r w:rsidRPr="00D07422">
        <w:rPr>
          <w:rFonts w:ascii="Times New Roman CYR" w:hAnsi="Times New Roman CYR" w:cs="Times New Roman CYR"/>
          <w:spacing w:val="-2"/>
          <w:sz w:val="28"/>
          <w:szCs w:val="28"/>
        </w:rPr>
        <w:t xml:space="preserve">и) </w:t>
      </w:r>
      <w:r w:rsidR="000A0939" w:rsidRPr="00D07422">
        <w:rPr>
          <w:rFonts w:ascii="Times New Roman CYR" w:hAnsi="Times New Roman CYR" w:cs="Times New Roman CYR"/>
          <w:spacing w:val="-2"/>
          <w:sz w:val="28"/>
          <w:szCs w:val="28"/>
        </w:rPr>
        <w:t>в</w:t>
      </w:r>
      <w:r w:rsidR="006E3D76" w:rsidRPr="00D07422">
        <w:rPr>
          <w:rFonts w:ascii="Times New Roman CYR" w:hAnsi="Times New Roman CYR" w:cs="Times New Roman CYR"/>
          <w:spacing w:val="-2"/>
          <w:sz w:val="28"/>
          <w:szCs w:val="28"/>
        </w:rPr>
        <w:t xml:space="preserve"> случае если в реализации Программы принима</w:t>
      </w:r>
      <w:r w:rsidR="00B55E24" w:rsidRPr="00D07422">
        <w:rPr>
          <w:rFonts w:ascii="Times New Roman CYR" w:hAnsi="Times New Roman CYR" w:cs="Times New Roman CYR"/>
          <w:spacing w:val="-2"/>
          <w:sz w:val="28"/>
          <w:szCs w:val="28"/>
        </w:rPr>
        <w:t>ю</w:t>
      </w:r>
      <w:r w:rsidR="006E3D76" w:rsidRPr="00D07422">
        <w:rPr>
          <w:rFonts w:ascii="Times New Roman CYR" w:hAnsi="Times New Roman CYR" w:cs="Times New Roman CYR"/>
          <w:spacing w:val="-2"/>
          <w:sz w:val="28"/>
          <w:szCs w:val="28"/>
        </w:rPr>
        <w:t>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sidRPr="00D07422">
        <w:rPr>
          <w:rFonts w:ascii="Times New Roman CYR" w:hAnsi="Times New Roman CYR" w:cs="Times New Roman CYR"/>
          <w:spacing w:val="-2"/>
          <w:sz w:val="28"/>
          <w:szCs w:val="28"/>
        </w:rPr>
        <w:t>.</w:t>
      </w:r>
      <w:r w:rsidR="006E3D76" w:rsidRPr="00D07422">
        <w:rPr>
          <w:rFonts w:ascii="Times New Roman CYR" w:hAnsi="Times New Roman CYR" w:cs="Times New Roman CYR"/>
          <w:spacing w:val="-2"/>
          <w:sz w:val="28"/>
          <w:szCs w:val="28"/>
        </w:rPr>
        <w:t xml:space="preserve"> </w:t>
      </w:r>
    </w:p>
    <w:p w:rsidR="00075152" w:rsidRPr="00591AEC" w:rsidRDefault="00075152" w:rsidP="00075152">
      <w:pPr>
        <w:widowControl w:val="0"/>
        <w:suppressAutoHyphens/>
        <w:autoSpaceDE w:val="0"/>
        <w:autoSpaceDN w:val="0"/>
        <w:adjustRightInd w:val="0"/>
        <w:ind w:firstLine="540"/>
        <w:jc w:val="both"/>
        <w:rPr>
          <w:sz w:val="28"/>
          <w:szCs w:val="28"/>
        </w:rPr>
      </w:pPr>
      <w:r w:rsidRPr="00591AEC">
        <w:rPr>
          <w:sz w:val="28"/>
          <w:szCs w:val="28"/>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w:t>
      </w:r>
    </w:p>
    <w:p w:rsidR="00075152" w:rsidRPr="00D07422" w:rsidRDefault="00075152" w:rsidP="00075152">
      <w:pPr>
        <w:widowControl w:val="0"/>
        <w:tabs>
          <w:tab w:val="left" w:pos="1418"/>
        </w:tabs>
        <w:autoSpaceDE w:val="0"/>
        <w:autoSpaceDN w:val="0"/>
        <w:adjustRightInd w:val="0"/>
        <w:ind w:firstLine="697"/>
        <w:jc w:val="both"/>
        <w:rPr>
          <w:rFonts w:ascii="Times New Roman CYR" w:hAnsi="Times New Roman CYR" w:cs="Times New Roman CYR"/>
          <w:sz w:val="28"/>
          <w:szCs w:val="28"/>
        </w:rPr>
      </w:pPr>
      <w:r w:rsidRPr="00D07422">
        <w:rPr>
          <w:sz w:val="28"/>
          <w:szCs w:val="28"/>
        </w:rPr>
        <w:t>а)</w:t>
      </w:r>
      <w:r w:rsidRPr="00D07422">
        <w:rPr>
          <w:sz w:val="28"/>
          <w:szCs w:val="28"/>
          <w:lang w:val="en-US"/>
        </w:rPr>
        <w:t> </w:t>
      </w:r>
      <w:r w:rsidRPr="00D07422">
        <w:rPr>
          <w:rFonts w:ascii="Times New Roman CYR" w:hAnsi="Times New Roman CYR" w:cs="Times New Roman CYR"/>
          <w:sz w:val="28"/>
          <w:szCs w:val="28"/>
        </w:rPr>
        <w:t>оказание медицинской помощи при острых заболеваниях и обострении хронических заболеваний гражданам Российской  Федерации  на  территории Оренбургской области осуществляется независимо от места прикрепления;</w:t>
      </w:r>
    </w:p>
    <w:p w:rsidR="00075152" w:rsidRPr="00D07422" w:rsidRDefault="00075152" w:rsidP="00075152">
      <w:pPr>
        <w:widowControl w:val="0"/>
        <w:tabs>
          <w:tab w:val="left" w:pos="1418"/>
        </w:tabs>
        <w:autoSpaceDE w:val="0"/>
        <w:autoSpaceDN w:val="0"/>
        <w:adjustRightInd w:val="0"/>
        <w:ind w:firstLine="697"/>
        <w:jc w:val="both"/>
        <w:rPr>
          <w:rFonts w:ascii="Times New Roman CYR" w:hAnsi="Times New Roman CYR" w:cs="Times New Roman CYR"/>
          <w:sz w:val="28"/>
          <w:szCs w:val="28"/>
        </w:rPr>
      </w:pPr>
      <w:r w:rsidRPr="00D07422">
        <w:rPr>
          <w:sz w:val="28"/>
          <w:szCs w:val="28"/>
        </w:rPr>
        <w:t>б)</w:t>
      </w:r>
      <w:r w:rsidRPr="00D07422">
        <w:rPr>
          <w:sz w:val="28"/>
          <w:szCs w:val="28"/>
          <w:lang w:val="en-US"/>
        </w:rPr>
        <w:t> </w:t>
      </w:r>
      <w:r w:rsidRPr="00D07422">
        <w:rPr>
          <w:rFonts w:ascii="Times New Roman CYR" w:hAnsi="Times New Roman CYR" w:cs="Times New Roman CYR"/>
          <w:sz w:val="28"/>
          <w:szCs w:val="28"/>
        </w:rPr>
        <w:t>прием первичных больных с острыми заболеваниями и обострениями хронических заболеваний осуществляется в первую очередь;</w:t>
      </w:r>
    </w:p>
    <w:p w:rsidR="00075152" w:rsidRPr="00D07422" w:rsidRDefault="00075152" w:rsidP="00075152">
      <w:pPr>
        <w:widowControl w:val="0"/>
        <w:tabs>
          <w:tab w:val="left" w:pos="1418"/>
        </w:tabs>
        <w:autoSpaceDE w:val="0"/>
        <w:autoSpaceDN w:val="0"/>
        <w:adjustRightInd w:val="0"/>
        <w:ind w:firstLine="697"/>
        <w:jc w:val="both"/>
        <w:rPr>
          <w:rFonts w:ascii="Times New Roman CYR" w:hAnsi="Times New Roman CYR" w:cs="Times New Roman CYR"/>
          <w:sz w:val="28"/>
          <w:szCs w:val="28"/>
        </w:rPr>
      </w:pPr>
      <w:r w:rsidRPr="00D07422">
        <w:rPr>
          <w:sz w:val="28"/>
          <w:szCs w:val="28"/>
        </w:rPr>
        <w:t>в) </w:t>
      </w:r>
      <w:r w:rsidRPr="00D07422">
        <w:rPr>
          <w:rFonts w:ascii="Times New Roman CYR" w:hAnsi="Times New Roman CYR" w:cs="Times New Roman CYR"/>
          <w:sz w:val="28"/>
          <w:szCs w:val="28"/>
        </w:rPr>
        <w:t xml:space="preserve">вне очереди врач принимает лихорадящих больных, больных с </w:t>
      </w:r>
      <w:r w:rsidRPr="00D07422">
        <w:rPr>
          <w:rFonts w:ascii="Times New Roman CYR" w:hAnsi="Times New Roman CYR" w:cs="Times New Roman CYR"/>
          <w:sz w:val="28"/>
          <w:szCs w:val="28"/>
        </w:rPr>
        <w:br/>
        <w:t xml:space="preserve">симптомами, угрожающими их жизни, а также отдельные категории граждан, которым законодательством </w:t>
      </w:r>
      <w:r w:rsidR="00591AEC">
        <w:rPr>
          <w:rFonts w:ascii="Times New Roman CYR" w:hAnsi="Times New Roman CYR" w:cs="Times New Roman CYR"/>
          <w:sz w:val="28"/>
          <w:szCs w:val="28"/>
        </w:rPr>
        <w:t xml:space="preserve"> Российской Федерации  и Оренбургской области </w:t>
      </w:r>
      <w:r w:rsidRPr="00D07422">
        <w:rPr>
          <w:rFonts w:ascii="Times New Roman CYR" w:hAnsi="Times New Roman CYR" w:cs="Times New Roman CYR"/>
          <w:sz w:val="28"/>
          <w:szCs w:val="28"/>
        </w:rPr>
        <w:t>гарантировано такое право.</w:t>
      </w:r>
    </w:p>
    <w:p w:rsidR="006E3D76" w:rsidRPr="00591AEC" w:rsidRDefault="00075152" w:rsidP="000F77AF">
      <w:pPr>
        <w:widowControl w:val="0"/>
        <w:autoSpaceDE w:val="0"/>
        <w:autoSpaceDN w:val="0"/>
        <w:adjustRightInd w:val="0"/>
        <w:ind w:firstLine="709"/>
        <w:jc w:val="both"/>
        <w:rPr>
          <w:rFonts w:ascii="Times New Roman CYR" w:hAnsi="Times New Roman CYR" w:cs="Times New Roman CYR"/>
          <w:sz w:val="28"/>
          <w:szCs w:val="28"/>
        </w:rPr>
      </w:pPr>
      <w:r w:rsidRPr="00591AEC">
        <w:rPr>
          <w:sz w:val="28"/>
          <w:szCs w:val="28"/>
        </w:rPr>
        <w:t>3</w:t>
      </w:r>
      <w:r w:rsidR="006E3D76" w:rsidRPr="00591AEC">
        <w:rPr>
          <w:sz w:val="28"/>
          <w:szCs w:val="28"/>
        </w:rPr>
        <w:t xml:space="preserve">. </w:t>
      </w:r>
      <w:r w:rsidR="006E3D76" w:rsidRPr="00591AEC">
        <w:rPr>
          <w:rFonts w:ascii="Times New Roman CYR" w:hAnsi="Times New Roman CYR" w:cs="Times New Roman CYR"/>
          <w:sz w:val="28"/>
          <w:szCs w:val="28"/>
        </w:rPr>
        <w:t>Порядок обеспечения граждан лекарственными препаратами и медицинскими изделиями.</w:t>
      </w:r>
    </w:p>
    <w:p w:rsidR="00073120" w:rsidRPr="00D07422" w:rsidRDefault="00075152" w:rsidP="00073120">
      <w:pPr>
        <w:widowControl w:val="0"/>
        <w:autoSpaceDE w:val="0"/>
        <w:autoSpaceDN w:val="0"/>
        <w:adjustRightInd w:val="0"/>
        <w:ind w:firstLine="709"/>
        <w:jc w:val="both"/>
        <w:rPr>
          <w:sz w:val="28"/>
          <w:szCs w:val="28"/>
        </w:rPr>
      </w:pPr>
      <w:r w:rsidRPr="00D07422">
        <w:rPr>
          <w:sz w:val="28"/>
          <w:szCs w:val="28"/>
        </w:rPr>
        <w:t>3</w:t>
      </w:r>
      <w:r w:rsidR="006E3D76" w:rsidRPr="00D07422">
        <w:rPr>
          <w:sz w:val="28"/>
          <w:szCs w:val="28"/>
        </w:rPr>
        <w:t>.1.</w:t>
      </w:r>
      <w:r w:rsidR="006E3D76" w:rsidRPr="00D07422">
        <w:rPr>
          <w:sz w:val="28"/>
          <w:szCs w:val="28"/>
          <w:lang w:val="en-US"/>
        </w:rPr>
        <w:t> </w:t>
      </w:r>
      <w:r w:rsidR="00073120" w:rsidRPr="00D07422">
        <w:rPr>
          <w:sz w:val="28"/>
          <w:szCs w:val="28"/>
        </w:rPr>
        <w:t>Порядок обеспечения граждан Российской Федерации, проживающих на территории Оренбургской области, лекарственными препаратами, изделиями медицинского назначения при оказании первичной медико-санитарной помощи в амбулаторных условиях, условиях дневного стационара и в неотложной форме, специализированной, в том числе высокотехнологичной, медицинской помощи, паллиативной медицинской помощи в стационарных условиях, а также скорой, в том числе скорой специализированной, медицинской помощи (далее – порядок):</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а) граждане Российской Федерации, проживающие на территории Оренбургской области, обеспечиваются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паллиативной медицинской помощи в стационарных условиях, а также скорой, в том числе скорой специализированной, медицинской помощи лекарственными препаратами, включенными в перечень жизненно необходимых и важнейших лекарственных средств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(далее – перечень) согласно приложению   № 2 к Программе, которые предусмотрены стандартами медицинской помощи, бесплатно за счет средств, предусмотренных в областном бюджете, и средств обязательного медицинского страхования;</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б) изделия медицинского назначения и лекарственные препараты назначаются врачами с учетом диагноза, тяжести и характера заболевания согласно утвержденным стандартам медицинской помощи;</w:t>
      </w:r>
    </w:p>
    <w:p w:rsidR="00073120" w:rsidRPr="00D07422" w:rsidRDefault="00073120" w:rsidP="00073120">
      <w:pPr>
        <w:widowControl w:val="0"/>
        <w:tabs>
          <w:tab w:val="left" w:pos="567"/>
        </w:tabs>
        <w:autoSpaceDE w:val="0"/>
        <w:autoSpaceDN w:val="0"/>
        <w:adjustRightInd w:val="0"/>
        <w:ind w:firstLine="720"/>
        <w:jc w:val="both"/>
        <w:rPr>
          <w:sz w:val="28"/>
          <w:szCs w:val="28"/>
        </w:rPr>
      </w:pPr>
      <w:r w:rsidRPr="00D07422">
        <w:rPr>
          <w:sz w:val="28"/>
          <w:szCs w:val="28"/>
        </w:rPr>
        <w:t xml:space="preserve">в) медицинские организации, оказывающие медицинскую помощь в стационарных условиях в соответствии с законодательством Российской Федерации, </w:t>
      </w:r>
      <w:r w:rsidR="00591AEC" w:rsidRPr="00D07422">
        <w:rPr>
          <w:sz w:val="28"/>
          <w:szCs w:val="28"/>
        </w:rPr>
        <w:t>порядком</w:t>
      </w:r>
      <w:r w:rsidR="00591AEC">
        <w:rPr>
          <w:sz w:val="28"/>
          <w:szCs w:val="28"/>
        </w:rPr>
        <w:t xml:space="preserve"> и</w:t>
      </w:r>
      <w:r w:rsidR="00591AEC" w:rsidRPr="00D07422">
        <w:rPr>
          <w:sz w:val="28"/>
          <w:szCs w:val="28"/>
        </w:rPr>
        <w:t xml:space="preserve"> перечнем</w:t>
      </w:r>
      <w:r w:rsidR="00053128">
        <w:rPr>
          <w:sz w:val="28"/>
          <w:szCs w:val="28"/>
        </w:rPr>
        <w:t>,</w:t>
      </w:r>
      <w:r w:rsidR="00591AEC" w:rsidRPr="00D07422">
        <w:rPr>
          <w:sz w:val="28"/>
          <w:szCs w:val="28"/>
        </w:rPr>
        <w:t xml:space="preserve"> </w:t>
      </w:r>
      <w:r w:rsidRPr="00D07422">
        <w:rPr>
          <w:sz w:val="28"/>
          <w:szCs w:val="28"/>
        </w:rPr>
        <w:t>осуществляют закупку лекарственных препаратов и изделий медицинского назначения</w:t>
      </w:r>
      <w:r w:rsidR="00975872">
        <w:rPr>
          <w:sz w:val="28"/>
          <w:szCs w:val="28"/>
        </w:rPr>
        <w:t>;</w:t>
      </w:r>
      <w:r w:rsidRPr="00D07422">
        <w:rPr>
          <w:sz w:val="28"/>
          <w:szCs w:val="28"/>
        </w:rPr>
        <w:t xml:space="preserve"> </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г) при амбулаторном лечении граждан</w:t>
      </w:r>
      <w:r w:rsidR="00975872">
        <w:rPr>
          <w:sz w:val="28"/>
          <w:szCs w:val="28"/>
        </w:rPr>
        <w:t>ам</w:t>
      </w:r>
      <w:r w:rsidRPr="00D07422">
        <w:rPr>
          <w:sz w:val="28"/>
          <w:szCs w:val="28"/>
        </w:rPr>
        <w:t xml:space="preserve"> Российской Федерации, проживающи</w:t>
      </w:r>
      <w:r w:rsidR="00975872">
        <w:rPr>
          <w:sz w:val="28"/>
          <w:szCs w:val="28"/>
        </w:rPr>
        <w:t>м</w:t>
      </w:r>
      <w:r w:rsidRPr="00D07422">
        <w:rPr>
          <w:sz w:val="28"/>
          <w:szCs w:val="28"/>
        </w:rPr>
        <w:t xml:space="preserve"> на территории Оренбургской области</w:t>
      </w:r>
      <w:r w:rsidR="00975872">
        <w:rPr>
          <w:sz w:val="28"/>
          <w:szCs w:val="28"/>
        </w:rPr>
        <w:t>, осуществляется</w:t>
      </w:r>
      <w:r w:rsidRPr="00D07422">
        <w:rPr>
          <w:sz w:val="28"/>
          <w:szCs w:val="28"/>
        </w:rPr>
        <w:t xml:space="preserve">: </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 xml:space="preserve">за счет средств областного бюджета в соответствии с законодательством Оренбургской области </w:t>
      </w:r>
      <w:r w:rsidR="00975872" w:rsidRPr="00D07422">
        <w:rPr>
          <w:sz w:val="28"/>
          <w:szCs w:val="28"/>
        </w:rPr>
        <w:t>–</w:t>
      </w:r>
      <w:r w:rsidR="00975872">
        <w:rPr>
          <w:sz w:val="28"/>
          <w:szCs w:val="28"/>
        </w:rPr>
        <w:t xml:space="preserve"> </w:t>
      </w:r>
      <w:r w:rsidRPr="00D07422">
        <w:rPr>
          <w:sz w:val="28"/>
          <w:szCs w:val="28"/>
        </w:rPr>
        <w:t xml:space="preserve">обеспечение зарегистрированными в установленном порядке на территории Российской Федерации: </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 xml:space="preserve">лекарственными препаратами для лечения заболеваний, включенных в </w:t>
      </w:r>
      <w:hyperlink r:id="rId13" w:history="1">
        <w:r w:rsidRPr="00D07422">
          <w:rPr>
            <w:sz w:val="28"/>
            <w:szCs w:val="28"/>
          </w:rPr>
          <w:t>перечень</w:t>
        </w:r>
      </w:hyperlink>
      <w:r w:rsidRPr="00D07422">
        <w:rPr>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 xml:space="preserve">лекарственными препаратами, медицинскими изделиями для лечения пациентов с социально значимыми заболеваниями; </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 xml:space="preserve">лекарственными препаратами, отпускаемыми населению в соответствии с </w:t>
      </w:r>
      <w:hyperlink r:id="rId14" w:history="1">
        <w:r w:rsidRPr="00D07422">
          <w:rPr>
            <w:sz w:val="28"/>
            <w:szCs w:val="28"/>
          </w:rPr>
          <w:t>перечнем</w:t>
        </w:r>
      </w:hyperlink>
      <w:r w:rsidRPr="00D07422">
        <w:rPr>
          <w:sz w:val="28"/>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w:t>
      </w:r>
      <w:hyperlink r:id="rId15" w:history="1">
        <w:r w:rsidRPr="00D07422">
          <w:rPr>
            <w:sz w:val="28"/>
            <w:szCs w:val="28"/>
          </w:rPr>
          <w:t>перечнем</w:t>
        </w:r>
      </w:hyperlink>
      <w:r w:rsidRPr="00D07422">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согласно приложению № 3 к Программе (региональный перечень)</w:t>
      </w:r>
      <w:r w:rsidR="002F2B97">
        <w:rPr>
          <w:sz w:val="28"/>
          <w:szCs w:val="28"/>
        </w:rPr>
        <w:t>;</w:t>
      </w:r>
    </w:p>
    <w:p w:rsidR="00073120" w:rsidRPr="00D07422" w:rsidRDefault="00073120" w:rsidP="00073120">
      <w:pPr>
        <w:ind w:firstLine="720"/>
        <w:jc w:val="both"/>
        <w:rPr>
          <w:sz w:val="28"/>
          <w:szCs w:val="28"/>
        </w:rPr>
      </w:pPr>
      <w:r w:rsidRPr="00D07422">
        <w:rPr>
          <w:sz w:val="28"/>
          <w:szCs w:val="28"/>
        </w:rPr>
        <w:t xml:space="preserve">за счет средств федерального бюджета: </w:t>
      </w:r>
    </w:p>
    <w:p w:rsidR="00073120" w:rsidRPr="00D07422" w:rsidRDefault="00073120" w:rsidP="00073120">
      <w:pPr>
        <w:widowControl w:val="0"/>
        <w:autoSpaceDE w:val="0"/>
        <w:autoSpaceDN w:val="0"/>
        <w:adjustRightInd w:val="0"/>
        <w:ind w:firstLine="720"/>
        <w:jc w:val="both"/>
        <w:rPr>
          <w:sz w:val="28"/>
          <w:szCs w:val="28"/>
        </w:rPr>
      </w:pPr>
      <w:r w:rsidRPr="00D07422">
        <w:rPr>
          <w:sz w:val="28"/>
          <w:szCs w:val="28"/>
        </w:rPr>
        <w:t xml:space="preserve">предоставление в установленном порядке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sidRPr="00D07422">
          <w:rPr>
            <w:sz w:val="28"/>
            <w:szCs w:val="28"/>
          </w:rPr>
          <w:t>перечню</w:t>
        </w:r>
      </w:hyperlink>
      <w:r w:rsidRPr="00D07422">
        <w:rPr>
          <w:sz w:val="28"/>
          <w:szCs w:val="28"/>
        </w:rPr>
        <w:t xml:space="preserve"> лекарственных препаратов, утверждаемому Правительством Российской Федерации;</w:t>
      </w:r>
    </w:p>
    <w:p w:rsidR="00073120" w:rsidRPr="00D07422" w:rsidRDefault="00073120" w:rsidP="00073120">
      <w:pPr>
        <w:autoSpaceDE w:val="0"/>
        <w:autoSpaceDN w:val="0"/>
        <w:adjustRightInd w:val="0"/>
        <w:ind w:firstLine="540"/>
        <w:jc w:val="both"/>
        <w:rPr>
          <w:sz w:val="28"/>
          <w:szCs w:val="28"/>
        </w:rPr>
      </w:pPr>
      <w:r w:rsidRPr="00D07422">
        <w:rPr>
          <w:sz w:val="28"/>
          <w:szCs w:val="28"/>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17" w:history="1">
        <w:r w:rsidRPr="00D07422">
          <w:rPr>
            <w:sz w:val="28"/>
            <w:szCs w:val="28"/>
          </w:rPr>
          <w:t>пунктом 1 части 1 статьи 6.2</w:t>
        </w:r>
      </w:hyperlink>
      <w:r w:rsidRPr="00D07422">
        <w:rPr>
          <w:sz w:val="28"/>
          <w:szCs w:val="28"/>
        </w:rPr>
        <w:t xml:space="preserve"> Федерального закона от 17.07.1999 №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соответствии с </w:t>
      </w:r>
      <w:r w:rsidR="002F2B97">
        <w:rPr>
          <w:sz w:val="28"/>
          <w:szCs w:val="28"/>
        </w:rPr>
        <w:t>п</w:t>
      </w:r>
      <w:r w:rsidRPr="00D07422">
        <w:rPr>
          <w:sz w:val="28"/>
          <w:szCs w:val="28"/>
        </w:rPr>
        <w:t xml:space="preserve">риказами Министерства здравоохранения и социального развития Российской Федерации от 18.09.2006 </w:t>
      </w:r>
      <w:hyperlink r:id="rId18" w:history="1">
        <w:r w:rsidRPr="00D07422">
          <w:rPr>
            <w:sz w:val="28"/>
            <w:szCs w:val="28"/>
          </w:rPr>
          <w:t>№ 665</w:t>
        </w:r>
      </w:hyperlink>
      <w:r w:rsidRPr="00D07422">
        <w:rPr>
          <w:sz w:val="28"/>
          <w:szCs w:val="28"/>
        </w:rPr>
        <w:t xml:space="preserve">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от 09.01.2007 </w:t>
      </w:r>
      <w:hyperlink r:id="rId19" w:history="1">
        <w:r w:rsidRPr="00D07422">
          <w:rPr>
            <w:sz w:val="28"/>
            <w:szCs w:val="28"/>
          </w:rPr>
          <w:t>№ 1</w:t>
        </w:r>
      </w:hyperlink>
      <w:r w:rsidRPr="00D07422">
        <w:rPr>
          <w:sz w:val="28"/>
          <w:szCs w:val="28"/>
        </w:rPr>
        <w:t xml:space="preserve">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w:t>
      </w:r>
      <w:r w:rsidR="002F2B97">
        <w:rPr>
          <w:sz w:val="28"/>
          <w:szCs w:val="28"/>
        </w:rPr>
        <w:t xml:space="preserve"> </w:t>
      </w:r>
      <w:r w:rsidR="002F2B97" w:rsidRPr="00D07422">
        <w:rPr>
          <w:sz w:val="28"/>
          <w:szCs w:val="28"/>
        </w:rPr>
        <w:t>–</w:t>
      </w:r>
      <w:r w:rsidR="002F2B97">
        <w:rPr>
          <w:sz w:val="28"/>
          <w:szCs w:val="28"/>
        </w:rPr>
        <w:t xml:space="preserve"> </w:t>
      </w:r>
      <w:r w:rsidRPr="00D07422">
        <w:rPr>
          <w:sz w:val="28"/>
          <w:szCs w:val="28"/>
        </w:rPr>
        <w:t>федеральный перечень).</w:t>
      </w:r>
    </w:p>
    <w:p w:rsidR="00E15D83" w:rsidRPr="00D07422" w:rsidRDefault="00073120" w:rsidP="00073120">
      <w:pPr>
        <w:widowControl w:val="0"/>
        <w:autoSpaceDE w:val="0"/>
        <w:autoSpaceDN w:val="0"/>
        <w:adjustRightInd w:val="0"/>
        <w:ind w:firstLine="709"/>
        <w:jc w:val="both"/>
        <w:rPr>
          <w:sz w:val="28"/>
          <w:szCs w:val="28"/>
        </w:rPr>
      </w:pPr>
      <w:r w:rsidRPr="00D07422">
        <w:rPr>
          <w:sz w:val="28"/>
          <w:szCs w:val="28"/>
        </w:rPr>
        <w:t>В пределах своей компетенции медицинские организации осуществляют контроль за обоснованностью назначения лекарственных препаратов и изделий медицинского назначения, а также проверку качества оказываемой медицинской помощи в соответствии с установленными стандартами</w:t>
      </w:r>
      <w:r w:rsidR="00E15D83" w:rsidRPr="00D07422">
        <w:rPr>
          <w:sz w:val="28"/>
          <w:szCs w:val="28"/>
        </w:rPr>
        <w:t>.</w:t>
      </w:r>
    </w:p>
    <w:p w:rsidR="006E3D76" w:rsidRPr="00D07422" w:rsidRDefault="00075152" w:rsidP="00E15D83">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3</w:t>
      </w:r>
      <w:r w:rsidR="006E3D76" w:rsidRPr="00D07422">
        <w:rPr>
          <w:sz w:val="28"/>
          <w:szCs w:val="28"/>
        </w:rPr>
        <w:t>.2.</w:t>
      </w:r>
      <w:r w:rsidR="006E3D76" w:rsidRPr="00D07422">
        <w:rPr>
          <w:sz w:val="28"/>
          <w:szCs w:val="28"/>
          <w:lang w:val="en-US"/>
        </w:rPr>
        <w:t> </w:t>
      </w:r>
      <w:r w:rsidR="006E3D76" w:rsidRPr="00D07422">
        <w:rPr>
          <w:rFonts w:ascii="Times New Roman CYR" w:hAnsi="Times New Roman CYR" w:cs="Times New Roman CYR"/>
          <w:sz w:val="28"/>
          <w:szCs w:val="28"/>
        </w:rPr>
        <w:t>При оказании стоматологической помощи пациенты обеспечиваются бесплатными изделиями медицинского назначения, стоматологическими материалами, лекарственными препаратами в соответствии с перечнем</w:t>
      </w:r>
      <w:r w:rsidR="006E3D76" w:rsidRPr="00D07422">
        <w:rPr>
          <w:rFonts w:ascii="Times New Roman CYR" w:hAnsi="Times New Roman CYR" w:cs="Times New Roman CYR"/>
          <w:b/>
          <w:bCs/>
          <w:sz w:val="28"/>
          <w:szCs w:val="28"/>
        </w:rPr>
        <w:t xml:space="preserve"> </w:t>
      </w:r>
      <w:r w:rsidR="006E3D76" w:rsidRPr="00D07422">
        <w:rPr>
          <w:rFonts w:ascii="Times New Roman CYR" w:hAnsi="Times New Roman CYR" w:cs="Times New Roman CYR"/>
          <w:sz w:val="28"/>
          <w:szCs w:val="28"/>
        </w:rPr>
        <w:t xml:space="preserve">изделий медицинского назначения, стоматологических материалов, </w:t>
      </w:r>
      <w:r w:rsidR="004465E1">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 xml:space="preserve">лекарственных препаратов, необходимых для оказания стоматологической помощи, </w:t>
      </w:r>
      <w:r w:rsidR="00494C57">
        <w:rPr>
          <w:rFonts w:ascii="Times New Roman CYR" w:hAnsi="Times New Roman CYR" w:cs="Times New Roman CYR"/>
          <w:sz w:val="28"/>
          <w:szCs w:val="28"/>
        </w:rPr>
        <w:t xml:space="preserve">согласно </w:t>
      </w:r>
      <w:r w:rsidR="006E3D76" w:rsidRPr="00D07422">
        <w:rPr>
          <w:rFonts w:ascii="Times New Roman CYR" w:hAnsi="Times New Roman CYR" w:cs="Times New Roman CYR"/>
          <w:sz w:val="28"/>
          <w:szCs w:val="28"/>
        </w:rPr>
        <w:t xml:space="preserve">приложению № </w:t>
      </w:r>
      <w:r w:rsidR="00CC6420" w:rsidRPr="00D07422">
        <w:rPr>
          <w:rFonts w:ascii="Times New Roman CYR" w:hAnsi="Times New Roman CYR" w:cs="Times New Roman CYR"/>
          <w:sz w:val="28"/>
          <w:szCs w:val="28"/>
        </w:rPr>
        <w:t>4</w:t>
      </w:r>
      <w:r w:rsidR="006E3D76" w:rsidRPr="00D07422">
        <w:rPr>
          <w:rFonts w:ascii="Times New Roman CYR" w:hAnsi="Times New Roman CYR" w:cs="Times New Roman CYR"/>
          <w:sz w:val="28"/>
          <w:szCs w:val="28"/>
        </w:rPr>
        <w:t xml:space="preserve"> к Программе.</w:t>
      </w:r>
    </w:p>
    <w:p w:rsidR="006E3D76" w:rsidRPr="00D07422" w:rsidRDefault="00075152"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3</w:t>
      </w:r>
      <w:r w:rsidR="006E3D76" w:rsidRPr="00D07422">
        <w:rPr>
          <w:sz w:val="28"/>
          <w:szCs w:val="28"/>
        </w:rPr>
        <w:t>.3.</w:t>
      </w:r>
      <w:r w:rsidR="006E3D76" w:rsidRPr="00D07422">
        <w:rPr>
          <w:sz w:val="28"/>
          <w:szCs w:val="28"/>
          <w:lang w:val="en-US"/>
        </w:rPr>
        <w:t> </w:t>
      </w:r>
      <w:r w:rsidR="006E3D76" w:rsidRPr="00D07422">
        <w:rPr>
          <w:rFonts w:ascii="Times New Roman CYR" w:hAnsi="Times New Roman CYR" w:cs="Times New Roman CYR"/>
          <w:sz w:val="28"/>
          <w:szCs w:val="28"/>
        </w:rPr>
        <w:t>Порядок обеспечения граждан донорской кровью и ее компонентами.</w:t>
      </w:r>
    </w:p>
    <w:p w:rsidR="006E3D76" w:rsidRPr="00D07422" w:rsidRDefault="006E3D76"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Обеспечение донорской кровью и ее компонентами граждан осуществляется за счет средств областного бюджета посредством оказания медицинской помощи в стационарных условиях по медицинским показаниям медицинскими организациями.</w:t>
      </w:r>
    </w:p>
    <w:p w:rsidR="006E3D76" w:rsidRPr="00D07422" w:rsidRDefault="006E3D76"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Заявка на получение компонентов крови подается медицинской </w:t>
      </w:r>
      <w:r w:rsidR="00364025" w:rsidRPr="00D07422">
        <w:rPr>
          <w:rFonts w:ascii="Times New Roman CYR" w:hAnsi="Times New Roman CYR" w:cs="Times New Roman CYR"/>
          <w:sz w:val="28"/>
          <w:szCs w:val="28"/>
        </w:rPr>
        <w:br/>
      </w:r>
      <w:r w:rsidRPr="00D07422">
        <w:rPr>
          <w:rFonts w:ascii="Times New Roman CYR" w:hAnsi="Times New Roman CYR" w:cs="Times New Roman CYR"/>
          <w:sz w:val="28"/>
          <w:szCs w:val="28"/>
        </w:rPr>
        <w:t xml:space="preserve">организацией Оренбургской области в соответствии с потребностью в </w:t>
      </w:r>
      <w:r w:rsidR="00364025" w:rsidRPr="00D07422">
        <w:rPr>
          <w:rFonts w:ascii="Times New Roman CYR" w:hAnsi="Times New Roman CYR" w:cs="Times New Roman CYR"/>
          <w:sz w:val="28"/>
          <w:szCs w:val="28"/>
        </w:rPr>
        <w:br/>
      </w:r>
      <w:r w:rsidR="00494C57">
        <w:rPr>
          <w:rFonts w:ascii="Times New Roman CYR" w:hAnsi="Times New Roman CYR" w:cs="Times New Roman CYR"/>
          <w:sz w:val="28"/>
          <w:szCs w:val="28"/>
        </w:rPr>
        <w:t xml:space="preserve">государственное бюджетное учреждение здравоохранения </w:t>
      </w:r>
      <w:r w:rsidR="00073120" w:rsidRPr="00D07422">
        <w:rPr>
          <w:sz w:val="28"/>
          <w:szCs w:val="28"/>
        </w:rPr>
        <w:t>«</w:t>
      </w:r>
      <w:r w:rsidRPr="00D07422">
        <w:rPr>
          <w:rFonts w:ascii="Times New Roman CYR" w:hAnsi="Times New Roman CYR" w:cs="Times New Roman CYR"/>
          <w:sz w:val="28"/>
          <w:szCs w:val="28"/>
        </w:rPr>
        <w:t>Оренбургская областная станция переливания крови</w:t>
      </w:r>
      <w:r w:rsidR="00073120" w:rsidRPr="00D07422">
        <w:rPr>
          <w:sz w:val="28"/>
          <w:szCs w:val="28"/>
        </w:rPr>
        <w:t>»</w:t>
      </w:r>
      <w:r w:rsidRPr="00D07422">
        <w:rPr>
          <w:sz w:val="28"/>
          <w:szCs w:val="28"/>
        </w:rPr>
        <w:t xml:space="preserve">. </w:t>
      </w:r>
      <w:r w:rsidRPr="00D07422">
        <w:rPr>
          <w:rFonts w:ascii="Times New Roman CYR" w:hAnsi="Times New Roman CYR" w:cs="Times New Roman CYR"/>
          <w:sz w:val="28"/>
          <w:szCs w:val="28"/>
        </w:rPr>
        <w:t>Медицинские организации Оренбургской области обязаны сформировать запас донорской крови и (или) ее компонентов, соответствующий требованиям технического регламента о безопасности крови, в том числе необходимый запас на случай возникновения чрезвычайных ситуаций.</w:t>
      </w:r>
    </w:p>
    <w:p w:rsidR="006E3D76" w:rsidRPr="00D07422" w:rsidRDefault="006E3D76"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Получение, транспортировка, хранение и переливание компонентов крови осуществляются медицинской организацией в соответствии с лицензией на осуществление медицинской деятельности. </w:t>
      </w:r>
    </w:p>
    <w:p w:rsidR="006E3D76" w:rsidRPr="00D07422" w:rsidRDefault="00075152"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3</w:t>
      </w:r>
      <w:r w:rsidR="006E3D76" w:rsidRPr="00D07422">
        <w:rPr>
          <w:sz w:val="28"/>
          <w:szCs w:val="28"/>
        </w:rPr>
        <w:t>.4.</w:t>
      </w:r>
      <w:r w:rsidR="006E3D76" w:rsidRPr="00D07422">
        <w:rPr>
          <w:sz w:val="28"/>
          <w:szCs w:val="28"/>
          <w:lang w:val="en-US"/>
        </w:rPr>
        <w:t> </w:t>
      </w:r>
      <w:r w:rsidR="006E3D76" w:rsidRPr="00D07422">
        <w:rPr>
          <w:rFonts w:ascii="Times New Roman CYR" w:hAnsi="Times New Roman CYR" w:cs="Times New Roman CYR"/>
          <w:sz w:val="28"/>
          <w:szCs w:val="28"/>
        </w:rPr>
        <w:t>При оказании медицинской помощи в стационарных условиях граждане обеспечиваются лечебным питанием, в том числе специализированными продуктами лечебного питания</w:t>
      </w:r>
      <w:r w:rsidR="00364025"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по нормам, утвержденным уполномоченным федеральным органом исполнительной власти, и по медицинским показаниям в соответствии со стандартами медицинской помощи с учетом видов, условий и форм оказания медицинской помощи. Лечебное  питание назначается лечащим врачом под контролем врача-диетолога с учетом механизмов развития заболевания, особенностей течения основного и сопутствующего заболеваний.</w:t>
      </w:r>
    </w:p>
    <w:p w:rsidR="00501768" w:rsidRPr="00494C57" w:rsidRDefault="00501768" w:rsidP="00376C91">
      <w:pPr>
        <w:widowControl w:val="0"/>
        <w:suppressAutoHyphens/>
        <w:autoSpaceDE w:val="0"/>
        <w:autoSpaceDN w:val="0"/>
        <w:adjustRightInd w:val="0"/>
        <w:ind w:firstLine="720"/>
        <w:jc w:val="both"/>
        <w:rPr>
          <w:rFonts w:ascii="Times New Roman CYR" w:hAnsi="Times New Roman CYR" w:cs="Times New Roman CYR"/>
          <w:sz w:val="28"/>
          <w:szCs w:val="28"/>
        </w:rPr>
      </w:pPr>
      <w:r w:rsidRPr="00494C57">
        <w:rPr>
          <w:sz w:val="28"/>
          <w:szCs w:val="28"/>
        </w:rPr>
        <w:t>4.</w:t>
      </w:r>
      <w:r w:rsidR="00053128">
        <w:rPr>
          <w:sz w:val="28"/>
          <w:szCs w:val="28"/>
        </w:rPr>
        <w:t> </w:t>
      </w:r>
      <w:r w:rsidRPr="00494C57">
        <w:rPr>
          <w:rFonts w:ascii="Times New Roman CYR" w:hAnsi="Times New Roman CYR" w:cs="Times New Roman CYR"/>
          <w:sz w:val="28"/>
          <w:szCs w:val="28"/>
        </w:rPr>
        <w:t>Перечень мероприятий по профилактике заболеваний и формированию здорового образа жизни</w:t>
      </w:r>
    </w:p>
    <w:p w:rsidR="00501768" w:rsidRPr="00D07422" w:rsidRDefault="00501768" w:rsidP="00376C91">
      <w:pPr>
        <w:widowControl w:val="0"/>
        <w:autoSpaceDE w:val="0"/>
        <w:autoSpaceDN w:val="0"/>
        <w:adjustRightInd w:val="0"/>
        <w:ind w:firstLine="720"/>
        <w:jc w:val="both"/>
        <w:rPr>
          <w:rFonts w:ascii="Times New Roman CYR" w:hAnsi="Times New Roman CYR" w:cs="Times New Roman CYR"/>
          <w:sz w:val="28"/>
          <w:szCs w:val="28"/>
        </w:rPr>
      </w:pPr>
      <w:r w:rsidRPr="00D07422">
        <w:rPr>
          <w:rFonts w:ascii="Times New Roman CYR" w:hAnsi="Times New Roman CYR" w:cs="Times New Roman CYR"/>
          <w:sz w:val="28"/>
          <w:szCs w:val="28"/>
        </w:rPr>
        <w:t>Медицинская профилактика организуется в медицинской организации, оказывающей первичную медико-санитарную помощь</w:t>
      </w:r>
      <w:r w:rsidR="0086407C"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и направлена на профилактику заболеваний и формирование здорового образа жизни у населения. </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rFonts w:ascii="Times New Roman CYR" w:hAnsi="Times New Roman CYR" w:cs="Times New Roman CYR"/>
          <w:sz w:val="28"/>
          <w:szCs w:val="28"/>
        </w:rPr>
        <w:t>В рамках Программы осуществляются следующие мероприятия:</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sz w:val="28"/>
          <w:szCs w:val="28"/>
        </w:rPr>
        <w:t>а)</w:t>
      </w:r>
      <w:r w:rsidRPr="00D07422">
        <w:rPr>
          <w:sz w:val="28"/>
          <w:szCs w:val="28"/>
          <w:lang w:val="en-US"/>
        </w:rPr>
        <w:t> </w:t>
      </w:r>
      <w:r w:rsidRPr="00D07422">
        <w:rPr>
          <w:rFonts w:ascii="Times New Roman CYR" w:hAnsi="Times New Roman CYR" w:cs="Times New Roman CYR"/>
          <w:sz w:val="28"/>
          <w:szCs w:val="28"/>
        </w:rPr>
        <w:t>участие в информировании населения, находящегося на медицинском обслуживании в медицинской организации, о проведении диспансеризации, ее целях и задачах, проведение разъяснительной работы и мотивирование граждан к прохождению диспансеризации;</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sz w:val="28"/>
          <w:szCs w:val="28"/>
        </w:rPr>
        <w:t xml:space="preserve">б) </w:t>
      </w:r>
      <w:r w:rsidRPr="00D07422">
        <w:rPr>
          <w:rFonts w:ascii="Times New Roman CYR" w:hAnsi="Times New Roman CYR" w:cs="Times New Roman CYR"/>
          <w:sz w:val="28"/>
          <w:szCs w:val="28"/>
        </w:rPr>
        <w:t>выполнение доврачебных медицинских исследований первого этапа диспансеризации (опрос, анкетирование) с целью выявления хронических неинфекционных заболеваний, факторов риска их развития, туберкулеза, потребления наркотических средств и психотропных веществ;</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sz w:val="28"/>
          <w:szCs w:val="28"/>
        </w:rPr>
        <w:t>в)</w:t>
      </w:r>
      <w:r w:rsidRPr="00D07422">
        <w:rPr>
          <w:sz w:val="28"/>
          <w:szCs w:val="28"/>
          <w:lang w:val="en-US"/>
        </w:rPr>
        <w:t> </w:t>
      </w:r>
      <w:r w:rsidRPr="00D07422">
        <w:rPr>
          <w:rFonts w:ascii="Times New Roman CYR" w:hAnsi="Times New Roman CYR" w:cs="Times New Roman CYR"/>
          <w:sz w:val="28"/>
          <w:szCs w:val="28"/>
        </w:rPr>
        <w:t>определение факторов риска хронических неинфекционных заболеваний;</w:t>
      </w:r>
    </w:p>
    <w:p w:rsidR="00501768" w:rsidRPr="00D07422" w:rsidRDefault="00501768" w:rsidP="0050176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г) </w:t>
      </w:r>
      <w:r w:rsidRPr="00D07422">
        <w:rPr>
          <w:rFonts w:ascii="Times New Roman CYR" w:hAnsi="Times New Roman CYR" w:cs="Times New Roman CYR"/>
          <w:sz w:val="28"/>
          <w:szCs w:val="28"/>
        </w:rPr>
        <w:t xml:space="preserve">индивидуальное углубленное профилактическое консультирование и/или групповое профилактическое консультирование (школа пациента) по направлению врача-терапевта для граждан, отнесенных ко II и III группе состояния здоровья, </w:t>
      </w:r>
      <w:r w:rsidR="00FC541B">
        <w:rPr>
          <w:rFonts w:ascii="Times New Roman CYR" w:hAnsi="Times New Roman CYR" w:cs="Times New Roman CYR"/>
          <w:sz w:val="28"/>
          <w:szCs w:val="28"/>
        </w:rPr>
        <w:t>на втором</w:t>
      </w:r>
      <w:r w:rsidRPr="00D07422">
        <w:rPr>
          <w:rFonts w:ascii="Times New Roman CYR" w:hAnsi="Times New Roman CYR" w:cs="Times New Roman CYR"/>
          <w:sz w:val="28"/>
          <w:szCs w:val="28"/>
        </w:rPr>
        <w:t xml:space="preserve"> этап</w:t>
      </w:r>
      <w:r w:rsidR="00FC541B">
        <w:rPr>
          <w:rFonts w:ascii="Times New Roman CYR" w:hAnsi="Times New Roman CYR" w:cs="Times New Roman CYR"/>
          <w:sz w:val="28"/>
          <w:szCs w:val="28"/>
        </w:rPr>
        <w:t>е</w:t>
      </w:r>
      <w:r w:rsidRPr="00D07422">
        <w:rPr>
          <w:rFonts w:ascii="Times New Roman CYR" w:hAnsi="Times New Roman CYR" w:cs="Times New Roman CYR"/>
          <w:sz w:val="28"/>
          <w:szCs w:val="28"/>
        </w:rPr>
        <w:t xml:space="preserve"> диспансеризации;</w:t>
      </w:r>
    </w:p>
    <w:p w:rsidR="00501768" w:rsidRPr="00D07422" w:rsidRDefault="00501768" w:rsidP="0050176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д) </w:t>
      </w:r>
      <w:r w:rsidRPr="00D07422">
        <w:rPr>
          <w:rFonts w:ascii="Times New Roman CYR" w:hAnsi="Times New Roman CYR" w:cs="Times New Roman CYR"/>
          <w:sz w:val="28"/>
          <w:szCs w:val="28"/>
        </w:rP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501768" w:rsidRPr="00D07422" w:rsidRDefault="00501768" w:rsidP="0050176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е) </w:t>
      </w:r>
      <w:r w:rsidRPr="00D07422">
        <w:rPr>
          <w:rFonts w:ascii="Times New Roman CYR" w:hAnsi="Times New Roman CYR" w:cs="Times New Roman CYR"/>
          <w:sz w:val="28"/>
          <w:szCs w:val="28"/>
        </w:rPr>
        <w:t>коррекция факторов риска у пациентов I группы состояния здоровья, коррекция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rsidR="00501768" w:rsidRPr="00D07422" w:rsidRDefault="00501768" w:rsidP="0050176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ж) </w:t>
      </w:r>
      <w:r w:rsidRPr="00D07422">
        <w:rPr>
          <w:rFonts w:ascii="Times New Roman CYR" w:hAnsi="Times New Roman CYR" w:cs="Times New Roman CYR"/>
          <w:sz w:val="28"/>
          <w:szCs w:val="28"/>
        </w:rPr>
        <w:t>диспансерное наблюдение лиц, относящихся ко II и III групп</w:t>
      </w:r>
      <w:r w:rsidR="00FC541B">
        <w:rPr>
          <w:rFonts w:ascii="Times New Roman CYR" w:hAnsi="Times New Roman CYR" w:cs="Times New Roman CYR"/>
          <w:sz w:val="28"/>
          <w:szCs w:val="28"/>
        </w:rPr>
        <w:t>ам</w:t>
      </w:r>
      <w:r w:rsidRPr="00D07422">
        <w:rPr>
          <w:rFonts w:ascii="Times New Roman CYR" w:hAnsi="Times New Roman CYR" w:cs="Times New Roman CYR"/>
          <w:sz w:val="28"/>
          <w:szCs w:val="28"/>
        </w:rPr>
        <w:t xml:space="preserve"> состояния здоровья;</w:t>
      </w:r>
    </w:p>
    <w:p w:rsidR="00501768" w:rsidRPr="00D07422" w:rsidRDefault="00501768" w:rsidP="00501768">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 xml:space="preserve">з) </w:t>
      </w:r>
      <w:r w:rsidRPr="00D07422">
        <w:rPr>
          <w:rFonts w:ascii="Times New Roman CYR" w:hAnsi="Times New Roman CYR" w:cs="Times New Roman CYR"/>
          <w:sz w:val="28"/>
          <w:szCs w:val="28"/>
        </w:rPr>
        <w:t xml:space="preserve">групповое обучение в школах здоровья, проведение лекций, бесед и индивидуального консультирования по вопросам ведения здорового образа жизни; </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sz w:val="28"/>
          <w:szCs w:val="28"/>
        </w:rPr>
        <w:t xml:space="preserve">и) </w:t>
      </w:r>
      <w:r w:rsidRPr="00D07422">
        <w:rPr>
          <w:rFonts w:ascii="Times New Roman CYR" w:hAnsi="Times New Roman CYR" w:cs="Times New Roman CYR"/>
          <w:sz w:val="28"/>
          <w:szCs w:val="28"/>
        </w:rPr>
        <w:t>обучение медицинских работников лечебно-профилактических учреждений эффективным технологиям проведения профилактики неинфекционных заболеваний среди населения и формирования здорового образа жизни.</w:t>
      </w:r>
    </w:p>
    <w:p w:rsidR="00501768" w:rsidRPr="00D07422" w:rsidRDefault="00501768" w:rsidP="00501768">
      <w:pPr>
        <w:widowControl w:val="0"/>
        <w:autoSpaceDE w:val="0"/>
        <w:autoSpaceDN w:val="0"/>
        <w:adjustRightInd w:val="0"/>
        <w:ind w:firstLine="708"/>
        <w:jc w:val="both"/>
        <w:rPr>
          <w:rFonts w:ascii="Times New Roman CYR" w:hAnsi="Times New Roman CYR" w:cs="Times New Roman CYR"/>
          <w:sz w:val="28"/>
          <w:szCs w:val="28"/>
        </w:rPr>
      </w:pPr>
      <w:r w:rsidRPr="00D07422">
        <w:rPr>
          <w:rFonts w:ascii="Times New Roman CYR" w:hAnsi="Times New Roman CYR" w:cs="Times New Roman CYR"/>
          <w:sz w:val="28"/>
          <w:szCs w:val="28"/>
        </w:rPr>
        <w:t>Медицинская профилактика</w:t>
      </w:r>
      <w:r w:rsidR="00D50159" w:rsidRPr="00D07422">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 xml:space="preserve">осуществляется по видам медицинской помощи, входящим в территориальную программу </w:t>
      </w:r>
      <w:r w:rsidR="00FC541B">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xml:space="preserve">, за счет средств </w:t>
      </w:r>
      <w:r w:rsidR="00FC541B">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по остальным видам медицинской помощи – за счет средств областного бюджета.</w:t>
      </w:r>
    </w:p>
    <w:p w:rsidR="00376C91" w:rsidRPr="00FC541B" w:rsidRDefault="00D50159" w:rsidP="000F77AF">
      <w:pPr>
        <w:widowControl w:val="0"/>
        <w:autoSpaceDE w:val="0"/>
        <w:autoSpaceDN w:val="0"/>
        <w:adjustRightInd w:val="0"/>
        <w:ind w:firstLine="709"/>
        <w:jc w:val="both"/>
        <w:rPr>
          <w:rFonts w:ascii="Times New Roman CYR" w:hAnsi="Times New Roman CYR" w:cs="Times New Roman CYR"/>
          <w:sz w:val="28"/>
          <w:szCs w:val="28"/>
        </w:rPr>
      </w:pPr>
      <w:r w:rsidRPr="00FC541B">
        <w:rPr>
          <w:sz w:val="28"/>
          <w:szCs w:val="28"/>
        </w:rPr>
        <w:t>5</w:t>
      </w:r>
      <w:r w:rsidR="006E3D76" w:rsidRPr="00FC541B">
        <w:rPr>
          <w:sz w:val="28"/>
          <w:szCs w:val="28"/>
        </w:rPr>
        <w:t>.</w:t>
      </w:r>
      <w:r w:rsidR="006E3D76" w:rsidRPr="00FC541B">
        <w:rPr>
          <w:sz w:val="28"/>
          <w:szCs w:val="28"/>
          <w:lang w:val="en-US"/>
        </w:rPr>
        <w:t> </w:t>
      </w:r>
      <w:r w:rsidR="00AE28EE" w:rsidRPr="00FC541B">
        <w:rPr>
          <w:sz w:val="28"/>
          <w:szCs w:val="28"/>
        </w:rPr>
        <w:t>П</w:t>
      </w:r>
      <w:r w:rsidR="00364025" w:rsidRPr="00FC541B">
        <w:rPr>
          <w:rFonts w:ascii="Times New Roman CYR" w:hAnsi="Times New Roman CYR" w:cs="Times New Roman CYR"/>
          <w:sz w:val="28"/>
          <w:szCs w:val="28"/>
        </w:rPr>
        <w:t xml:space="preserve">редельные </w:t>
      </w:r>
      <w:r w:rsidR="006E3D76" w:rsidRPr="00FC541B">
        <w:rPr>
          <w:rFonts w:ascii="Times New Roman CYR" w:hAnsi="Times New Roman CYR" w:cs="Times New Roman CYR"/>
          <w:sz w:val="28"/>
          <w:szCs w:val="28"/>
        </w:rPr>
        <w:t>сроки ожидания</w:t>
      </w:r>
      <w:r w:rsidR="00AE28EE" w:rsidRPr="00FC541B">
        <w:rPr>
          <w:rFonts w:ascii="Times New Roman CYR" w:hAnsi="Times New Roman CYR" w:cs="Times New Roman CYR"/>
          <w:sz w:val="28"/>
          <w:szCs w:val="28"/>
        </w:rPr>
        <w:t xml:space="preserve"> медицинской помощи, </w:t>
      </w:r>
      <w:r w:rsidR="00376C91" w:rsidRPr="00FC541B">
        <w:rPr>
          <w:rFonts w:ascii="Times New Roman CYR" w:hAnsi="Times New Roman CYR" w:cs="Times New Roman CYR"/>
          <w:sz w:val="28"/>
          <w:szCs w:val="28"/>
        </w:rPr>
        <w:t>в том числе в плановой форме:</w:t>
      </w:r>
    </w:p>
    <w:p w:rsidR="006E3D76" w:rsidRPr="00D07422" w:rsidRDefault="000F77AF"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 </w:t>
      </w:r>
      <w:r w:rsidR="006E3D76" w:rsidRPr="00D07422">
        <w:rPr>
          <w:rFonts w:ascii="Times New Roman CYR" w:hAnsi="Times New Roman CYR" w:cs="Times New Roman CYR"/>
          <w:sz w:val="28"/>
          <w:szCs w:val="28"/>
        </w:rPr>
        <w:t>оказания первичной медико-санитарной помощи в неотложной форме – не более 2 часов с момента обращения;</w:t>
      </w:r>
    </w:p>
    <w:p w:rsidR="006E3D76" w:rsidRPr="00D07422" w:rsidRDefault="000F77AF"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 </w:t>
      </w:r>
      <w:r w:rsidR="009C25D0"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6E3D76" w:rsidRPr="00D07422" w:rsidRDefault="009C25D0"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w:t>
      </w:r>
      <w:r w:rsidR="001157E2"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6E3D76" w:rsidRPr="00D07422" w:rsidRDefault="009C25D0"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г</w:t>
      </w:r>
      <w:r w:rsidR="001157E2"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проведени</w:t>
      </w:r>
      <w:r w:rsidR="00F40110" w:rsidRPr="00D07422">
        <w:rPr>
          <w:rFonts w:ascii="Times New Roman CYR" w:hAnsi="Times New Roman CYR" w:cs="Times New Roman CYR"/>
          <w:sz w:val="28"/>
          <w:szCs w:val="28"/>
        </w:rPr>
        <w:t>я</w:t>
      </w:r>
      <w:r w:rsidR="006E3D76" w:rsidRPr="00D07422">
        <w:rPr>
          <w:rFonts w:ascii="Times New Roman CYR" w:hAnsi="Times New Roman CYR" w:cs="Times New Roman CYR"/>
          <w:sz w:val="28"/>
          <w:szCs w:val="28"/>
        </w:rPr>
        <w:t xml:space="preserve">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1157E2" w:rsidRPr="00D07422" w:rsidRDefault="009C25D0"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w:t>
      </w:r>
      <w:r w:rsidR="001157E2"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r w:rsidR="00376C91" w:rsidRPr="00D07422">
        <w:rPr>
          <w:rFonts w:ascii="Times New Roman CYR" w:hAnsi="Times New Roman CYR" w:cs="Times New Roman CYR"/>
          <w:sz w:val="28"/>
          <w:szCs w:val="28"/>
        </w:rPr>
        <w:t>.</w:t>
      </w:r>
    </w:p>
    <w:p w:rsidR="00376C91" w:rsidRPr="003B5089" w:rsidRDefault="00376C91" w:rsidP="00376C91">
      <w:pPr>
        <w:widowControl w:val="0"/>
        <w:autoSpaceDE w:val="0"/>
        <w:autoSpaceDN w:val="0"/>
        <w:adjustRightInd w:val="0"/>
        <w:ind w:firstLine="709"/>
        <w:jc w:val="both"/>
        <w:rPr>
          <w:rFonts w:ascii="Times New Roman CYR" w:hAnsi="Times New Roman CYR" w:cs="Times New Roman CYR"/>
          <w:sz w:val="28"/>
          <w:szCs w:val="28"/>
        </w:rPr>
      </w:pPr>
      <w:r w:rsidRPr="003B5089">
        <w:rPr>
          <w:rFonts w:ascii="Times New Roman CYR" w:hAnsi="Times New Roman CYR" w:cs="Times New Roman CYR"/>
          <w:sz w:val="28"/>
          <w:szCs w:val="28"/>
        </w:rPr>
        <w:t>6. Информирование граждан о сроках ожидания специализированной медицинской помощи:</w:t>
      </w:r>
    </w:p>
    <w:p w:rsidR="00376C91" w:rsidRPr="003B5089" w:rsidRDefault="00376C91" w:rsidP="00376C91">
      <w:pPr>
        <w:widowControl w:val="0"/>
        <w:autoSpaceDE w:val="0"/>
        <w:autoSpaceDN w:val="0"/>
        <w:adjustRightInd w:val="0"/>
        <w:ind w:firstLine="709"/>
        <w:jc w:val="both"/>
        <w:rPr>
          <w:rFonts w:ascii="Times New Roman CYR" w:hAnsi="Times New Roman CYR" w:cs="Times New Roman CYR"/>
          <w:sz w:val="28"/>
          <w:szCs w:val="28"/>
        </w:rPr>
      </w:pPr>
      <w:r w:rsidRPr="003B5089">
        <w:rPr>
          <w:rFonts w:ascii="Times New Roman CYR" w:hAnsi="Times New Roman CYR" w:cs="Times New Roman CY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плановом порядке и осуществляется информирование граждан в доступной форме, в том числе с использованием сети Интернет</w:t>
      </w:r>
      <w:r w:rsidRPr="003B5089">
        <w:rPr>
          <w:sz w:val="28"/>
          <w:szCs w:val="28"/>
        </w:rPr>
        <w:t xml:space="preserve">, </w:t>
      </w:r>
      <w:r w:rsidRPr="003B5089">
        <w:rPr>
          <w:rFonts w:ascii="Times New Roman CYR" w:hAnsi="Times New Roman CYR" w:cs="Times New Roman CYR"/>
          <w:sz w:val="28"/>
          <w:szCs w:val="28"/>
        </w:rPr>
        <w:t>о сроках ожидания специализированной медицинской помощи с учетом требований законодательства Российской Федерации о персональных данных.</w:t>
      </w:r>
    </w:p>
    <w:p w:rsidR="006E16E2" w:rsidRPr="003B5089" w:rsidRDefault="00B755ED" w:rsidP="000F77AF">
      <w:pPr>
        <w:widowControl w:val="0"/>
        <w:autoSpaceDE w:val="0"/>
        <w:autoSpaceDN w:val="0"/>
        <w:adjustRightInd w:val="0"/>
        <w:ind w:firstLine="709"/>
        <w:jc w:val="both"/>
        <w:rPr>
          <w:rFonts w:ascii="Times New Roman CYR" w:hAnsi="Times New Roman CYR" w:cs="Times New Roman CYR"/>
          <w:sz w:val="28"/>
          <w:szCs w:val="28"/>
        </w:rPr>
      </w:pPr>
      <w:r w:rsidRPr="003B5089">
        <w:rPr>
          <w:rFonts w:ascii="Times New Roman CYR" w:hAnsi="Times New Roman CYR" w:cs="Times New Roman CYR"/>
          <w:sz w:val="28"/>
          <w:szCs w:val="28"/>
        </w:rPr>
        <w:t>7</w:t>
      </w:r>
      <w:r w:rsidR="00C26997" w:rsidRPr="003B5089">
        <w:rPr>
          <w:rFonts w:ascii="Times New Roman CYR" w:hAnsi="Times New Roman CYR" w:cs="Times New Roman CYR"/>
          <w:sz w:val="28"/>
          <w:szCs w:val="28"/>
        </w:rPr>
        <w:t>. Порядок предоставления медицинской помощи в стационарных и амбулаторных условиях:</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а</w:t>
      </w:r>
      <w:r w:rsidR="000F77AF"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оказани</w:t>
      </w:r>
      <w:r w:rsidRPr="00D07422">
        <w:rPr>
          <w:rFonts w:ascii="Times New Roman CYR" w:hAnsi="Times New Roman CYR" w:cs="Times New Roman CYR"/>
          <w:sz w:val="28"/>
          <w:szCs w:val="28"/>
        </w:rPr>
        <w:t>е</w:t>
      </w:r>
      <w:r w:rsidR="006E3D76" w:rsidRPr="00D07422">
        <w:rPr>
          <w:rFonts w:ascii="Times New Roman CYR" w:hAnsi="Times New Roman CYR" w:cs="Times New Roman CYR"/>
          <w:sz w:val="28"/>
          <w:szCs w:val="28"/>
        </w:rPr>
        <w:t xml:space="preserve"> медицинской помощи </w:t>
      </w:r>
      <w:r w:rsidRPr="00D07422">
        <w:rPr>
          <w:rFonts w:ascii="Times New Roman CYR" w:hAnsi="Times New Roman CYR" w:cs="Times New Roman CYR"/>
          <w:sz w:val="28"/>
          <w:szCs w:val="28"/>
        </w:rPr>
        <w:t xml:space="preserve">осуществляется </w:t>
      </w:r>
      <w:r w:rsidR="006E3D76" w:rsidRPr="00D07422">
        <w:rPr>
          <w:rFonts w:ascii="Times New Roman CYR" w:hAnsi="Times New Roman CYR" w:cs="Times New Roman CYR"/>
          <w:sz w:val="28"/>
          <w:szCs w:val="28"/>
        </w:rPr>
        <w:t>в соответствии с режимом работы медицинских организаций и правилами их внутреннего распорядка;</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w:t>
      </w:r>
      <w:r w:rsidR="000F77AF" w:rsidRPr="00D07422">
        <w:rPr>
          <w:rFonts w:ascii="Times New Roman CYR" w:hAnsi="Times New Roman CYR" w:cs="Times New Roman CYR"/>
          <w:sz w:val="28"/>
          <w:szCs w:val="28"/>
        </w:rPr>
        <w:t xml:space="preserve">) </w:t>
      </w:r>
      <w:r w:rsidR="00164730" w:rsidRPr="00D07422">
        <w:rPr>
          <w:rFonts w:ascii="Times New Roman CYR" w:hAnsi="Times New Roman CYR" w:cs="Times New Roman CYR"/>
          <w:sz w:val="28"/>
          <w:szCs w:val="28"/>
        </w:rPr>
        <w:t>время ожидания</w:t>
      </w:r>
      <w:r w:rsidR="006E3D76" w:rsidRPr="00D07422">
        <w:rPr>
          <w:rFonts w:ascii="Times New Roman CYR" w:hAnsi="Times New Roman CYR" w:cs="Times New Roman CYR"/>
          <w:sz w:val="28"/>
          <w:szCs w:val="28"/>
        </w:rPr>
        <w:t xml:space="preserve"> </w:t>
      </w:r>
      <w:r w:rsidR="00164730" w:rsidRPr="00D07422">
        <w:rPr>
          <w:rFonts w:ascii="Times New Roman CYR" w:hAnsi="Times New Roman CYR" w:cs="Times New Roman CYR"/>
          <w:sz w:val="28"/>
          <w:szCs w:val="28"/>
        </w:rPr>
        <w:t xml:space="preserve">приема врачом </w:t>
      </w:r>
      <w:r w:rsidR="00790640" w:rsidRPr="00D07422">
        <w:rPr>
          <w:rFonts w:ascii="Times New Roman CYR" w:hAnsi="Times New Roman CYR" w:cs="Times New Roman CYR"/>
          <w:sz w:val="28"/>
          <w:szCs w:val="28"/>
        </w:rPr>
        <w:t xml:space="preserve">при госпитализации в стационар </w:t>
      </w:r>
      <w:r w:rsidR="00164730" w:rsidRPr="00D07422">
        <w:rPr>
          <w:rFonts w:ascii="Times New Roman CYR" w:hAnsi="Times New Roman CYR" w:cs="Times New Roman CYR"/>
          <w:sz w:val="28"/>
          <w:szCs w:val="28"/>
        </w:rPr>
        <w:t xml:space="preserve">для </w:t>
      </w:r>
      <w:r w:rsidR="006E3D76" w:rsidRPr="00D07422">
        <w:rPr>
          <w:rFonts w:ascii="Times New Roman CYR" w:hAnsi="Times New Roman CYR" w:cs="Times New Roman CYR"/>
          <w:sz w:val="28"/>
          <w:szCs w:val="28"/>
        </w:rPr>
        <w:t>плановых больных</w:t>
      </w:r>
      <w:r w:rsidR="00E02398">
        <w:rPr>
          <w:rFonts w:ascii="Times New Roman CYR" w:hAnsi="Times New Roman CYR" w:cs="Times New Roman CYR"/>
          <w:sz w:val="28"/>
          <w:szCs w:val="28"/>
        </w:rPr>
        <w:t xml:space="preserve"> состовляет</w:t>
      </w:r>
      <w:r w:rsidR="006E3D76" w:rsidRPr="00D07422">
        <w:rPr>
          <w:rFonts w:ascii="Times New Roman CYR" w:hAnsi="Times New Roman CYR" w:cs="Times New Roman CYR"/>
          <w:sz w:val="28"/>
          <w:szCs w:val="28"/>
        </w:rPr>
        <w:t xml:space="preserve"> не более одного часа</w:t>
      </w:r>
      <w:r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w:t>
      </w:r>
      <w:r w:rsidR="00F40110" w:rsidRPr="00D07422">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в</w:t>
      </w:r>
      <w:r w:rsidR="006E3D76" w:rsidRPr="00D07422">
        <w:rPr>
          <w:rFonts w:ascii="Times New Roman CYR" w:hAnsi="Times New Roman CYR" w:cs="Times New Roman CYR"/>
          <w:sz w:val="28"/>
          <w:szCs w:val="28"/>
        </w:rPr>
        <w:t>ремя, отведенное на прием больного в поликлинике, определяется расчетными нормативами</w:t>
      </w:r>
      <w:r w:rsidRPr="00D07422">
        <w:rPr>
          <w:rFonts w:ascii="Times New Roman CYR" w:hAnsi="Times New Roman CYR" w:cs="Times New Roman CYR"/>
          <w:sz w:val="28"/>
          <w:szCs w:val="28"/>
        </w:rPr>
        <w:t>;</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г)</w:t>
      </w:r>
      <w:r w:rsidR="000F77AF" w:rsidRPr="00D07422">
        <w:rPr>
          <w:sz w:val="28"/>
          <w:szCs w:val="28"/>
        </w:rPr>
        <w:t> </w:t>
      </w:r>
      <w:r w:rsidRPr="00D07422">
        <w:rPr>
          <w:sz w:val="28"/>
          <w:szCs w:val="28"/>
        </w:rPr>
        <w:t>н</w:t>
      </w:r>
      <w:r w:rsidR="006E3D76" w:rsidRPr="00D07422">
        <w:rPr>
          <w:rFonts w:ascii="Times New Roman CYR" w:hAnsi="Times New Roman CYR" w:cs="Times New Roman CYR"/>
          <w:sz w:val="28"/>
          <w:szCs w:val="28"/>
        </w:rPr>
        <w:t xml:space="preserve">аправление для получения специализированной помощи в плановом порядке осуществляется в </w:t>
      </w:r>
      <w:r w:rsidR="001157E2" w:rsidRPr="00D07422">
        <w:rPr>
          <w:rFonts w:ascii="Times New Roman CYR" w:hAnsi="Times New Roman CYR" w:cs="Times New Roman CYR"/>
          <w:sz w:val="28"/>
          <w:szCs w:val="28"/>
        </w:rPr>
        <w:t>медицинской организации</w:t>
      </w:r>
      <w:r w:rsidR="006E3D76" w:rsidRPr="00D07422">
        <w:rPr>
          <w:rFonts w:ascii="Times New Roman CYR" w:hAnsi="Times New Roman CYR" w:cs="Times New Roman CYR"/>
          <w:sz w:val="28"/>
          <w:szCs w:val="28"/>
        </w:rPr>
        <w:t xml:space="preserve"> с учетом уровней оказания медицинской помощи;</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д)</w:t>
      </w:r>
      <w:r w:rsidR="000F77AF" w:rsidRPr="00D07422">
        <w:rPr>
          <w:sz w:val="28"/>
          <w:szCs w:val="28"/>
        </w:rPr>
        <w:t> </w:t>
      </w:r>
      <w:r w:rsidRPr="00D07422">
        <w:rPr>
          <w:sz w:val="28"/>
          <w:szCs w:val="28"/>
        </w:rPr>
        <w:t>п</w:t>
      </w:r>
      <w:r w:rsidR="006E3D76" w:rsidRPr="00D07422">
        <w:rPr>
          <w:rFonts w:ascii="Times New Roman CYR" w:hAnsi="Times New Roman CYR" w:cs="Times New Roman CYR"/>
          <w:sz w:val="28"/>
          <w:szCs w:val="28"/>
        </w:rPr>
        <w:t>еревод в медицинские организации, оказывающие медицинскую помощь клинического уровня, осуществля</w:t>
      </w:r>
      <w:r w:rsidR="000F77AF" w:rsidRPr="00D07422">
        <w:rPr>
          <w:rFonts w:ascii="Times New Roman CYR" w:hAnsi="Times New Roman CYR" w:cs="Times New Roman CYR"/>
          <w:sz w:val="28"/>
          <w:szCs w:val="28"/>
        </w:rPr>
        <w:t>е</w:t>
      </w:r>
      <w:r w:rsidR="006E3D76" w:rsidRPr="00D07422">
        <w:rPr>
          <w:rFonts w:ascii="Times New Roman CYR" w:hAnsi="Times New Roman CYR" w:cs="Times New Roman CYR"/>
          <w:sz w:val="28"/>
          <w:szCs w:val="28"/>
        </w:rPr>
        <w:t>тся по направлению врачебной комиссии медицинской организации</w:t>
      </w:r>
      <w:r w:rsidRPr="00D07422">
        <w:rPr>
          <w:rFonts w:ascii="Times New Roman CYR" w:hAnsi="Times New Roman CYR" w:cs="Times New Roman CYR"/>
          <w:sz w:val="28"/>
          <w:szCs w:val="28"/>
        </w:rPr>
        <w:t>;</w:t>
      </w:r>
    </w:p>
    <w:p w:rsidR="006E3D76" w:rsidRPr="00D07422" w:rsidRDefault="00C26997"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е)</w:t>
      </w:r>
      <w:r w:rsidR="000F77AF" w:rsidRPr="00D07422">
        <w:rPr>
          <w:sz w:val="28"/>
          <w:szCs w:val="28"/>
        </w:rPr>
        <w:t> </w:t>
      </w:r>
      <w:r w:rsidRPr="00D07422">
        <w:rPr>
          <w:sz w:val="28"/>
          <w:szCs w:val="28"/>
        </w:rPr>
        <w:t>о</w:t>
      </w:r>
      <w:r w:rsidR="006E3D76" w:rsidRPr="00D07422">
        <w:rPr>
          <w:rFonts w:ascii="Times New Roman CYR" w:hAnsi="Times New Roman CYR" w:cs="Times New Roman CYR"/>
          <w:sz w:val="28"/>
          <w:szCs w:val="28"/>
        </w:rPr>
        <w:t xml:space="preserve">беспечение осмотра на дому врачами </w:t>
      </w:r>
      <w:r w:rsidR="00073120" w:rsidRPr="00D07422">
        <w:rPr>
          <w:sz w:val="28"/>
          <w:szCs w:val="28"/>
        </w:rPr>
        <w:t>«</w:t>
      </w:r>
      <w:r w:rsidR="006E3D76" w:rsidRPr="00D07422">
        <w:rPr>
          <w:rFonts w:ascii="Times New Roman CYR" w:hAnsi="Times New Roman CYR" w:cs="Times New Roman CYR"/>
          <w:sz w:val="28"/>
          <w:szCs w:val="28"/>
        </w:rPr>
        <w:t>узких</w:t>
      </w:r>
      <w:r w:rsidR="00073120" w:rsidRPr="00D07422">
        <w:rPr>
          <w:sz w:val="28"/>
          <w:szCs w:val="28"/>
        </w:rPr>
        <w:t>»</w:t>
      </w:r>
      <w:r w:rsidR="006E3D76" w:rsidRPr="00D07422">
        <w:rPr>
          <w:sz w:val="28"/>
          <w:szCs w:val="28"/>
        </w:rPr>
        <w:t xml:space="preserve"> </w:t>
      </w:r>
      <w:r w:rsidR="006E3D76" w:rsidRPr="00D07422">
        <w:rPr>
          <w:rFonts w:ascii="Times New Roman CYR" w:hAnsi="Times New Roman CYR" w:cs="Times New Roman CYR"/>
          <w:sz w:val="28"/>
          <w:szCs w:val="28"/>
        </w:rPr>
        <w:t>специальностей по назначению участкового врача (семейного врача) при наличии медицинских показаний и невозможности по состоянию здоровья (решается лечащим врачом) самостоятельно посетить медицинск</w:t>
      </w:r>
      <w:r w:rsidR="00E02398">
        <w:rPr>
          <w:rFonts w:ascii="Times New Roman CYR" w:hAnsi="Times New Roman CYR" w:cs="Times New Roman CYR"/>
          <w:sz w:val="28"/>
          <w:szCs w:val="28"/>
        </w:rPr>
        <w:t>ую</w:t>
      </w:r>
      <w:r w:rsidR="006E3D76" w:rsidRPr="00D07422">
        <w:rPr>
          <w:rFonts w:ascii="Times New Roman CYR" w:hAnsi="Times New Roman CYR" w:cs="Times New Roman CYR"/>
          <w:sz w:val="28"/>
          <w:szCs w:val="28"/>
        </w:rPr>
        <w:t xml:space="preserve"> организацию</w:t>
      </w:r>
      <w:r w:rsidR="00F90FEC" w:rsidRPr="00D07422">
        <w:rPr>
          <w:rFonts w:ascii="Times New Roman CYR" w:hAnsi="Times New Roman CYR" w:cs="Times New Roman CYR"/>
          <w:sz w:val="28"/>
          <w:szCs w:val="28"/>
        </w:rPr>
        <w:t>;</w:t>
      </w:r>
    </w:p>
    <w:p w:rsidR="006E3D76" w:rsidRPr="00D07422" w:rsidRDefault="00F90FEC"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ж)</w:t>
      </w:r>
      <w:r w:rsidR="000F77AF" w:rsidRPr="00D07422">
        <w:rPr>
          <w:sz w:val="28"/>
          <w:szCs w:val="28"/>
        </w:rPr>
        <w:t> </w:t>
      </w:r>
      <w:r w:rsidRPr="00D07422">
        <w:rPr>
          <w:sz w:val="28"/>
          <w:szCs w:val="28"/>
        </w:rPr>
        <w:t>о</w:t>
      </w:r>
      <w:r w:rsidR="006E3D76" w:rsidRPr="00D07422">
        <w:rPr>
          <w:rFonts w:ascii="Times New Roman CYR" w:hAnsi="Times New Roman CYR" w:cs="Times New Roman CYR"/>
          <w:sz w:val="28"/>
          <w:szCs w:val="28"/>
        </w:rPr>
        <w:t>бъем диагностических и лечебных мероприятий для конкретного пациента определяется лечащим врачом с учетом порядков оказания медицинской помощи</w:t>
      </w:r>
      <w:r w:rsidRPr="00D07422">
        <w:rPr>
          <w:rFonts w:ascii="Times New Roman CYR" w:hAnsi="Times New Roman CYR" w:cs="Times New Roman CYR"/>
          <w:sz w:val="28"/>
          <w:szCs w:val="28"/>
        </w:rPr>
        <w:t>;</w:t>
      </w:r>
    </w:p>
    <w:p w:rsidR="006E3D76" w:rsidRPr="00D07422" w:rsidRDefault="00F90FEC"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з) н</w:t>
      </w:r>
      <w:r w:rsidR="006E3D76" w:rsidRPr="00D07422">
        <w:rPr>
          <w:rFonts w:ascii="Times New Roman CYR" w:hAnsi="Times New Roman CYR" w:cs="Times New Roman CYR"/>
          <w:sz w:val="28"/>
          <w:szCs w:val="28"/>
        </w:rPr>
        <w:t>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интенсивной терапии и круглосуточного наблюдения врача после максимально возможного обследования в амбулаторных условиях</w:t>
      </w:r>
      <w:r w:rsidRPr="00D07422">
        <w:rPr>
          <w:rFonts w:ascii="Times New Roman CYR" w:hAnsi="Times New Roman CYR" w:cs="Times New Roman CYR"/>
          <w:sz w:val="28"/>
          <w:szCs w:val="28"/>
        </w:rPr>
        <w:t>;</w:t>
      </w:r>
    </w:p>
    <w:p w:rsidR="006E3D76" w:rsidRPr="00D07422" w:rsidRDefault="00F90FEC"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и) с</w:t>
      </w:r>
      <w:r w:rsidR="006E3D76" w:rsidRPr="00D07422">
        <w:rPr>
          <w:rFonts w:ascii="Times New Roman CYR" w:hAnsi="Times New Roman CYR" w:cs="Times New Roman CYR"/>
          <w:sz w:val="28"/>
          <w:szCs w:val="28"/>
        </w:rPr>
        <w:t>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90FEC" w:rsidRPr="00E02398" w:rsidRDefault="00B755ED" w:rsidP="000F77AF">
      <w:pPr>
        <w:widowControl w:val="0"/>
        <w:tabs>
          <w:tab w:val="left" w:pos="1418"/>
        </w:tabs>
        <w:autoSpaceDE w:val="0"/>
        <w:autoSpaceDN w:val="0"/>
        <w:adjustRightInd w:val="0"/>
        <w:ind w:firstLine="709"/>
        <w:jc w:val="both"/>
        <w:rPr>
          <w:sz w:val="28"/>
          <w:szCs w:val="28"/>
        </w:rPr>
      </w:pPr>
      <w:r w:rsidRPr="00E02398">
        <w:rPr>
          <w:sz w:val="28"/>
          <w:szCs w:val="28"/>
        </w:rPr>
        <w:t>8</w:t>
      </w:r>
      <w:r w:rsidR="006E3D76" w:rsidRPr="00E02398">
        <w:rPr>
          <w:sz w:val="28"/>
          <w:szCs w:val="28"/>
        </w:rPr>
        <w:t>.</w:t>
      </w:r>
      <w:r w:rsidR="006E3D76" w:rsidRPr="00E02398">
        <w:rPr>
          <w:sz w:val="28"/>
          <w:szCs w:val="28"/>
          <w:lang w:val="en-US"/>
        </w:rPr>
        <w:t> </w:t>
      </w:r>
      <w:r w:rsidR="00F90FEC" w:rsidRPr="00E02398">
        <w:rPr>
          <w:sz w:val="28"/>
          <w:szCs w:val="28"/>
        </w:rPr>
        <w:t>Условия пребывания в медицинских организациях при оказании медицинской помощи в стационарных условиях</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trike/>
          <w:sz w:val="28"/>
          <w:szCs w:val="28"/>
        </w:rPr>
      </w:pPr>
      <w:r w:rsidRPr="00D07422">
        <w:rPr>
          <w:rFonts w:ascii="Times New Roman CYR" w:hAnsi="Times New Roman CYR" w:cs="Times New Roman CYR"/>
          <w:sz w:val="28"/>
          <w:szCs w:val="28"/>
        </w:rPr>
        <w:t>При пребывании в медицинских организациях при оказании медицинской помощи в стационарных условиях граждане имеют право на:</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а) размещение в палатах по медицинским показаниям;</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 обеспечение лечебным питанием;</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 предоставление оборудованного спального места;</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г)</w:t>
      </w:r>
      <w:r w:rsidRPr="00D07422">
        <w:rPr>
          <w:sz w:val="28"/>
          <w:szCs w:val="28"/>
          <w:lang w:val="en-US"/>
        </w:rPr>
        <w:t> </w:t>
      </w:r>
      <w:r w:rsidRPr="00D07422">
        <w:rPr>
          <w:rFonts w:ascii="Times New Roman CYR" w:hAnsi="Times New Roman CYR" w:cs="Times New Roman CYR"/>
          <w:sz w:val="28"/>
          <w:szCs w:val="28"/>
        </w:rPr>
        <w:t xml:space="preserve">установление поста индивидуального наблюдения (ухода) по медицинским показаниям; </w:t>
      </w:r>
    </w:p>
    <w:p w:rsidR="00781EDB" w:rsidRPr="00D07422" w:rsidRDefault="00781EDB" w:rsidP="00781EDB">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pacing w:val="-2"/>
          <w:sz w:val="28"/>
          <w:szCs w:val="28"/>
        </w:rPr>
        <w:t xml:space="preserve">д) совместное нахождение в медицинской организации с ребенком до достижения им возраста четырех лет одного из родителей,  иного члена семьи или иного законного представителя, а с ребенком старше данного возраста – при наличии медицинских показаний </w:t>
      </w:r>
      <w:r w:rsidR="00E55900">
        <w:rPr>
          <w:rFonts w:ascii="Times New Roman CYR" w:hAnsi="Times New Roman CYR" w:cs="Times New Roman CYR"/>
          <w:spacing w:val="-2"/>
          <w:sz w:val="28"/>
          <w:szCs w:val="28"/>
        </w:rPr>
        <w:t>(</w:t>
      </w:r>
      <w:r w:rsidRPr="00D07422">
        <w:rPr>
          <w:rFonts w:ascii="Times New Roman CYR" w:hAnsi="Times New Roman CYR" w:cs="Times New Roman CYR"/>
          <w:spacing w:val="-2"/>
          <w:sz w:val="28"/>
          <w:szCs w:val="28"/>
        </w:rPr>
        <w:t>плата за создание условий пребывания в стационарных условиях, в том числе за предоставление спального места и питания, с вышеуказанных лиц не взимается;  л</w:t>
      </w:r>
      <w:r w:rsidRPr="00D07422">
        <w:rPr>
          <w:rFonts w:ascii="Times New Roman CYR" w:hAnsi="Times New Roman CYR" w:cs="Times New Roman CYR"/>
          <w:sz w:val="28"/>
          <w:szCs w:val="28"/>
        </w:rPr>
        <w:t>ицу, находящемуся вместе с ребенком в больничном учреждении системы здравоохранения, выдается листок нетрудоспособности в соответствии с утвержденными нормативными документами</w:t>
      </w:r>
      <w:r w:rsidR="00E55900">
        <w:rPr>
          <w:rFonts w:ascii="Times New Roman CYR" w:hAnsi="Times New Roman CYR" w:cs="Times New Roman CYR"/>
          <w:sz w:val="28"/>
          <w:szCs w:val="28"/>
        </w:rPr>
        <w:t>)</w:t>
      </w:r>
      <w:r w:rsidRPr="00D07422">
        <w:rPr>
          <w:rFonts w:ascii="Times New Roman CYR" w:hAnsi="Times New Roman CYR" w:cs="Times New Roman CYR"/>
          <w:sz w:val="28"/>
          <w:szCs w:val="28"/>
        </w:rPr>
        <w:t>;</w:t>
      </w:r>
    </w:p>
    <w:p w:rsidR="006E3D76" w:rsidRPr="00D07422" w:rsidRDefault="00F90FEC"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sz w:val="28"/>
          <w:szCs w:val="28"/>
        </w:rPr>
        <w:t>е)</w:t>
      </w:r>
      <w:r w:rsidR="006E3D76" w:rsidRPr="00D07422">
        <w:rPr>
          <w:sz w:val="28"/>
          <w:szCs w:val="28"/>
        </w:rPr>
        <w:t xml:space="preserve"> </w:t>
      </w:r>
      <w:r w:rsidRPr="00D07422">
        <w:rPr>
          <w:rFonts w:ascii="Times New Roman CYR" w:hAnsi="Times New Roman CYR" w:cs="Times New Roman CYR"/>
          <w:sz w:val="28"/>
          <w:szCs w:val="28"/>
        </w:rPr>
        <w:t>р</w:t>
      </w:r>
      <w:r w:rsidR="006E3D76" w:rsidRPr="00D07422">
        <w:rPr>
          <w:rFonts w:ascii="Times New Roman CYR" w:hAnsi="Times New Roman CYR" w:cs="Times New Roman CYR"/>
          <w:sz w:val="28"/>
          <w:szCs w:val="28"/>
        </w:rPr>
        <w:t xml:space="preserve">азмещение в маломестных палатах (боксах) </w:t>
      </w:r>
      <w:r w:rsidR="004F1AC1" w:rsidRPr="00D07422">
        <w:rPr>
          <w:rFonts w:ascii="Times New Roman CYR" w:hAnsi="Times New Roman CYR" w:cs="Times New Roman CYR"/>
          <w:sz w:val="28"/>
          <w:szCs w:val="28"/>
        </w:rPr>
        <w:t xml:space="preserve">пациентов по медицинским и (или) эпидемиологическим показаниям, установленным Министерством здравоохранения Российской Федерации, </w:t>
      </w:r>
      <w:r w:rsidR="006E3D76" w:rsidRPr="00D07422">
        <w:rPr>
          <w:rFonts w:ascii="Times New Roman CYR" w:hAnsi="Times New Roman CYR" w:cs="Times New Roman CYR"/>
          <w:sz w:val="28"/>
          <w:szCs w:val="28"/>
        </w:rPr>
        <w:t>осуществляется по медицинским и (или) эпидемиологическим показаниям, установленным Министерством здравоохранения Российской Федерации,  и при условии наличия вспомогательных помещений, дающих возможность соблюдать правила личной гигиены.</w:t>
      </w:r>
    </w:p>
    <w:p w:rsidR="006E3D76" w:rsidRPr="00E55900" w:rsidRDefault="00B755ED"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E55900">
        <w:rPr>
          <w:sz w:val="28"/>
          <w:szCs w:val="28"/>
        </w:rPr>
        <w:t>9</w:t>
      </w:r>
      <w:r w:rsidR="006E3D76" w:rsidRPr="00E55900">
        <w:rPr>
          <w:sz w:val="28"/>
          <w:szCs w:val="28"/>
        </w:rPr>
        <w:t xml:space="preserve">. </w:t>
      </w:r>
      <w:r w:rsidR="006E3D76" w:rsidRPr="00E55900">
        <w:rPr>
          <w:rFonts w:ascii="Times New Roman CYR" w:hAnsi="Times New Roman CYR" w:cs="Times New Roman CYR"/>
          <w:sz w:val="28"/>
          <w:szCs w:val="28"/>
        </w:rPr>
        <w:t>Оказание медицинской помощи в дневных стационарах всех типов:</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а) лечащий врач выбирает тип дневного стационара (всех типов) в зависимости от конкретного заболевания, его тяжести, возможности посещения больным медицинского учреждения (организации), а также обеспечения родственниками ухода за больным;</w:t>
      </w: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 стационар на дому выбирается в случае невозможности больн</w:t>
      </w:r>
      <w:r w:rsidR="00F40110" w:rsidRPr="00D07422">
        <w:rPr>
          <w:rFonts w:ascii="Times New Roman CYR" w:hAnsi="Times New Roman CYR" w:cs="Times New Roman CYR"/>
          <w:sz w:val="28"/>
          <w:szCs w:val="28"/>
        </w:rPr>
        <w:t>ого</w:t>
      </w:r>
      <w:r w:rsidRPr="00D07422">
        <w:rPr>
          <w:rFonts w:ascii="Times New Roman CYR" w:hAnsi="Times New Roman CYR" w:cs="Times New Roman CYR"/>
          <w:sz w:val="28"/>
          <w:szCs w:val="28"/>
        </w:rPr>
        <w:t xml:space="preserve"> по какой-либо объективной причине посещать медицинское учреждение (организацию);</w:t>
      </w:r>
    </w:p>
    <w:p w:rsidR="006E3D76"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w:t>
      </w:r>
      <w:r w:rsidRPr="00D07422">
        <w:rPr>
          <w:sz w:val="28"/>
          <w:szCs w:val="28"/>
          <w:lang w:val="en-US"/>
        </w:rPr>
        <w:t> </w:t>
      </w:r>
      <w:r w:rsidRPr="00D07422">
        <w:rPr>
          <w:rFonts w:ascii="Times New Roman CYR" w:hAnsi="Times New Roman CYR" w:cs="Times New Roman CYR"/>
          <w:sz w:val="28"/>
          <w:szCs w:val="28"/>
        </w:rPr>
        <w:t>дневной стационар организуется на базе амбулаторно-поликлинического медицинского учреждения (организации), на базе стационарного медицинского учреждения (организации) организуются койки дневного пребывания;</w:t>
      </w:r>
    </w:p>
    <w:p w:rsidR="00053128" w:rsidRPr="00D07422" w:rsidRDefault="00053128"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p>
    <w:p w:rsidR="006E3D76" w:rsidRPr="00D07422"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г)</w:t>
      </w:r>
      <w:r w:rsidRPr="00D07422">
        <w:rPr>
          <w:sz w:val="28"/>
          <w:szCs w:val="28"/>
          <w:lang w:val="en-US"/>
        </w:rPr>
        <w:t> </w:t>
      </w:r>
      <w:r w:rsidRPr="00D07422">
        <w:rPr>
          <w:rFonts w:ascii="Times New Roman CYR" w:hAnsi="Times New Roman CYR" w:cs="Times New Roman CYR"/>
          <w:sz w:val="28"/>
          <w:szCs w:val="28"/>
        </w:rPr>
        <w:t>в дневных стационарах всех типов питание больных не предусматривается (за исключением случаев, когда лечебное питание необходимо  по медицинским показаниям).</w:t>
      </w:r>
    </w:p>
    <w:p w:rsidR="00A116AB" w:rsidRPr="00E55900" w:rsidRDefault="00B755ED" w:rsidP="000F77AF">
      <w:pPr>
        <w:widowControl w:val="0"/>
        <w:autoSpaceDE w:val="0"/>
        <w:autoSpaceDN w:val="0"/>
        <w:adjustRightInd w:val="0"/>
        <w:ind w:firstLine="709"/>
        <w:jc w:val="both"/>
        <w:rPr>
          <w:sz w:val="28"/>
          <w:szCs w:val="28"/>
        </w:rPr>
      </w:pPr>
      <w:r w:rsidRPr="00E55900">
        <w:rPr>
          <w:sz w:val="28"/>
          <w:szCs w:val="28"/>
        </w:rPr>
        <w:t>10</w:t>
      </w:r>
      <w:r w:rsidR="006E3D76" w:rsidRPr="00E55900">
        <w:rPr>
          <w:sz w:val="28"/>
          <w:szCs w:val="28"/>
        </w:rPr>
        <w:t xml:space="preserve">. </w:t>
      </w:r>
      <w:r w:rsidR="00A116AB" w:rsidRPr="00E55900">
        <w:rPr>
          <w:sz w:val="28"/>
          <w:szCs w:val="28"/>
        </w:rPr>
        <w:t>Порядок предоставления транспортных услуг</w:t>
      </w:r>
    </w:p>
    <w:p w:rsidR="006E3D76" w:rsidRPr="00D07422" w:rsidRDefault="00E55900" w:rsidP="000F77A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sidR="006E3D76" w:rsidRPr="00D07422">
        <w:rPr>
          <w:rFonts w:ascii="Times New Roman CYR" w:hAnsi="Times New Roman CYR" w:cs="Times New Roman CYR"/>
          <w:sz w:val="28"/>
          <w:szCs w:val="28"/>
        </w:rPr>
        <w:t>ациенту, находящемуся на лечении в стационарных условиях, в целях выполнения порядков оказания медицинской помощи и стандартов медицинской помощи предоставляется транспорт медицинского учреждения для проведения ему диагностических исследований, в случае отсутствия возможности их проведения медицинской организацией, оказывающей медицинскую помощь, без взимания платы.</w:t>
      </w:r>
    </w:p>
    <w:p w:rsidR="00A116AB" w:rsidRPr="00E55900" w:rsidRDefault="006E3D76" w:rsidP="000F77AF">
      <w:pPr>
        <w:widowControl w:val="0"/>
        <w:tabs>
          <w:tab w:val="left" w:pos="1418"/>
        </w:tabs>
        <w:autoSpaceDE w:val="0"/>
        <w:autoSpaceDN w:val="0"/>
        <w:adjustRightInd w:val="0"/>
        <w:ind w:firstLine="709"/>
        <w:jc w:val="both"/>
        <w:rPr>
          <w:sz w:val="28"/>
          <w:szCs w:val="28"/>
        </w:rPr>
      </w:pPr>
      <w:r w:rsidRPr="00E55900">
        <w:rPr>
          <w:sz w:val="28"/>
          <w:szCs w:val="28"/>
        </w:rPr>
        <w:t>1</w:t>
      </w:r>
      <w:r w:rsidR="00B755ED" w:rsidRPr="00E55900">
        <w:rPr>
          <w:sz w:val="28"/>
          <w:szCs w:val="28"/>
        </w:rPr>
        <w:t>1</w:t>
      </w:r>
      <w:r w:rsidRPr="00E55900">
        <w:rPr>
          <w:sz w:val="28"/>
          <w:szCs w:val="28"/>
        </w:rPr>
        <w:t>.</w:t>
      </w:r>
      <w:r w:rsidRPr="00E55900">
        <w:rPr>
          <w:sz w:val="28"/>
          <w:szCs w:val="28"/>
          <w:lang w:val="en-US"/>
        </w:rPr>
        <w:t> </w:t>
      </w:r>
      <w:r w:rsidR="00A116AB" w:rsidRPr="00E55900">
        <w:rPr>
          <w:rFonts w:ascii="Times New Roman CYR" w:hAnsi="Times New Roman CYR" w:cs="Times New Roman CYR"/>
          <w:sz w:val="28"/>
          <w:szCs w:val="28"/>
        </w:rPr>
        <w:t>Направл</w:t>
      </w:r>
      <w:r w:rsidR="00B324D1" w:rsidRPr="00E55900">
        <w:rPr>
          <w:rFonts w:ascii="Times New Roman CYR" w:hAnsi="Times New Roman CYR" w:cs="Times New Roman CYR"/>
          <w:sz w:val="28"/>
          <w:szCs w:val="28"/>
        </w:rPr>
        <w:t>ение</w:t>
      </w:r>
      <w:r w:rsidR="00A116AB" w:rsidRPr="00E55900">
        <w:rPr>
          <w:rFonts w:ascii="Times New Roman CYR" w:hAnsi="Times New Roman CYR" w:cs="Times New Roman CYR"/>
          <w:sz w:val="28"/>
          <w:szCs w:val="28"/>
        </w:rPr>
        <w:t xml:space="preserve"> на реабилитацию</w:t>
      </w:r>
    </w:p>
    <w:p w:rsidR="006E3D76" w:rsidRPr="00E55900" w:rsidRDefault="00E55900"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6E3D76" w:rsidRPr="00E55900">
        <w:rPr>
          <w:rFonts w:ascii="Times New Roman CYR" w:hAnsi="Times New Roman CYR" w:cs="Times New Roman CYR"/>
          <w:sz w:val="28"/>
          <w:szCs w:val="28"/>
        </w:rPr>
        <w:t xml:space="preserve"> целью повышения реабилитационного потенциала лица, перенесш</w:t>
      </w:r>
      <w:r w:rsidR="00F40110" w:rsidRPr="00E55900">
        <w:rPr>
          <w:rFonts w:ascii="Times New Roman CYR" w:hAnsi="Times New Roman CYR" w:cs="Times New Roman CYR"/>
          <w:sz w:val="28"/>
          <w:szCs w:val="28"/>
        </w:rPr>
        <w:t xml:space="preserve">ие </w:t>
      </w:r>
      <w:r w:rsidR="006E3D76" w:rsidRPr="00E55900">
        <w:rPr>
          <w:rFonts w:ascii="Times New Roman CYR" w:hAnsi="Times New Roman CYR" w:cs="Times New Roman CYR"/>
          <w:sz w:val="28"/>
          <w:szCs w:val="28"/>
        </w:rPr>
        <w:t>острое</w:t>
      </w:r>
      <w:r w:rsidR="00F40110" w:rsidRPr="00E55900">
        <w:rPr>
          <w:rFonts w:ascii="Times New Roman CYR" w:hAnsi="Times New Roman CYR" w:cs="Times New Roman CYR"/>
          <w:sz w:val="28"/>
          <w:szCs w:val="28"/>
        </w:rPr>
        <w:t xml:space="preserve"> заболевание </w:t>
      </w:r>
      <w:r w:rsidR="006E3D76" w:rsidRPr="00E55900">
        <w:rPr>
          <w:rFonts w:ascii="Times New Roman CYR" w:hAnsi="Times New Roman CYR" w:cs="Times New Roman CYR"/>
          <w:sz w:val="28"/>
          <w:szCs w:val="28"/>
        </w:rPr>
        <w:t xml:space="preserve">или обострение хронического заболевания, направляются на реабилитацию в отделения </w:t>
      </w:r>
      <w:r w:rsidR="00536488" w:rsidRPr="00E55900">
        <w:rPr>
          <w:rFonts w:ascii="Times New Roman CYR" w:hAnsi="Times New Roman CYR" w:cs="Times New Roman CYR"/>
          <w:sz w:val="28"/>
          <w:szCs w:val="28"/>
        </w:rPr>
        <w:t>реабилитации</w:t>
      </w:r>
      <w:r w:rsidR="006E3D76" w:rsidRPr="00E55900">
        <w:rPr>
          <w:rFonts w:ascii="Times New Roman CYR" w:hAnsi="Times New Roman CYR" w:cs="Times New Roman CYR"/>
          <w:sz w:val="28"/>
          <w:szCs w:val="28"/>
        </w:rPr>
        <w:t xml:space="preserve"> медицинских организаций и санатории различных форм собственности, участвующи</w:t>
      </w:r>
      <w:r w:rsidR="00F40110" w:rsidRPr="00E55900">
        <w:rPr>
          <w:rFonts w:ascii="Times New Roman CYR" w:hAnsi="Times New Roman CYR" w:cs="Times New Roman CYR"/>
          <w:sz w:val="28"/>
          <w:szCs w:val="28"/>
        </w:rPr>
        <w:t>е</w:t>
      </w:r>
      <w:r w:rsidR="006E3D76" w:rsidRPr="00E55900">
        <w:rPr>
          <w:rFonts w:ascii="Times New Roman CYR" w:hAnsi="Times New Roman CYR" w:cs="Times New Roman CYR"/>
          <w:sz w:val="28"/>
          <w:szCs w:val="28"/>
        </w:rPr>
        <w:t xml:space="preserve"> в Программе, непосредственно из стационаров, а также с амбулаторного этапа лечения.</w:t>
      </w:r>
    </w:p>
    <w:p w:rsidR="006E3D76" w:rsidRPr="00E55900" w:rsidRDefault="006E3D76" w:rsidP="000F77AF">
      <w:pPr>
        <w:widowControl w:val="0"/>
        <w:tabs>
          <w:tab w:val="left" w:pos="1418"/>
        </w:tabs>
        <w:autoSpaceDE w:val="0"/>
        <w:autoSpaceDN w:val="0"/>
        <w:adjustRightInd w:val="0"/>
        <w:ind w:firstLine="709"/>
        <w:jc w:val="both"/>
        <w:rPr>
          <w:rFonts w:ascii="Times New Roman CYR" w:hAnsi="Times New Roman CYR" w:cs="Times New Roman CYR"/>
          <w:sz w:val="28"/>
          <w:szCs w:val="28"/>
        </w:rPr>
      </w:pPr>
      <w:r w:rsidRPr="00E55900">
        <w:rPr>
          <w:rFonts w:ascii="Times New Roman CYR" w:hAnsi="Times New Roman CYR" w:cs="Times New Roman CYR"/>
          <w:sz w:val="28"/>
          <w:szCs w:val="28"/>
        </w:rPr>
        <w:t xml:space="preserve">Оплата указанных расходов по видам медицинской помощи, оказываемой в рамках территориальной программы </w:t>
      </w:r>
      <w:r w:rsidR="00E55900">
        <w:rPr>
          <w:rFonts w:ascii="Times New Roman CYR" w:hAnsi="Times New Roman CYR" w:cs="Times New Roman CYR"/>
          <w:sz w:val="28"/>
          <w:szCs w:val="28"/>
        </w:rPr>
        <w:t>обязательного медицинского страхования</w:t>
      </w:r>
      <w:r w:rsidRPr="00E55900">
        <w:rPr>
          <w:rFonts w:ascii="Times New Roman CYR" w:hAnsi="Times New Roman CYR" w:cs="Times New Roman CYR"/>
          <w:sz w:val="28"/>
          <w:szCs w:val="28"/>
        </w:rPr>
        <w:t xml:space="preserve">, производится за счет средств </w:t>
      </w:r>
      <w:r w:rsidR="00E55900">
        <w:rPr>
          <w:rFonts w:ascii="Times New Roman CYR" w:hAnsi="Times New Roman CYR" w:cs="Times New Roman CYR"/>
          <w:sz w:val="28"/>
          <w:szCs w:val="28"/>
        </w:rPr>
        <w:t>обязательного медицинского страхования</w:t>
      </w:r>
      <w:r w:rsidRPr="00E55900">
        <w:rPr>
          <w:rFonts w:ascii="Times New Roman CYR" w:hAnsi="Times New Roman CYR" w:cs="Times New Roman CYR"/>
          <w:sz w:val="28"/>
          <w:szCs w:val="28"/>
        </w:rPr>
        <w:t xml:space="preserve">, а по видам медицинской помощи, не входящим в территориальную программу </w:t>
      </w:r>
      <w:r w:rsidR="00E55900">
        <w:rPr>
          <w:rFonts w:ascii="Times New Roman CYR" w:hAnsi="Times New Roman CYR" w:cs="Times New Roman CYR"/>
          <w:sz w:val="28"/>
          <w:szCs w:val="28"/>
        </w:rPr>
        <w:t>обязательного медицинского страхования</w:t>
      </w:r>
      <w:r w:rsidRPr="00E55900">
        <w:rPr>
          <w:rFonts w:ascii="Times New Roman CYR" w:hAnsi="Times New Roman CYR" w:cs="Times New Roman CYR"/>
          <w:sz w:val="28"/>
          <w:szCs w:val="28"/>
        </w:rPr>
        <w:t xml:space="preserve">, </w:t>
      </w:r>
      <w:r w:rsidR="00F40110" w:rsidRPr="00E55900">
        <w:rPr>
          <w:rFonts w:ascii="Times New Roman CYR" w:hAnsi="Times New Roman CYR" w:cs="Times New Roman CYR"/>
          <w:sz w:val="28"/>
          <w:szCs w:val="28"/>
        </w:rPr>
        <w:t xml:space="preserve">– </w:t>
      </w:r>
      <w:r w:rsidRPr="00E55900">
        <w:rPr>
          <w:rFonts w:ascii="Times New Roman CYR" w:hAnsi="Times New Roman CYR" w:cs="Times New Roman CYR"/>
          <w:sz w:val="28"/>
          <w:szCs w:val="28"/>
        </w:rPr>
        <w:t>за счет средств областного бюджета.</w:t>
      </w:r>
    </w:p>
    <w:p w:rsidR="006E3D76" w:rsidRPr="00E55900" w:rsidRDefault="006E3D76">
      <w:pPr>
        <w:widowControl w:val="0"/>
        <w:suppressAutoHyphens/>
        <w:autoSpaceDE w:val="0"/>
        <w:autoSpaceDN w:val="0"/>
        <w:adjustRightInd w:val="0"/>
        <w:ind w:firstLine="709"/>
        <w:jc w:val="center"/>
        <w:rPr>
          <w:sz w:val="4"/>
          <w:szCs w:val="4"/>
        </w:rPr>
      </w:pPr>
    </w:p>
    <w:p w:rsidR="00B324D1" w:rsidRPr="00E55900" w:rsidRDefault="006E3D76" w:rsidP="000F77AF">
      <w:pPr>
        <w:widowControl w:val="0"/>
        <w:autoSpaceDE w:val="0"/>
        <w:autoSpaceDN w:val="0"/>
        <w:adjustRightInd w:val="0"/>
        <w:ind w:firstLine="709"/>
        <w:jc w:val="both"/>
        <w:rPr>
          <w:rFonts w:ascii="Times New Roman CYR" w:hAnsi="Times New Roman CYR" w:cs="Times New Roman CYR"/>
          <w:sz w:val="28"/>
          <w:szCs w:val="28"/>
        </w:rPr>
      </w:pPr>
      <w:r w:rsidRPr="00E55900">
        <w:rPr>
          <w:sz w:val="28"/>
          <w:szCs w:val="28"/>
        </w:rPr>
        <w:t>1</w:t>
      </w:r>
      <w:r w:rsidR="00B755ED" w:rsidRPr="00E55900">
        <w:rPr>
          <w:sz w:val="28"/>
          <w:szCs w:val="28"/>
        </w:rPr>
        <w:t>2</w:t>
      </w:r>
      <w:r w:rsidRPr="00E55900">
        <w:rPr>
          <w:sz w:val="28"/>
          <w:szCs w:val="28"/>
        </w:rPr>
        <w:t>.</w:t>
      </w:r>
      <w:r w:rsidRPr="00E55900">
        <w:rPr>
          <w:sz w:val="28"/>
          <w:szCs w:val="28"/>
          <w:lang w:val="en-US"/>
        </w:rPr>
        <w:t> </w:t>
      </w:r>
      <w:r w:rsidRPr="00E55900">
        <w:rPr>
          <w:rFonts w:ascii="Times New Roman CYR" w:hAnsi="Times New Roman CYR" w:cs="Times New Roman CYR"/>
          <w:sz w:val="28"/>
          <w:szCs w:val="28"/>
        </w:rPr>
        <w:t>Условия и сроки диспансеризации для отдельных категорий населения</w:t>
      </w:r>
      <w:r w:rsidR="00B324D1" w:rsidRPr="00E55900">
        <w:rPr>
          <w:rFonts w:ascii="Times New Roman CYR" w:hAnsi="Times New Roman CYR" w:cs="Times New Roman CYR"/>
          <w:sz w:val="28"/>
          <w:szCs w:val="28"/>
        </w:rPr>
        <w:t>:</w:t>
      </w:r>
      <w:r w:rsidRPr="00E55900">
        <w:rPr>
          <w:rFonts w:ascii="Times New Roman CYR" w:hAnsi="Times New Roman CYR" w:cs="Times New Roman CYR"/>
          <w:sz w:val="28"/>
          <w:szCs w:val="28"/>
        </w:rPr>
        <w:t xml:space="preserve"> </w:t>
      </w:r>
    </w:p>
    <w:p w:rsidR="006E3D76" w:rsidRPr="00D07422" w:rsidRDefault="00B324D1" w:rsidP="000F77AF">
      <w:pPr>
        <w:widowControl w:val="0"/>
        <w:autoSpaceDE w:val="0"/>
        <w:autoSpaceDN w:val="0"/>
        <w:adjustRightInd w:val="0"/>
        <w:ind w:firstLine="709"/>
        <w:jc w:val="both"/>
        <w:rPr>
          <w:rFonts w:ascii="Times New Roman CYR" w:hAnsi="Times New Roman CYR" w:cs="Times New Roman CYR"/>
          <w:sz w:val="28"/>
          <w:szCs w:val="28"/>
        </w:rPr>
      </w:pPr>
      <w:r w:rsidRPr="00E55900">
        <w:rPr>
          <w:rFonts w:ascii="Times New Roman CYR" w:hAnsi="Times New Roman CYR" w:cs="Times New Roman CYR"/>
          <w:sz w:val="28"/>
          <w:szCs w:val="28"/>
        </w:rPr>
        <w:t xml:space="preserve">а) </w:t>
      </w:r>
      <w:r w:rsidR="006E3D76" w:rsidRPr="00E55900">
        <w:rPr>
          <w:rFonts w:ascii="Times New Roman CYR" w:hAnsi="Times New Roman CYR" w:cs="Times New Roman CYR"/>
          <w:sz w:val="28"/>
          <w:szCs w:val="28"/>
        </w:rPr>
        <w:t>определяются в</w:t>
      </w:r>
      <w:r w:rsidR="006E3D76" w:rsidRPr="00D07422">
        <w:rPr>
          <w:rFonts w:ascii="Times New Roman CYR" w:hAnsi="Times New Roman CYR" w:cs="Times New Roman CYR"/>
          <w:sz w:val="28"/>
          <w:szCs w:val="28"/>
        </w:rPr>
        <w:t xml:space="preserve"> соответствии с </w:t>
      </w:r>
      <w:r w:rsidR="00673B3D">
        <w:rPr>
          <w:rFonts w:ascii="Times New Roman CYR" w:hAnsi="Times New Roman CYR" w:cs="Times New Roman CYR"/>
          <w:sz w:val="28"/>
          <w:szCs w:val="28"/>
        </w:rPr>
        <w:t>законодательством Российской Федерации</w:t>
      </w:r>
      <w:r w:rsidRPr="00D07422">
        <w:rPr>
          <w:rFonts w:ascii="Times New Roman CYR" w:hAnsi="Times New Roman CYR" w:cs="Times New Roman CYR"/>
          <w:sz w:val="28"/>
          <w:szCs w:val="28"/>
        </w:rPr>
        <w:t>;</w:t>
      </w:r>
    </w:p>
    <w:p w:rsidR="006E3D76" w:rsidRPr="00D07422" w:rsidRDefault="00B324D1"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б) д</w:t>
      </w:r>
      <w:r w:rsidR="006E3D76" w:rsidRPr="00D07422">
        <w:rPr>
          <w:rFonts w:ascii="Times New Roman CYR" w:hAnsi="Times New Roman CYR" w:cs="Times New Roman CYR"/>
          <w:sz w:val="28"/>
          <w:szCs w:val="28"/>
        </w:rPr>
        <w:t>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w:t>
      </w:r>
      <w:r w:rsidRPr="00D07422">
        <w:rPr>
          <w:rFonts w:ascii="Times New Roman CYR" w:hAnsi="Times New Roman CYR" w:cs="Times New Roman CYR"/>
          <w:sz w:val="28"/>
          <w:szCs w:val="28"/>
        </w:rPr>
        <w:t>; в</w:t>
      </w:r>
      <w:r w:rsidR="006E3D76" w:rsidRPr="00D07422">
        <w:rPr>
          <w:rFonts w:ascii="Times New Roman CYR" w:hAnsi="Times New Roman CYR" w:cs="Times New Roman CYR"/>
          <w:sz w:val="28"/>
          <w:szCs w:val="28"/>
        </w:rPr>
        <w:t xml:space="preserve">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w:t>
      </w:r>
      <w:r w:rsidR="00F40110"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 xml:space="preserve"> медицинских работников </w:t>
      </w:r>
      <w:r w:rsidR="00F40110"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 xml:space="preserve">к проведению </w:t>
      </w:r>
      <w:r w:rsidR="00F40110"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диспансеризации</w:t>
      </w:r>
      <w:r w:rsidRPr="00D07422">
        <w:rPr>
          <w:rFonts w:ascii="Times New Roman CYR" w:hAnsi="Times New Roman CYR" w:cs="Times New Roman CYR"/>
          <w:sz w:val="28"/>
          <w:szCs w:val="28"/>
        </w:rPr>
        <w:t>;</w:t>
      </w:r>
    </w:p>
    <w:p w:rsidR="00754FCB" w:rsidRPr="00D07422" w:rsidRDefault="009462F3" w:rsidP="00754FCB">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w:t>
      </w:r>
      <w:r w:rsidR="00754FCB" w:rsidRPr="00D07422">
        <w:rPr>
          <w:rFonts w:ascii="Times New Roman CYR" w:hAnsi="Times New Roman CYR" w:cs="Times New Roman CYR"/>
          <w:sz w:val="28"/>
          <w:szCs w:val="28"/>
        </w:rPr>
        <w:t xml:space="preserve">) гражданин проходит диспансеризацию в медицинской организации, выбранной им для получения первичной медико-санитарной помощи в </w:t>
      </w:r>
      <w:r w:rsidR="00754FCB" w:rsidRPr="00D07422">
        <w:rPr>
          <w:rFonts w:ascii="Times New Roman CYR" w:hAnsi="Times New Roman CYR" w:cs="Times New Roman CYR"/>
          <w:sz w:val="28"/>
          <w:szCs w:val="28"/>
        </w:rPr>
        <w:br/>
        <w:t>соответствии с порядком выбора гражданином медицинской организации при оказании ему медицинской помощи, установленн</w:t>
      </w:r>
      <w:r w:rsidR="00673B3D">
        <w:rPr>
          <w:rFonts w:ascii="Times New Roman CYR" w:hAnsi="Times New Roman CYR" w:cs="Times New Roman CYR"/>
          <w:sz w:val="28"/>
          <w:szCs w:val="28"/>
        </w:rPr>
        <w:t>ы</w:t>
      </w:r>
      <w:r w:rsidR="00754FCB" w:rsidRPr="00D07422">
        <w:rPr>
          <w:rFonts w:ascii="Times New Roman CYR" w:hAnsi="Times New Roman CYR" w:cs="Times New Roman CYR"/>
          <w:sz w:val="28"/>
          <w:szCs w:val="28"/>
        </w:rPr>
        <w:t xml:space="preserve">м настоящей </w:t>
      </w:r>
      <w:r w:rsidR="00754FCB" w:rsidRPr="00D07422">
        <w:rPr>
          <w:rFonts w:ascii="Times New Roman CYR" w:hAnsi="Times New Roman CYR" w:cs="Times New Roman CYR"/>
          <w:sz w:val="28"/>
          <w:szCs w:val="28"/>
        </w:rPr>
        <w:br/>
        <w:t>Программой</w:t>
      </w:r>
      <w:r w:rsidRPr="00D07422">
        <w:rPr>
          <w:rFonts w:ascii="Times New Roman CYR" w:hAnsi="Times New Roman CYR" w:cs="Times New Roman CYR"/>
          <w:sz w:val="28"/>
          <w:szCs w:val="28"/>
        </w:rPr>
        <w:t>;</w:t>
      </w:r>
      <w:r w:rsidR="00754FCB" w:rsidRPr="00D07422">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д</w:t>
      </w:r>
      <w:r w:rsidR="00754FCB" w:rsidRPr="00D07422">
        <w:rPr>
          <w:rFonts w:ascii="Times New Roman CYR" w:hAnsi="Times New Roman CYR" w:cs="Times New Roman CYR"/>
          <w:sz w:val="28"/>
          <w:szCs w:val="28"/>
        </w:rPr>
        <w:t>испансеризация проводится по  добровольному согласию гражданина;</w:t>
      </w:r>
    </w:p>
    <w:p w:rsidR="006E3D76" w:rsidRPr="00D07422" w:rsidRDefault="009462F3" w:rsidP="000F77AF">
      <w:pPr>
        <w:widowControl w:val="0"/>
        <w:autoSpaceDE w:val="0"/>
        <w:autoSpaceDN w:val="0"/>
        <w:adjustRightInd w:val="0"/>
        <w:ind w:firstLine="709"/>
        <w:jc w:val="both"/>
        <w:rPr>
          <w:rFonts w:ascii="Times New Roman CYR" w:hAnsi="Times New Roman CYR" w:cs="Times New Roman CYR"/>
          <w:b/>
          <w:bCs/>
          <w:sz w:val="28"/>
          <w:szCs w:val="28"/>
        </w:rPr>
      </w:pPr>
      <w:r w:rsidRPr="00D07422">
        <w:rPr>
          <w:rFonts w:ascii="Times New Roman CYR" w:hAnsi="Times New Roman CYR" w:cs="Times New Roman CYR"/>
          <w:sz w:val="28"/>
          <w:szCs w:val="28"/>
        </w:rPr>
        <w:t>г</w:t>
      </w:r>
      <w:r w:rsidR="00B324D1" w:rsidRPr="00D07422">
        <w:rPr>
          <w:rFonts w:ascii="Times New Roman CYR" w:hAnsi="Times New Roman CYR" w:cs="Times New Roman CYR"/>
          <w:sz w:val="28"/>
          <w:szCs w:val="28"/>
        </w:rPr>
        <w:t>) д</w:t>
      </w:r>
      <w:r w:rsidR="006E3D76" w:rsidRPr="00D07422">
        <w:rPr>
          <w:rFonts w:ascii="Times New Roman CYR" w:hAnsi="Times New Roman CYR" w:cs="Times New Roman CYR"/>
          <w:sz w:val="28"/>
          <w:szCs w:val="28"/>
        </w:rPr>
        <w:t xml:space="preserve">испансеризация, предусмотренная настоящим пунктом, осуществляется за счет средств </w:t>
      </w:r>
      <w:r w:rsidR="00F20BF6" w:rsidRPr="00D07422">
        <w:rPr>
          <w:rFonts w:ascii="Times New Roman CYR" w:hAnsi="Times New Roman CYR" w:cs="Times New Roman CYR"/>
          <w:sz w:val="28"/>
          <w:szCs w:val="28"/>
        </w:rPr>
        <w:t>обязательного медицинского страхования</w:t>
      </w:r>
      <w:r w:rsidR="00B324D1" w:rsidRPr="00D07422">
        <w:rPr>
          <w:rFonts w:ascii="Times New Roman CYR" w:hAnsi="Times New Roman CYR" w:cs="Times New Roman CYR"/>
          <w:sz w:val="28"/>
          <w:szCs w:val="28"/>
        </w:rPr>
        <w:t>;</w:t>
      </w:r>
    </w:p>
    <w:p w:rsidR="006E3D76" w:rsidRPr="00D07422" w:rsidRDefault="001B7139"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д</w:t>
      </w:r>
      <w:r w:rsidR="00B324D1" w:rsidRPr="00D07422">
        <w:rPr>
          <w:rFonts w:ascii="Times New Roman CYR" w:hAnsi="Times New Roman CYR" w:cs="Times New Roman CYR"/>
          <w:sz w:val="28"/>
          <w:szCs w:val="28"/>
        </w:rPr>
        <w:t>) д</w:t>
      </w:r>
      <w:r w:rsidR="006E3D76" w:rsidRPr="00D07422">
        <w:rPr>
          <w:rFonts w:ascii="Times New Roman CYR" w:hAnsi="Times New Roman CYR" w:cs="Times New Roman CYR"/>
          <w:sz w:val="28"/>
          <w:szCs w:val="28"/>
        </w:rPr>
        <w:t>испансеризации подлежат следующие категории граждан в возрасте 18 лет и старше:</w:t>
      </w:r>
      <w:r w:rsidR="009D073B"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работающие граждане;</w:t>
      </w:r>
      <w:r w:rsidR="009D073B"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неработающие граждане;</w:t>
      </w:r>
      <w:r w:rsidR="009D073B" w:rsidRPr="00D07422">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граждане, обучающиеся в образовательных организациях;</w:t>
      </w:r>
      <w:r w:rsidR="009D073B" w:rsidRPr="00D07422">
        <w:rPr>
          <w:rFonts w:ascii="Times New Roman CYR" w:hAnsi="Times New Roman CYR" w:cs="Times New Roman CYR"/>
          <w:sz w:val="28"/>
          <w:szCs w:val="28"/>
        </w:rPr>
        <w:t xml:space="preserve"> </w:t>
      </w:r>
      <w:r w:rsidR="009462F3" w:rsidRPr="00D07422">
        <w:rPr>
          <w:rFonts w:ascii="Times New Roman CYR" w:hAnsi="Times New Roman CYR" w:cs="Times New Roman CYR"/>
          <w:sz w:val="28"/>
          <w:szCs w:val="28"/>
        </w:rPr>
        <w:t xml:space="preserve">инвалиды; </w:t>
      </w:r>
      <w:r w:rsidR="006E3D76" w:rsidRPr="00D07422">
        <w:rPr>
          <w:rFonts w:ascii="Times New Roman CYR" w:hAnsi="Times New Roman CYR" w:cs="Times New Roman CYR"/>
          <w:sz w:val="28"/>
          <w:szCs w:val="28"/>
        </w:rPr>
        <w:t>ветераны войн и лица, приравненные к ним по льготам</w:t>
      </w:r>
      <w:r w:rsidR="00B324D1"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w:t>
      </w:r>
    </w:p>
    <w:p w:rsidR="006E3D76" w:rsidRPr="00D07422" w:rsidRDefault="001B7139"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е</w:t>
      </w:r>
      <w:r w:rsidR="00B324D1" w:rsidRPr="00D07422">
        <w:rPr>
          <w:rFonts w:ascii="Times New Roman CYR" w:hAnsi="Times New Roman CYR" w:cs="Times New Roman CYR"/>
          <w:sz w:val="28"/>
          <w:szCs w:val="28"/>
        </w:rPr>
        <w:t>) д</w:t>
      </w:r>
      <w:r w:rsidR="006E3D76" w:rsidRPr="00D07422">
        <w:rPr>
          <w:rFonts w:ascii="Times New Roman CYR" w:hAnsi="Times New Roman CYR" w:cs="Times New Roman CYR"/>
          <w:sz w:val="28"/>
          <w:szCs w:val="28"/>
        </w:rPr>
        <w:t>испансеризация граждан старше 18 лет проводится  1 раз  в 3 года, начиная с достижения ими 21 года</w:t>
      </w:r>
      <w:r w:rsidR="00754FCB" w:rsidRPr="00D07422">
        <w:rPr>
          <w:rFonts w:ascii="Times New Roman CYR" w:hAnsi="Times New Roman CYR" w:cs="Times New Roman CYR"/>
          <w:sz w:val="28"/>
          <w:szCs w:val="28"/>
        </w:rPr>
        <w:t xml:space="preserve">; </w:t>
      </w:r>
    </w:p>
    <w:p w:rsidR="009462F3" w:rsidRPr="00D07422" w:rsidRDefault="00B324D1" w:rsidP="009462F3">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ж) д</w:t>
      </w:r>
      <w:r w:rsidR="006E3D76" w:rsidRPr="00D07422">
        <w:rPr>
          <w:rFonts w:ascii="Times New Roman CYR" w:hAnsi="Times New Roman CYR" w:cs="Times New Roman CYR"/>
          <w:sz w:val="28"/>
          <w:szCs w:val="28"/>
        </w:rPr>
        <w:t xml:space="preserve">испансеризация </w:t>
      </w:r>
      <w:r w:rsidR="009462F3" w:rsidRPr="00D07422">
        <w:rPr>
          <w:rFonts w:ascii="Times New Roman CYR" w:hAnsi="Times New Roman CYR" w:cs="Times New Roman CYR"/>
          <w:sz w:val="28"/>
          <w:szCs w:val="28"/>
        </w:rPr>
        <w:t xml:space="preserve">инвалидов, ветеранов войн и лиц, приравненных к ним по льготам, проводится ежегодно; </w:t>
      </w:r>
    </w:p>
    <w:p w:rsidR="009462F3" w:rsidRPr="00D07422" w:rsidRDefault="009462F3" w:rsidP="009462F3">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з) объем диагностических исследований и осмотров специалистами определяется Министерством здравоохранения Российской Федерации;</w:t>
      </w:r>
    </w:p>
    <w:p w:rsidR="006E3D76" w:rsidRPr="00D07422" w:rsidRDefault="001B7139" w:rsidP="000F77AF">
      <w:pPr>
        <w:widowControl w:val="0"/>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и</w:t>
      </w:r>
      <w:r w:rsidR="00B324D1" w:rsidRPr="00D07422">
        <w:rPr>
          <w:rFonts w:ascii="Times New Roman CYR" w:hAnsi="Times New Roman CYR" w:cs="Times New Roman CYR"/>
          <w:sz w:val="28"/>
          <w:szCs w:val="28"/>
        </w:rPr>
        <w:t>) м</w:t>
      </w:r>
      <w:r w:rsidR="006E3D76" w:rsidRPr="00D07422">
        <w:rPr>
          <w:rFonts w:ascii="Times New Roman CYR" w:hAnsi="Times New Roman CYR" w:cs="Times New Roman CYR"/>
          <w:sz w:val="28"/>
          <w:szCs w:val="28"/>
        </w:rPr>
        <w:t>едицинские осмотры несовершеннолетних проводятся в соответствии с распорядительными документами министерства здравоохранения Оренбургской области</w:t>
      </w:r>
      <w:r w:rsidR="00117EA3"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w:t>
      </w:r>
      <w:r w:rsidR="00117EA3" w:rsidRPr="00D07422">
        <w:rPr>
          <w:rFonts w:ascii="Times New Roman CYR" w:hAnsi="Times New Roman CYR" w:cs="Times New Roman CYR"/>
          <w:sz w:val="28"/>
          <w:szCs w:val="28"/>
        </w:rPr>
        <w:t>о</w:t>
      </w:r>
      <w:r w:rsidR="006E3D76" w:rsidRPr="00D07422">
        <w:rPr>
          <w:rFonts w:ascii="Times New Roman CYR" w:hAnsi="Times New Roman CYR" w:cs="Times New Roman CYR"/>
          <w:sz w:val="28"/>
          <w:szCs w:val="28"/>
        </w:rPr>
        <w:t>бъем проводимых профилактических осмотров и обследований определяется Министерством здравоохранения Российской Федерации</w:t>
      </w:r>
      <w:r w:rsidR="00B324D1" w:rsidRPr="00D07422">
        <w:rPr>
          <w:rFonts w:ascii="Times New Roman CYR" w:hAnsi="Times New Roman CYR" w:cs="Times New Roman CYR"/>
          <w:sz w:val="28"/>
          <w:szCs w:val="28"/>
        </w:rPr>
        <w:t>;</w:t>
      </w:r>
      <w:r w:rsidR="006E3D76" w:rsidRPr="00D07422">
        <w:rPr>
          <w:rFonts w:ascii="Times New Roman CYR" w:hAnsi="Times New Roman CYR" w:cs="Times New Roman CYR"/>
          <w:sz w:val="28"/>
          <w:szCs w:val="28"/>
        </w:rPr>
        <w:t xml:space="preserve"> </w:t>
      </w:r>
    </w:p>
    <w:p w:rsidR="00B42759" w:rsidRPr="00D07422" w:rsidRDefault="001B7139" w:rsidP="00B42759">
      <w:pPr>
        <w:widowControl w:val="0"/>
        <w:autoSpaceDE w:val="0"/>
        <w:autoSpaceDN w:val="0"/>
        <w:adjustRightInd w:val="0"/>
        <w:ind w:firstLine="709"/>
        <w:jc w:val="both"/>
        <w:rPr>
          <w:sz w:val="28"/>
          <w:szCs w:val="28"/>
        </w:rPr>
      </w:pPr>
      <w:r w:rsidRPr="00D07422">
        <w:rPr>
          <w:rFonts w:ascii="Times New Roman CYR" w:hAnsi="Times New Roman CYR" w:cs="Times New Roman CYR"/>
          <w:sz w:val="28"/>
          <w:szCs w:val="28"/>
        </w:rPr>
        <w:t>к</w:t>
      </w:r>
      <w:r w:rsidR="00B324D1" w:rsidRPr="00D07422">
        <w:rPr>
          <w:rFonts w:ascii="Times New Roman CYR" w:hAnsi="Times New Roman CYR" w:cs="Times New Roman CYR"/>
          <w:sz w:val="28"/>
          <w:szCs w:val="28"/>
        </w:rPr>
        <w:t xml:space="preserve">) </w:t>
      </w:r>
      <w:r w:rsidR="00B42759" w:rsidRPr="00D07422">
        <w:rPr>
          <w:sz w:val="28"/>
          <w:szCs w:val="28"/>
        </w:rPr>
        <w:t>дети-сироты и дети, находящиеся в трудной жизненной ситуации, пребывающие в учреждениях здравоохранения, образования и социальной защиты с круглосуточным  пребыванием в них детей,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подлежат ежегодной диспансеризации в соответствии с распорядительными документами Министерства здравоохранения Российской Федерации и министерства здравоохранения Оренбургской области.</w:t>
      </w:r>
    </w:p>
    <w:p w:rsidR="00DE4464" w:rsidRPr="00B154C5" w:rsidRDefault="006E3D76" w:rsidP="00B42759">
      <w:pPr>
        <w:widowControl w:val="0"/>
        <w:autoSpaceDE w:val="0"/>
        <w:autoSpaceDN w:val="0"/>
        <w:adjustRightInd w:val="0"/>
        <w:ind w:firstLine="709"/>
        <w:jc w:val="both"/>
        <w:rPr>
          <w:rFonts w:ascii="Times New Roman CYR" w:hAnsi="Times New Roman CYR" w:cs="Times New Roman CYR"/>
          <w:sz w:val="28"/>
          <w:szCs w:val="28"/>
        </w:rPr>
      </w:pPr>
      <w:r w:rsidRPr="00B154C5">
        <w:rPr>
          <w:sz w:val="28"/>
          <w:szCs w:val="28"/>
        </w:rPr>
        <w:t>1</w:t>
      </w:r>
      <w:r w:rsidR="00B755ED" w:rsidRPr="00B154C5">
        <w:rPr>
          <w:sz w:val="28"/>
          <w:szCs w:val="28"/>
        </w:rPr>
        <w:t>3</w:t>
      </w:r>
      <w:r w:rsidRPr="00B154C5">
        <w:rPr>
          <w:sz w:val="28"/>
          <w:szCs w:val="28"/>
        </w:rPr>
        <w:t>.</w:t>
      </w:r>
      <w:r w:rsidR="00F40110" w:rsidRPr="00B154C5">
        <w:rPr>
          <w:sz w:val="28"/>
          <w:szCs w:val="28"/>
        </w:rPr>
        <w:t> </w:t>
      </w:r>
      <w:r w:rsidR="00DE4464" w:rsidRPr="00B154C5">
        <w:rPr>
          <w:sz w:val="28"/>
          <w:szCs w:val="28"/>
        </w:rPr>
        <w:t xml:space="preserve">Порядок проведения </w:t>
      </w:r>
      <w:r w:rsidR="00DE4464" w:rsidRPr="00B154C5">
        <w:rPr>
          <w:rFonts w:ascii="Times New Roman CYR" w:hAnsi="Times New Roman CYR" w:cs="Times New Roman CYR"/>
          <w:sz w:val="28"/>
          <w:szCs w:val="28"/>
        </w:rPr>
        <w:t xml:space="preserve">заместительной почечной терапии методом гемодиализа в амбулаторных условиях </w:t>
      </w:r>
    </w:p>
    <w:p w:rsidR="00495928" w:rsidRPr="00D07422" w:rsidRDefault="006E3D76" w:rsidP="00495928">
      <w:pPr>
        <w:widowControl w:val="0"/>
        <w:suppressAutoHyphens/>
        <w:autoSpaceDE w:val="0"/>
        <w:autoSpaceDN w:val="0"/>
        <w:adjustRightInd w:val="0"/>
        <w:ind w:firstLine="709"/>
        <w:jc w:val="both"/>
        <w:rPr>
          <w:rFonts w:ascii="Times New Roman CYR" w:hAnsi="Times New Roman CYR" w:cs="Times New Roman CYR"/>
          <w:b/>
          <w:bCs/>
          <w:sz w:val="28"/>
          <w:szCs w:val="28"/>
        </w:rPr>
      </w:pPr>
      <w:r w:rsidRPr="00D07422">
        <w:rPr>
          <w:rFonts w:ascii="Times New Roman CYR" w:hAnsi="Times New Roman CYR" w:cs="Times New Roman CYR"/>
          <w:sz w:val="28"/>
          <w:szCs w:val="28"/>
        </w:rPr>
        <w:t xml:space="preserve">При проведении заместительной почечной терапии методом гемодиализа в амбулаторных условиях больные обеспечиваются питанием по медицинским показаниям в рамках тарифа, установленного за сеанс гемодиализа Генеральным тарифным соглашением в системе </w:t>
      </w:r>
      <w:r w:rsidR="00B154C5">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w:t>
      </w:r>
    </w:p>
    <w:p w:rsidR="005C7399" w:rsidRPr="00B154C5" w:rsidRDefault="00F40110" w:rsidP="005C7399">
      <w:pPr>
        <w:widowControl w:val="0"/>
        <w:suppressAutoHyphens/>
        <w:autoSpaceDE w:val="0"/>
        <w:autoSpaceDN w:val="0"/>
        <w:adjustRightInd w:val="0"/>
        <w:ind w:firstLine="709"/>
        <w:jc w:val="both"/>
        <w:rPr>
          <w:rFonts w:ascii="Times New Roman CYR" w:hAnsi="Times New Roman CYR" w:cs="Times New Roman CYR"/>
          <w:sz w:val="28"/>
          <w:szCs w:val="28"/>
        </w:rPr>
      </w:pPr>
      <w:r w:rsidRPr="00B154C5">
        <w:rPr>
          <w:sz w:val="28"/>
          <w:szCs w:val="28"/>
        </w:rPr>
        <w:t>1</w:t>
      </w:r>
      <w:r w:rsidR="00B755ED" w:rsidRPr="00B154C5">
        <w:rPr>
          <w:sz w:val="28"/>
          <w:szCs w:val="28"/>
        </w:rPr>
        <w:t>4</w:t>
      </w:r>
      <w:r w:rsidR="006E3D76" w:rsidRPr="00B154C5">
        <w:rPr>
          <w:sz w:val="28"/>
          <w:szCs w:val="28"/>
        </w:rPr>
        <w:t>.</w:t>
      </w:r>
      <w:r w:rsidR="00053128">
        <w:rPr>
          <w:sz w:val="28"/>
          <w:szCs w:val="28"/>
        </w:rPr>
        <w:t> </w:t>
      </w:r>
      <w:r w:rsidR="006E3D76" w:rsidRPr="00B154C5">
        <w:rPr>
          <w:rFonts w:ascii="Times New Roman CYR" w:hAnsi="Times New Roman CYR" w:cs="Times New Roman CYR"/>
          <w:sz w:val="28"/>
          <w:szCs w:val="28"/>
        </w:rPr>
        <w:t>Порядок проведени</w:t>
      </w:r>
      <w:r w:rsidR="00FA2958" w:rsidRPr="00B154C5">
        <w:rPr>
          <w:rFonts w:ascii="Times New Roman CYR" w:hAnsi="Times New Roman CYR" w:cs="Times New Roman CYR"/>
          <w:sz w:val="28"/>
          <w:szCs w:val="28"/>
        </w:rPr>
        <w:t>я</w:t>
      </w:r>
      <w:r w:rsidR="006E3D76" w:rsidRPr="00B154C5">
        <w:rPr>
          <w:rFonts w:ascii="Times New Roman CYR" w:hAnsi="Times New Roman CYR" w:cs="Times New Roman CYR"/>
          <w:sz w:val="28"/>
          <w:szCs w:val="28"/>
        </w:rPr>
        <w:t xml:space="preserve"> процедуры экстракорпо</w:t>
      </w:r>
      <w:r w:rsidR="00DE4464" w:rsidRPr="00B154C5">
        <w:rPr>
          <w:rFonts w:ascii="Times New Roman CYR" w:hAnsi="Times New Roman CYR" w:cs="Times New Roman CYR"/>
          <w:sz w:val="28"/>
          <w:szCs w:val="28"/>
        </w:rPr>
        <w:t>рального оплодотворения:</w:t>
      </w:r>
    </w:p>
    <w:p w:rsidR="006C132A" w:rsidRPr="006C132A" w:rsidRDefault="00053128" w:rsidP="005C7399">
      <w:pPr>
        <w:widowControl w:val="0"/>
        <w:suppressAutoHyphens/>
        <w:autoSpaceDE w:val="0"/>
        <w:autoSpaceDN w:val="0"/>
        <w:adjustRightInd w:val="0"/>
        <w:ind w:firstLine="709"/>
        <w:jc w:val="both"/>
        <w:rPr>
          <w:sz w:val="28"/>
          <w:szCs w:val="28"/>
        </w:rPr>
      </w:pPr>
      <w:r>
        <w:rPr>
          <w:rFonts w:ascii="Times New Roman CYR" w:hAnsi="Times New Roman CYR" w:cs="Times New Roman CYR"/>
          <w:sz w:val="28"/>
          <w:szCs w:val="28"/>
        </w:rPr>
        <w:t>а) </w:t>
      </w:r>
      <w:r w:rsidR="00EB03DB" w:rsidRPr="00D07422">
        <w:rPr>
          <w:rFonts w:ascii="Times New Roman CYR" w:hAnsi="Times New Roman CYR" w:cs="Times New Roman CYR"/>
          <w:sz w:val="28"/>
          <w:szCs w:val="28"/>
        </w:rPr>
        <w:t xml:space="preserve">направление граждан Оренбургской области, нуждающихся в проведении процедуры экстракорпорального оплодотворения (далее – пациент, ЭКО), осуществляется в соответствии с приказом Министерства здравоохранения Российской Федерации от 30 августа 2012 года № 107н </w:t>
      </w:r>
      <w:r w:rsidR="00073120" w:rsidRPr="00D07422">
        <w:rPr>
          <w:sz w:val="28"/>
          <w:szCs w:val="28"/>
        </w:rPr>
        <w:t>«</w:t>
      </w:r>
      <w:r w:rsidR="00EB03DB" w:rsidRPr="00D07422">
        <w:rPr>
          <w:rFonts w:ascii="Times New Roman CYR" w:hAnsi="Times New Roman CYR" w:cs="Times New Roman CYR"/>
          <w:sz w:val="28"/>
          <w:szCs w:val="28"/>
        </w:rPr>
        <w:t xml:space="preserve">О порядке использования вспомогательных репродуктивных технологий, противопоказаниях и ограничениях к их </w:t>
      </w:r>
      <w:r w:rsidR="00EB03DB" w:rsidRPr="006C132A">
        <w:rPr>
          <w:rFonts w:ascii="Times New Roman CYR" w:hAnsi="Times New Roman CYR" w:cs="Times New Roman CYR"/>
          <w:sz w:val="28"/>
          <w:szCs w:val="28"/>
        </w:rPr>
        <w:t>применению</w:t>
      </w:r>
      <w:r w:rsidR="00073120" w:rsidRPr="006C132A">
        <w:rPr>
          <w:sz w:val="28"/>
          <w:szCs w:val="28"/>
        </w:rPr>
        <w:t>»</w:t>
      </w:r>
      <w:r w:rsidR="00EB03DB" w:rsidRPr="006C132A">
        <w:rPr>
          <w:sz w:val="28"/>
          <w:szCs w:val="28"/>
        </w:rPr>
        <w:t xml:space="preserve">; </w:t>
      </w:r>
    </w:p>
    <w:p w:rsidR="00EB03DB" w:rsidRPr="00D07422" w:rsidRDefault="00EB03DB" w:rsidP="00053128">
      <w:pPr>
        <w:widowControl w:val="0"/>
        <w:suppressAutoHyphens/>
        <w:autoSpaceDE w:val="0"/>
        <w:autoSpaceDN w:val="0"/>
        <w:adjustRightInd w:val="0"/>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обследование партнера (мужа или мужчины, не состоявшего в браке с женщиной), давшего совместно с женщиной информированное добровольное согласие на применение вспомогательных репродуктивных технологий,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 </w:t>
      </w:r>
    </w:p>
    <w:p w:rsidR="00402755" w:rsidRPr="00D07422" w:rsidRDefault="00EB03DB" w:rsidP="00053128">
      <w:pPr>
        <w:widowControl w:val="0"/>
        <w:autoSpaceDE w:val="0"/>
        <w:autoSpaceDN w:val="0"/>
        <w:adjustRightInd w:val="0"/>
        <w:spacing w:line="198" w:lineRule="atLeast"/>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в) финансовое обеспечение проведения процедуры ЭКО осуществляется</w:t>
      </w:r>
      <w:r w:rsidR="00402755" w:rsidRPr="00D07422">
        <w:rPr>
          <w:rFonts w:ascii="Times New Roman CYR" w:hAnsi="Times New Roman CYR" w:cs="Times New Roman CYR"/>
          <w:sz w:val="28"/>
          <w:szCs w:val="28"/>
        </w:rPr>
        <w:t>:</w:t>
      </w:r>
    </w:p>
    <w:p w:rsidR="00EB03DB" w:rsidRPr="00D07422" w:rsidRDefault="00EB03DB" w:rsidP="00053128">
      <w:pPr>
        <w:widowControl w:val="0"/>
        <w:autoSpaceDE w:val="0"/>
        <w:autoSpaceDN w:val="0"/>
        <w:adjustRightInd w:val="0"/>
        <w:spacing w:line="198" w:lineRule="atLeast"/>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за счет бюджетных ассигнований федерального </w:t>
      </w:r>
      <w:r w:rsidR="00103943" w:rsidRPr="00D07422">
        <w:rPr>
          <w:rFonts w:ascii="Times New Roman CYR" w:hAnsi="Times New Roman CYR" w:cs="Times New Roman CYR"/>
          <w:sz w:val="28"/>
          <w:szCs w:val="28"/>
        </w:rPr>
        <w:t xml:space="preserve">и областного </w:t>
      </w:r>
      <w:r w:rsidRPr="00D07422">
        <w:rPr>
          <w:rFonts w:ascii="Times New Roman CYR" w:hAnsi="Times New Roman CYR" w:cs="Times New Roman CYR"/>
          <w:sz w:val="28"/>
          <w:szCs w:val="28"/>
        </w:rPr>
        <w:t>бюджет</w:t>
      </w:r>
      <w:r w:rsidR="00103943" w:rsidRPr="00D07422">
        <w:rPr>
          <w:rFonts w:ascii="Times New Roman CYR" w:hAnsi="Times New Roman CYR" w:cs="Times New Roman CYR"/>
          <w:sz w:val="28"/>
          <w:szCs w:val="28"/>
        </w:rPr>
        <w:t>ов</w:t>
      </w:r>
      <w:r w:rsidRPr="00D07422">
        <w:rPr>
          <w:rFonts w:ascii="Times New Roman CYR" w:hAnsi="Times New Roman CYR" w:cs="Times New Roman CYR"/>
          <w:sz w:val="28"/>
          <w:szCs w:val="28"/>
        </w:rPr>
        <w:t xml:space="preserve"> в рамках оказания высокотехнологичной медицинской помощи</w:t>
      </w:r>
      <w:r w:rsidR="00103943" w:rsidRPr="00D07422">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 xml:space="preserve">(далее – ВМП); </w:t>
      </w:r>
    </w:p>
    <w:p w:rsidR="00402755" w:rsidRPr="00D07422" w:rsidRDefault="00402755" w:rsidP="00053128">
      <w:pPr>
        <w:widowControl w:val="0"/>
        <w:autoSpaceDE w:val="0"/>
        <w:autoSpaceDN w:val="0"/>
        <w:adjustRightInd w:val="0"/>
        <w:spacing w:line="198" w:lineRule="atLeast"/>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за счет средств </w:t>
      </w:r>
      <w:r w:rsidR="00726D4B" w:rsidRPr="00D07422">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xml:space="preserve"> в рамках оказания специализированной медицинск</w:t>
      </w:r>
      <w:r w:rsidR="009D7081" w:rsidRPr="00D07422">
        <w:rPr>
          <w:rFonts w:ascii="Times New Roman CYR" w:hAnsi="Times New Roman CYR" w:cs="Times New Roman CYR"/>
          <w:sz w:val="28"/>
          <w:szCs w:val="28"/>
        </w:rPr>
        <w:t>ой</w:t>
      </w:r>
      <w:r w:rsidRPr="00D07422">
        <w:rPr>
          <w:rFonts w:ascii="Times New Roman CYR" w:hAnsi="Times New Roman CYR" w:cs="Times New Roman CYR"/>
          <w:sz w:val="28"/>
          <w:szCs w:val="28"/>
        </w:rPr>
        <w:t xml:space="preserve"> помощ</w:t>
      </w:r>
      <w:r w:rsidR="009D7081" w:rsidRPr="00D07422">
        <w:rPr>
          <w:rFonts w:ascii="Times New Roman CYR" w:hAnsi="Times New Roman CYR" w:cs="Times New Roman CYR"/>
          <w:sz w:val="28"/>
          <w:szCs w:val="28"/>
        </w:rPr>
        <w:t>и, включая лекарственное обеспечение в соответствии с законодательством Российской Федерации</w:t>
      </w:r>
      <w:r w:rsidRPr="00D07422">
        <w:rPr>
          <w:rFonts w:ascii="Times New Roman CYR" w:hAnsi="Times New Roman CYR" w:cs="Times New Roman CYR"/>
          <w:sz w:val="28"/>
          <w:szCs w:val="28"/>
        </w:rPr>
        <w:t>;</w:t>
      </w:r>
    </w:p>
    <w:p w:rsidR="00EB03DB" w:rsidRPr="00D07422" w:rsidRDefault="00EB03DB" w:rsidP="00053128">
      <w:pPr>
        <w:widowControl w:val="0"/>
        <w:autoSpaceDE w:val="0"/>
        <w:autoSpaceDN w:val="0"/>
        <w:adjustRightInd w:val="0"/>
        <w:spacing w:line="198" w:lineRule="atLeast"/>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 не подлежат направлению на ЭКО в рамках оказания ВМП за счет бюджетных ассигнований федерального бюджета пациенты с изолированным трубно-перитонеальным фактором, лечение которых финансируется из средств </w:t>
      </w:r>
      <w:r w:rsidR="00726D4B" w:rsidRPr="00D07422">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xml:space="preserve">; </w:t>
      </w:r>
    </w:p>
    <w:p w:rsidR="00EB03DB" w:rsidRPr="00D07422" w:rsidRDefault="00EB03DB" w:rsidP="00053128">
      <w:pPr>
        <w:widowControl w:val="0"/>
        <w:autoSpaceDE w:val="0"/>
        <w:autoSpaceDN w:val="0"/>
        <w:adjustRightInd w:val="0"/>
        <w:spacing w:line="198" w:lineRule="atLeast"/>
        <w:ind w:firstLine="709"/>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 за счет средств </w:t>
      </w:r>
      <w:r w:rsidR="00950353">
        <w:rPr>
          <w:rFonts w:ascii="Times New Roman CYR" w:hAnsi="Times New Roman CYR" w:cs="Times New Roman CYR"/>
          <w:sz w:val="28"/>
          <w:szCs w:val="28"/>
        </w:rPr>
        <w:t>обязательного медицинского страхования</w:t>
      </w:r>
      <w:r w:rsidRPr="00D07422">
        <w:rPr>
          <w:rFonts w:ascii="Times New Roman CYR" w:hAnsi="Times New Roman CYR" w:cs="Times New Roman CYR"/>
          <w:sz w:val="28"/>
          <w:szCs w:val="28"/>
        </w:rPr>
        <w:t xml:space="preserve"> осуществляется финансовое обеспечение базовой программы ЭКО. Законченным случаем базовой программы считается процедура ЭКО, завершенная днем установления факта беременности или ее отсутствия.</w:t>
      </w:r>
    </w:p>
    <w:p w:rsidR="00C47E69" w:rsidRPr="00D07422" w:rsidRDefault="008077F3" w:rsidP="00053128">
      <w:pPr>
        <w:widowControl w:val="0"/>
        <w:autoSpaceDE w:val="0"/>
        <w:autoSpaceDN w:val="0"/>
        <w:adjustRightInd w:val="0"/>
        <w:spacing w:line="198" w:lineRule="atLeast"/>
        <w:ind w:firstLine="709"/>
        <w:rPr>
          <w:rFonts w:ascii="Times New Roman CYR" w:hAnsi="Times New Roman CYR" w:cs="Times New Roman CYR"/>
          <w:sz w:val="28"/>
          <w:szCs w:val="28"/>
        </w:rPr>
        <w:sectPr w:rsidR="00C47E69" w:rsidRPr="00D07422" w:rsidSect="00A16A5A">
          <w:headerReference w:type="default" r:id="rId20"/>
          <w:footerReference w:type="default" r:id="rId21"/>
          <w:headerReference w:type="first" r:id="rId22"/>
          <w:pgSz w:w="11907" w:h="16840" w:code="9"/>
          <w:pgMar w:top="1134" w:right="851" w:bottom="1134" w:left="1701" w:header="720" w:footer="720" w:gutter="0"/>
          <w:cols w:space="720"/>
          <w:noEndnote/>
          <w:titlePg/>
          <w:docGrid w:linePitch="326"/>
        </w:sectPr>
      </w:pPr>
      <w:r w:rsidRPr="00950353">
        <w:rPr>
          <w:rFonts w:ascii="Times New Roman CYR" w:hAnsi="Times New Roman CYR" w:cs="Times New Roman CYR"/>
          <w:sz w:val="28"/>
          <w:szCs w:val="28"/>
        </w:rPr>
        <w:t>1</w:t>
      </w:r>
      <w:r w:rsidR="00B755ED" w:rsidRPr="00950353">
        <w:rPr>
          <w:rFonts w:ascii="Times New Roman CYR" w:hAnsi="Times New Roman CYR" w:cs="Times New Roman CYR"/>
          <w:sz w:val="28"/>
          <w:szCs w:val="28"/>
        </w:rPr>
        <w:t>5</w:t>
      </w:r>
      <w:r w:rsidRPr="00950353">
        <w:rPr>
          <w:rFonts w:ascii="Times New Roman CYR" w:hAnsi="Times New Roman CYR" w:cs="Times New Roman CYR"/>
          <w:sz w:val="28"/>
          <w:szCs w:val="28"/>
        </w:rPr>
        <w:t xml:space="preserve">. Порядок </w:t>
      </w:r>
      <w:r w:rsidR="00950353">
        <w:rPr>
          <w:rFonts w:ascii="Times New Roman CYR" w:hAnsi="Times New Roman CYR" w:cs="Times New Roman CYR"/>
          <w:sz w:val="28"/>
          <w:szCs w:val="28"/>
        </w:rPr>
        <w:t>и</w:t>
      </w:r>
      <w:r w:rsidR="00671E86" w:rsidRPr="00950353">
        <w:rPr>
          <w:rFonts w:ascii="Times New Roman CYR" w:hAnsi="Times New Roman CYR" w:cs="Times New Roman CYR"/>
          <w:sz w:val="28"/>
          <w:szCs w:val="28"/>
        </w:rPr>
        <w:t xml:space="preserve"> размер </w:t>
      </w:r>
      <w:r w:rsidRPr="00950353">
        <w:rPr>
          <w:rFonts w:ascii="Times New Roman CYR" w:hAnsi="Times New Roman CYR" w:cs="Times New Roman CYR"/>
          <w:sz w:val="28"/>
          <w:szCs w:val="28"/>
        </w:rPr>
        <w:t>возмещения расходов, связанных с оказанием гражданам медицинской помощи в экстренной форме</w:t>
      </w:r>
      <w:r w:rsidR="00950353">
        <w:rPr>
          <w:rFonts w:ascii="Times New Roman CYR" w:hAnsi="Times New Roman CYR" w:cs="Times New Roman CYR"/>
          <w:sz w:val="28"/>
          <w:szCs w:val="28"/>
        </w:rPr>
        <w:t>,</w:t>
      </w:r>
      <w:r w:rsidR="008F5159" w:rsidRPr="00D07422">
        <w:rPr>
          <w:rFonts w:ascii="Times New Roman CYR" w:hAnsi="Times New Roman CYR" w:cs="Times New Roman CYR"/>
          <w:b/>
          <w:bCs/>
          <w:sz w:val="28"/>
          <w:szCs w:val="28"/>
        </w:rPr>
        <w:t xml:space="preserve"> </w:t>
      </w:r>
      <w:r w:rsidR="008F5159" w:rsidRPr="00D07422">
        <w:rPr>
          <w:rFonts w:ascii="Times New Roman CYR" w:hAnsi="Times New Roman CYR" w:cs="Times New Roman CYR"/>
          <w:sz w:val="28"/>
          <w:szCs w:val="28"/>
        </w:rPr>
        <w:t xml:space="preserve">определяется </w:t>
      </w:r>
      <w:r w:rsidR="00671E86">
        <w:rPr>
          <w:rFonts w:ascii="Times New Roman CYR" w:hAnsi="Times New Roman CYR" w:cs="Times New Roman CYR"/>
          <w:sz w:val="28"/>
          <w:szCs w:val="28"/>
        </w:rPr>
        <w:t>Правительством</w:t>
      </w:r>
      <w:r w:rsidR="008F5159" w:rsidRPr="00D07422">
        <w:rPr>
          <w:rFonts w:ascii="Times New Roman CYR" w:hAnsi="Times New Roman CYR" w:cs="Times New Roman CYR"/>
          <w:sz w:val="28"/>
          <w:szCs w:val="28"/>
        </w:rPr>
        <w:t xml:space="preserve"> Оренбургской области.</w:t>
      </w:r>
    </w:p>
    <w:p w:rsidR="00A90988" w:rsidRPr="00D07422" w:rsidRDefault="00156787" w:rsidP="00B754D8">
      <w:pPr>
        <w:ind w:right="-264"/>
        <w:jc w:val="center"/>
        <w:rPr>
          <w:rFonts w:ascii="Times New Roman CYR" w:hAnsi="Times New Roman CYR" w:cs="Times New Roman CYR"/>
          <w:b/>
          <w:bCs/>
          <w:sz w:val="28"/>
          <w:szCs w:val="28"/>
        </w:rPr>
      </w:pPr>
      <w:r w:rsidRPr="00D07422">
        <w:rPr>
          <w:b/>
          <w:bCs/>
          <w:sz w:val="28"/>
          <w:szCs w:val="28"/>
          <w:lang w:val="en-US"/>
        </w:rPr>
        <w:t>IX</w:t>
      </w:r>
      <w:r w:rsidR="009D073B" w:rsidRPr="00D07422">
        <w:rPr>
          <w:b/>
          <w:bCs/>
          <w:sz w:val="28"/>
          <w:szCs w:val="28"/>
        </w:rPr>
        <w:t xml:space="preserve">. </w:t>
      </w:r>
      <w:r w:rsidR="00A90988" w:rsidRPr="00D07422">
        <w:rPr>
          <w:rFonts w:ascii="Times New Roman CYR" w:hAnsi="Times New Roman CYR" w:cs="Times New Roman CYR"/>
          <w:b/>
          <w:bCs/>
          <w:sz w:val="28"/>
          <w:szCs w:val="28"/>
        </w:rPr>
        <w:t xml:space="preserve">Целевые значения критериев доступности </w:t>
      </w:r>
      <w:r w:rsidR="00B754D8" w:rsidRPr="00D07422">
        <w:rPr>
          <w:rFonts w:ascii="Times New Roman CYR" w:hAnsi="Times New Roman CYR" w:cs="Times New Roman CYR"/>
          <w:b/>
          <w:bCs/>
          <w:sz w:val="28"/>
          <w:szCs w:val="28"/>
        </w:rPr>
        <w:t xml:space="preserve">и качества </w:t>
      </w:r>
      <w:r w:rsidR="00A90988" w:rsidRPr="00D07422">
        <w:rPr>
          <w:rFonts w:ascii="Times New Roman CYR" w:hAnsi="Times New Roman CYR" w:cs="Times New Roman CYR"/>
          <w:b/>
          <w:bCs/>
          <w:sz w:val="28"/>
          <w:szCs w:val="28"/>
        </w:rPr>
        <w:t xml:space="preserve">медицинской помощи </w:t>
      </w:r>
    </w:p>
    <w:p w:rsidR="00B754D8" w:rsidRPr="00D07422" w:rsidRDefault="00B754D8" w:rsidP="00B754D8">
      <w:pPr>
        <w:ind w:right="-264"/>
        <w:jc w:val="center"/>
        <w:rPr>
          <w:rFonts w:ascii="Times New Roman CYR" w:hAnsi="Times New Roman CYR" w:cs="Times New Roman CYR"/>
          <w:b/>
          <w:bCs/>
          <w:sz w:val="28"/>
          <w:szCs w:val="28"/>
        </w:rPr>
      </w:pPr>
    </w:p>
    <w:tbl>
      <w:tblPr>
        <w:tblW w:w="15451"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7"/>
        <w:gridCol w:w="4782"/>
        <w:gridCol w:w="2268"/>
        <w:gridCol w:w="1559"/>
        <w:gridCol w:w="1417"/>
        <w:gridCol w:w="1560"/>
        <w:gridCol w:w="1559"/>
        <w:gridCol w:w="1559"/>
      </w:tblGrid>
      <w:tr w:rsidR="00A90988" w:rsidRPr="00D07422">
        <w:trPr>
          <w:trHeight w:val="480"/>
        </w:trPr>
        <w:tc>
          <w:tcPr>
            <w:tcW w:w="747" w:type="dxa"/>
            <w:shd w:val="clear" w:color="000000" w:fill="FFFFFF"/>
          </w:tcPr>
          <w:p w:rsidR="00A90988" w:rsidRPr="00D07422" w:rsidRDefault="00A90988" w:rsidP="00474487">
            <w:pPr>
              <w:jc w:val="center"/>
              <w:rPr>
                <w:sz w:val="28"/>
                <w:szCs w:val="28"/>
                <w:lang w:val="en-US"/>
              </w:rPr>
            </w:pPr>
            <w:r w:rsidRPr="00D07422">
              <w:rPr>
                <w:sz w:val="28"/>
                <w:szCs w:val="28"/>
                <w:lang w:val="en-US"/>
              </w:rPr>
              <w:t>№</w:t>
            </w:r>
          </w:p>
          <w:p w:rsidR="00A90988" w:rsidRPr="00D07422" w:rsidRDefault="00A90988" w:rsidP="00474487">
            <w:pPr>
              <w:jc w:val="center"/>
              <w:rPr>
                <w:lang w:val="en-US"/>
              </w:rPr>
            </w:pPr>
            <w:r w:rsidRPr="00D07422">
              <w:rPr>
                <w:sz w:val="28"/>
                <w:szCs w:val="28"/>
              </w:rPr>
              <w:t xml:space="preserve">п/п </w:t>
            </w:r>
          </w:p>
        </w:tc>
        <w:tc>
          <w:tcPr>
            <w:tcW w:w="4782" w:type="dxa"/>
            <w:shd w:val="clear" w:color="000000" w:fill="FFFFFF"/>
          </w:tcPr>
          <w:p w:rsidR="00A90988" w:rsidRPr="00D07422" w:rsidRDefault="00A90988" w:rsidP="00474487">
            <w:pPr>
              <w:jc w:val="center"/>
              <w:rPr>
                <w:lang w:val="en-US"/>
              </w:rPr>
            </w:pPr>
            <w:r w:rsidRPr="00D07422">
              <w:rPr>
                <w:sz w:val="28"/>
                <w:szCs w:val="28"/>
              </w:rPr>
              <w:t>Наименование критерия</w:t>
            </w:r>
          </w:p>
        </w:tc>
        <w:tc>
          <w:tcPr>
            <w:tcW w:w="2268" w:type="dxa"/>
            <w:shd w:val="clear" w:color="000000" w:fill="FFFFFF"/>
          </w:tcPr>
          <w:p w:rsidR="00A90988" w:rsidRPr="00D07422" w:rsidRDefault="00A90988" w:rsidP="00474487">
            <w:pPr>
              <w:jc w:val="center"/>
              <w:rPr>
                <w:sz w:val="28"/>
                <w:szCs w:val="28"/>
              </w:rPr>
            </w:pPr>
            <w:r w:rsidRPr="00D07422">
              <w:rPr>
                <w:sz w:val="28"/>
                <w:szCs w:val="28"/>
              </w:rPr>
              <w:t xml:space="preserve">Единица </w:t>
            </w:r>
          </w:p>
          <w:p w:rsidR="00A90988" w:rsidRPr="00D07422" w:rsidRDefault="00A90988" w:rsidP="00474487">
            <w:pPr>
              <w:jc w:val="center"/>
              <w:rPr>
                <w:lang w:val="en-US"/>
              </w:rPr>
            </w:pPr>
            <w:r w:rsidRPr="00D07422">
              <w:rPr>
                <w:sz w:val="28"/>
                <w:szCs w:val="28"/>
              </w:rPr>
              <w:t>измерения</w:t>
            </w:r>
          </w:p>
        </w:tc>
        <w:tc>
          <w:tcPr>
            <w:tcW w:w="1559" w:type="dxa"/>
            <w:shd w:val="clear" w:color="000000" w:fill="FFFFFF"/>
          </w:tcPr>
          <w:p w:rsidR="00A90988" w:rsidRPr="00D07422" w:rsidRDefault="00A90988" w:rsidP="00AA36A3">
            <w:pPr>
              <w:jc w:val="center"/>
              <w:rPr>
                <w:lang w:val="en-US"/>
              </w:rPr>
            </w:pPr>
            <w:r w:rsidRPr="00D07422">
              <w:rPr>
                <w:sz w:val="28"/>
                <w:szCs w:val="28"/>
                <w:lang w:val="en-US"/>
              </w:rPr>
              <w:t>201</w:t>
            </w:r>
            <w:r w:rsidR="00AA36A3" w:rsidRPr="00D07422">
              <w:rPr>
                <w:sz w:val="28"/>
                <w:szCs w:val="28"/>
              </w:rPr>
              <w:t>3</w:t>
            </w:r>
            <w:r w:rsidRPr="00D07422">
              <w:rPr>
                <w:sz w:val="28"/>
                <w:szCs w:val="28"/>
                <w:lang w:val="en-US"/>
              </w:rPr>
              <w:t xml:space="preserve"> </w:t>
            </w:r>
            <w:r w:rsidRPr="00D07422">
              <w:rPr>
                <w:sz w:val="28"/>
                <w:szCs w:val="28"/>
              </w:rPr>
              <w:t>год</w:t>
            </w:r>
          </w:p>
        </w:tc>
        <w:tc>
          <w:tcPr>
            <w:tcW w:w="1417" w:type="dxa"/>
            <w:shd w:val="clear" w:color="000000" w:fill="FFFFFF"/>
          </w:tcPr>
          <w:p w:rsidR="00A90988" w:rsidRPr="00D07422" w:rsidRDefault="00A90988" w:rsidP="00AA36A3">
            <w:pPr>
              <w:jc w:val="center"/>
            </w:pPr>
            <w:r w:rsidRPr="00D07422">
              <w:rPr>
                <w:sz w:val="28"/>
                <w:szCs w:val="28"/>
              </w:rPr>
              <w:t>201</w:t>
            </w:r>
            <w:r w:rsidR="00AA36A3" w:rsidRPr="00D07422">
              <w:rPr>
                <w:sz w:val="28"/>
                <w:szCs w:val="28"/>
              </w:rPr>
              <w:t>4</w:t>
            </w:r>
            <w:r w:rsidRPr="00D07422">
              <w:rPr>
                <w:sz w:val="28"/>
                <w:szCs w:val="28"/>
              </w:rPr>
              <w:t xml:space="preserve"> год </w:t>
            </w:r>
            <w:r w:rsidRPr="00D07422">
              <w:rPr>
                <w:sz w:val="28"/>
                <w:szCs w:val="28"/>
              </w:rPr>
              <w:br/>
            </w:r>
          </w:p>
        </w:tc>
        <w:tc>
          <w:tcPr>
            <w:tcW w:w="1560" w:type="dxa"/>
            <w:shd w:val="clear" w:color="000000" w:fill="FFFFFF"/>
            <w:vAlign w:val="center"/>
          </w:tcPr>
          <w:p w:rsidR="00A90988" w:rsidRPr="00D07422" w:rsidRDefault="00A90988" w:rsidP="00AA36A3">
            <w:pPr>
              <w:jc w:val="center"/>
            </w:pPr>
            <w:r w:rsidRPr="00D07422">
              <w:rPr>
                <w:sz w:val="28"/>
                <w:szCs w:val="28"/>
              </w:rPr>
              <w:t>201</w:t>
            </w:r>
            <w:r w:rsidR="00AA36A3" w:rsidRPr="00D07422">
              <w:rPr>
                <w:sz w:val="28"/>
                <w:szCs w:val="28"/>
              </w:rPr>
              <w:t>5</w:t>
            </w:r>
            <w:r w:rsidRPr="00D07422">
              <w:rPr>
                <w:sz w:val="28"/>
                <w:szCs w:val="28"/>
              </w:rPr>
              <w:t xml:space="preserve"> год </w:t>
            </w:r>
            <w:r w:rsidRPr="00D07422">
              <w:rPr>
                <w:sz w:val="28"/>
                <w:szCs w:val="28"/>
              </w:rPr>
              <w:br/>
              <w:t xml:space="preserve">(целевой </w:t>
            </w:r>
            <w:r w:rsidRPr="00D07422">
              <w:rPr>
                <w:sz w:val="28"/>
                <w:szCs w:val="28"/>
              </w:rPr>
              <w:br/>
              <w:t>показатель)</w:t>
            </w:r>
          </w:p>
        </w:tc>
        <w:tc>
          <w:tcPr>
            <w:tcW w:w="1559" w:type="dxa"/>
            <w:shd w:val="clear" w:color="000000" w:fill="FFFFFF"/>
          </w:tcPr>
          <w:p w:rsidR="00A90988" w:rsidRPr="00D07422" w:rsidRDefault="00A90988" w:rsidP="00AA36A3">
            <w:pPr>
              <w:jc w:val="center"/>
            </w:pPr>
            <w:r w:rsidRPr="00D07422">
              <w:rPr>
                <w:sz w:val="28"/>
                <w:szCs w:val="28"/>
              </w:rPr>
              <w:t>201</w:t>
            </w:r>
            <w:r w:rsidR="00AA36A3" w:rsidRPr="00D07422">
              <w:rPr>
                <w:sz w:val="28"/>
                <w:szCs w:val="28"/>
              </w:rPr>
              <w:t>6</w:t>
            </w:r>
            <w:r w:rsidRPr="00D07422">
              <w:rPr>
                <w:sz w:val="28"/>
                <w:szCs w:val="28"/>
              </w:rPr>
              <w:t xml:space="preserve"> год </w:t>
            </w:r>
            <w:r w:rsidRPr="00D07422">
              <w:rPr>
                <w:sz w:val="28"/>
                <w:szCs w:val="28"/>
              </w:rPr>
              <w:br/>
              <w:t xml:space="preserve">(целевой </w:t>
            </w:r>
            <w:r w:rsidRPr="00D07422">
              <w:rPr>
                <w:sz w:val="28"/>
                <w:szCs w:val="28"/>
              </w:rPr>
              <w:br/>
              <w:t>показатель)</w:t>
            </w:r>
          </w:p>
        </w:tc>
        <w:tc>
          <w:tcPr>
            <w:tcW w:w="1559" w:type="dxa"/>
            <w:shd w:val="clear" w:color="000000" w:fill="FFFFFF"/>
          </w:tcPr>
          <w:p w:rsidR="00A90988" w:rsidRPr="00D07422" w:rsidRDefault="00A90988" w:rsidP="00AA36A3">
            <w:pPr>
              <w:jc w:val="center"/>
            </w:pPr>
            <w:r w:rsidRPr="00D07422">
              <w:rPr>
                <w:sz w:val="28"/>
                <w:szCs w:val="28"/>
              </w:rPr>
              <w:t>201</w:t>
            </w:r>
            <w:r w:rsidR="00AA36A3" w:rsidRPr="00D07422">
              <w:rPr>
                <w:sz w:val="28"/>
                <w:szCs w:val="28"/>
              </w:rPr>
              <w:t>7</w:t>
            </w:r>
            <w:r w:rsidRPr="00D07422">
              <w:rPr>
                <w:sz w:val="28"/>
                <w:szCs w:val="28"/>
              </w:rPr>
              <w:t xml:space="preserve"> год </w:t>
            </w:r>
            <w:r w:rsidRPr="00D07422">
              <w:rPr>
                <w:sz w:val="28"/>
                <w:szCs w:val="28"/>
              </w:rPr>
              <w:br/>
              <w:t xml:space="preserve">(целевой </w:t>
            </w:r>
            <w:r w:rsidRPr="00D07422">
              <w:rPr>
                <w:sz w:val="28"/>
                <w:szCs w:val="28"/>
              </w:rPr>
              <w:br/>
              <w:t>показатель)</w:t>
            </w:r>
          </w:p>
        </w:tc>
      </w:tr>
    </w:tbl>
    <w:p w:rsidR="00A90988" w:rsidRPr="00D07422" w:rsidRDefault="00A90988" w:rsidP="00A90988">
      <w:pPr>
        <w:jc w:val="center"/>
        <w:rPr>
          <w:sz w:val="2"/>
          <w:szCs w:val="2"/>
        </w:rPr>
      </w:pPr>
    </w:p>
    <w:p w:rsidR="00A90988" w:rsidRPr="00D07422" w:rsidRDefault="00A90988" w:rsidP="00A90988">
      <w:pPr>
        <w:ind w:firstLine="540"/>
        <w:jc w:val="both"/>
        <w:rPr>
          <w:sz w:val="2"/>
          <w:szCs w:val="2"/>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7"/>
        <w:gridCol w:w="4782"/>
        <w:gridCol w:w="2268"/>
        <w:gridCol w:w="1559"/>
        <w:gridCol w:w="1417"/>
        <w:gridCol w:w="1560"/>
        <w:gridCol w:w="1559"/>
        <w:gridCol w:w="1559"/>
      </w:tblGrid>
      <w:tr w:rsidR="00A90988" w:rsidRPr="00D07422">
        <w:trPr>
          <w:trHeight w:val="20"/>
          <w:tblHeader/>
        </w:trPr>
        <w:tc>
          <w:tcPr>
            <w:tcW w:w="747" w:type="dxa"/>
            <w:shd w:val="clear" w:color="000000" w:fill="FFFFFF"/>
          </w:tcPr>
          <w:p w:rsidR="00A90988" w:rsidRPr="00D07422" w:rsidRDefault="00A90988" w:rsidP="00474487">
            <w:pPr>
              <w:jc w:val="center"/>
              <w:rPr>
                <w:sz w:val="28"/>
                <w:szCs w:val="28"/>
              </w:rPr>
            </w:pPr>
            <w:r w:rsidRPr="00D07422">
              <w:rPr>
                <w:sz w:val="28"/>
                <w:szCs w:val="28"/>
              </w:rPr>
              <w:t>1</w:t>
            </w:r>
          </w:p>
        </w:tc>
        <w:tc>
          <w:tcPr>
            <w:tcW w:w="4782" w:type="dxa"/>
            <w:shd w:val="clear" w:color="000000" w:fill="FFFFFF"/>
          </w:tcPr>
          <w:p w:rsidR="00A90988" w:rsidRPr="00D07422" w:rsidRDefault="00A90988" w:rsidP="00474487">
            <w:pPr>
              <w:jc w:val="center"/>
              <w:rPr>
                <w:sz w:val="28"/>
                <w:szCs w:val="28"/>
              </w:rPr>
            </w:pPr>
            <w:r w:rsidRPr="00D07422">
              <w:rPr>
                <w:sz w:val="28"/>
                <w:szCs w:val="28"/>
              </w:rPr>
              <w:t>2</w:t>
            </w:r>
          </w:p>
        </w:tc>
        <w:tc>
          <w:tcPr>
            <w:tcW w:w="2268" w:type="dxa"/>
            <w:shd w:val="clear" w:color="000000" w:fill="FFFFFF"/>
          </w:tcPr>
          <w:p w:rsidR="00A90988" w:rsidRPr="00D07422" w:rsidRDefault="00A90988" w:rsidP="00474487">
            <w:pPr>
              <w:jc w:val="center"/>
              <w:rPr>
                <w:sz w:val="28"/>
                <w:szCs w:val="28"/>
              </w:rPr>
            </w:pPr>
            <w:r w:rsidRPr="00D07422">
              <w:rPr>
                <w:sz w:val="28"/>
                <w:szCs w:val="28"/>
              </w:rPr>
              <w:t>3</w:t>
            </w:r>
          </w:p>
        </w:tc>
        <w:tc>
          <w:tcPr>
            <w:tcW w:w="1559" w:type="dxa"/>
            <w:shd w:val="clear" w:color="000000" w:fill="FFFFFF"/>
          </w:tcPr>
          <w:p w:rsidR="00A90988" w:rsidRPr="00D07422" w:rsidRDefault="00A90988" w:rsidP="00474487">
            <w:pPr>
              <w:jc w:val="center"/>
              <w:rPr>
                <w:sz w:val="28"/>
                <w:szCs w:val="28"/>
              </w:rPr>
            </w:pPr>
            <w:r w:rsidRPr="00D07422">
              <w:rPr>
                <w:sz w:val="28"/>
                <w:szCs w:val="28"/>
              </w:rPr>
              <w:t>4</w:t>
            </w:r>
          </w:p>
        </w:tc>
        <w:tc>
          <w:tcPr>
            <w:tcW w:w="1417" w:type="dxa"/>
            <w:shd w:val="clear" w:color="000000" w:fill="FFFFFF"/>
          </w:tcPr>
          <w:p w:rsidR="00A90988" w:rsidRPr="00D07422" w:rsidRDefault="00A90988" w:rsidP="00474487">
            <w:pPr>
              <w:jc w:val="center"/>
              <w:rPr>
                <w:sz w:val="28"/>
                <w:szCs w:val="28"/>
              </w:rPr>
            </w:pPr>
            <w:r w:rsidRPr="00D07422">
              <w:rPr>
                <w:sz w:val="28"/>
                <w:szCs w:val="28"/>
              </w:rPr>
              <w:t>5</w:t>
            </w:r>
          </w:p>
        </w:tc>
        <w:tc>
          <w:tcPr>
            <w:tcW w:w="1560" w:type="dxa"/>
            <w:shd w:val="clear" w:color="000000" w:fill="FFFFFF"/>
          </w:tcPr>
          <w:p w:rsidR="00A90988" w:rsidRPr="00D07422" w:rsidRDefault="00A90988" w:rsidP="00474487">
            <w:pPr>
              <w:jc w:val="center"/>
              <w:rPr>
                <w:sz w:val="28"/>
                <w:szCs w:val="28"/>
              </w:rPr>
            </w:pPr>
            <w:r w:rsidRPr="00D07422">
              <w:rPr>
                <w:sz w:val="28"/>
                <w:szCs w:val="28"/>
              </w:rPr>
              <w:t>6</w:t>
            </w:r>
          </w:p>
        </w:tc>
        <w:tc>
          <w:tcPr>
            <w:tcW w:w="1559" w:type="dxa"/>
            <w:shd w:val="clear" w:color="000000" w:fill="FFFFFF"/>
          </w:tcPr>
          <w:p w:rsidR="00A90988" w:rsidRPr="00D07422" w:rsidRDefault="00A90988" w:rsidP="00474487">
            <w:pPr>
              <w:jc w:val="center"/>
              <w:rPr>
                <w:sz w:val="28"/>
                <w:szCs w:val="28"/>
              </w:rPr>
            </w:pPr>
            <w:r w:rsidRPr="00D07422">
              <w:rPr>
                <w:sz w:val="28"/>
                <w:szCs w:val="28"/>
              </w:rPr>
              <w:t>7</w:t>
            </w:r>
          </w:p>
        </w:tc>
        <w:tc>
          <w:tcPr>
            <w:tcW w:w="1559" w:type="dxa"/>
            <w:shd w:val="clear" w:color="000000" w:fill="FFFFFF"/>
          </w:tcPr>
          <w:p w:rsidR="00A90988" w:rsidRPr="00D07422" w:rsidRDefault="00A90988" w:rsidP="00474487">
            <w:pPr>
              <w:jc w:val="center"/>
              <w:rPr>
                <w:sz w:val="28"/>
                <w:szCs w:val="28"/>
              </w:rPr>
            </w:pPr>
            <w:r w:rsidRPr="00D07422">
              <w:rPr>
                <w:sz w:val="28"/>
                <w:szCs w:val="28"/>
              </w:rPr>
              <w:t>8</w:t>
            </w:r>
          </w:p>
        </w:tc>
      </w:tr>
      <w:tr w:rsidR="00AA36A3" w:rsidRPr="00D07422">
        <w:trPr>
          <w:trHeight w:val="20"/>
        </w:trPr>
        <w:tc>
          <w:tcPr>
            <w:tcW w:w="747" w:type="dxa"/>
            <w:vMerge w:val="restart"/>
            <w:shd w:val="clear" w:color="000000" w:fill="FFFFFF"/>
          </w:tcPr>
          <w:p w:rsidR="00AA36A3" w:rsidRPr="00D07422" w:rsidRDefault="00AA36A3" w:rsidP="00474487">
            <w:pPr>
              <w:jc w:val="center"/>
              <w:rPr>
                <w:sz w:val="28"/>
                <w:szCs w:val="28"/>
                <w:lang w:val="en-US"/>
              </w:rPr>
            </w:pPr>
            <w:r w:rsidRPr="00D07422">
              <w:rPr>
                <w:sz w:val="28"/>
                <w:szCs w:val="28"/>
                <w:lang w:val="en-US"/>
              </w:rPr>
              <w:t>1.</w:t>
            </w:r>
          </w:p>
        </w:tc>
        <w:tc>
          <w:tcPr>
            <w:tcW w:w="4782" w:type="dxa"/>
            <w:shd w:val="clear" w:color="000000" w:fill="FFFFFF"/>
          </w:tcPr>
          <w:p w:rsidR="00AA36A3" w:rsidRPr="00D07422" w:rsidRDefault="00AA36A3" w:rsidP="00474487">
            <w:pPr>
              <w:rPr>
                <w:sz w:val="28"/>
                <w:szCs w:val="28"/>
              </w:rPr>
            </w:pPr>
            <w:r w:rsidRPr="00D07422">
              <w:rPr>
                <w:sz w:val="28"/>
                <w:szCs w:val="28"/>
              </w:rPr>
              <w:t xml:space="preserve">Удовлетворенность населения медицинской помощью, в том числе: </w:t>
            </w:r>
          </w:p>
        </w:tc>
        <w:tc>
          <w:tcPr>
            <w:tcW w:w="2268" w:type="dxa"/>
            <w:vMerge w:val="restart"/>
            <w:shd w:val="clear" w:color="000000" w:fill="FFFFFF"/>
          </w:tcPr>
          <w:p w:rsidR="00AA36A3" w:rsidRPr="00D07422" w:rsidRDefault="00AA36A3" w:rsidP="00474487">
            <w:pPr>
              <w:jc w:val="center"/>
              <w:rPr>
                <w:sz w:val="28"/>
                <w:szCs w:val="28"/>
              </w:rPr>
            </w:pPr>
            <w:r w:rsidRPr="00D07422">
              <w:rPr>
                <w:sz w:val="28"/>
                <w:szCs w:val="28"/>
              </w:rPr>
              <w:t>процентов</w:t>
            </w:r>
          </w:p>
          <w:p w:rsidR="00AA36A3" w:rsidRPr="00D07422" w:rsidRDefault="00AA36A3" w:rsidP="00474487">
            <w:pPr>
              <w:jc w:val="center"/>
              <w:rPr>
                <w:sz w:val="28"/>
                <w:szCs w:val="28"/>
              </w:rPr>
            </w:pPr>
            <w:r w:rsidRPr="00D07422">
              <w:rPr>
                <w:sz w:val="28"/>
                <w:szCs w:val="28"/>
              </w:rPr>
              <w:t>от числа</w:t>
            </w:r>
          </w:p>
          <w:p w:rsidR="00AA36A3" w:rsidRPr="00D07422" w:rsidRDefault="00AA36A3" w:rsidP="00474487">
            <w:pPr>
              <w:jc w:val="center"/>
              <w:rPr>
                <w:sz w:val="28"/>
                <w:szCs w:val="28"/>
                <w:lang w:val="en-US"/>
              </w:rPr>
            </w:pPr>
            <w:r w:rsidRPr="00D07422">
              <w:rPr>
                <w:sz w:val="28"/>
                <w:szCs w:val="28"/>
              </w:rPr>
              <w:t>опрошенных</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55,0</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60,0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65,0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70,0</w:t>
            </w:r>
          </w:p>
        </w:tc>
        <w:tc>
          <w:tcPr>
            <w:tcW w:w="1559" w:type="dxa"/>
            <w:shd w:val="clear" w:color="000000" w:fill="FFFFFF"/>
          </w:tcPr>
          <w:p w:rsidR="00AA36A3" w:rsidRPr="00D07422" w:rsidRDefault="00D12CF8" w:rsidP="00474487">
            <w:pPr>
              <w:jc w:val="center"/>
              <w:rPr>
                <w:sz w:val="28"/>
                <w:szCs w:val="28"/>
              </w:rPr>
            </w:pPr>
            <w:r w:rsidRPr="00D07422">
              <w:rPr>
                <w:sz w:val="28"/>
                <w:szCs w:val="28"/>
              </w:rPr>
              <w:t>70,0</w:t>
            </w:r>
          </w:p>
        </w:tc>
      </w:tr>
      <w:tr w:rsidR="00AA36A3" w:rsidRPr="00D07422">
        <w:trPr>
          <w:trHeight w:val="20"/>
        </w:trPr>
        <w:tc>
          <w:tcPr>
            <w:tcW w:w="747" w:type="dxa"/>
            <w:vMerge/>
            <w:shd w:val="clear" w:color="000000" w:fill="FFFFFF"/>
          </w:tcPr>
          <w:p w:rsidR="00AA36A3" w:rsidRPr="00D07422" w:rsidRDefault="00AA36A3" w:rsidP="00474487">
            <w:pPr>
              <w:jc w:val="center"/>
              <w:rPr>
                <w:sz w:val="28"/>
                <w:szCs w:val="28"/>
              </w:rPr>
            </w:pPr>
          </w:p>
        </w:tc>
        <w:tc>
          <w:tcPr>
            <w:tcW w:w="4782" w:type="dxa"/>
            <w:shd w:val="clear" w:color="000000" w:fill="FFFFFF"/>
          </w:tcPr>
          <w:p w:rsidR="00AA36A3" w:rsidRPr="00D07422" w:rsidRDefault="00AA36A3" w:rsidP="00474487">
            <w:pPr>
              <w:rPr>
                <w:sz w:val="28"/>
                <w:szCs w:val="28"/>
                <w:lang w:val="en-US"/>
              </w:rPr>
            </w:pPr>
            <w:r w:rsidRPr="00D07422">
              <w:rPr>
                <w:sz w:val="28"/>
                <w:szCs w:val="28"/>
              </w:rPr>
              <w:t>городского населения</w:t>
            </w:r>
          </w:p>
        </w:tc>
        <w:tc>
          <w:tcPr>
            <w:tcW w:w="2268" w:type="dxa"/>
            <w:vMerge/>
            <w:shd w:val="clear" w:color="000000" w:fill="FFFFFF"/>
          </w:tcPr>
          <w:p w:rsidR="00AA36A3" w:rsidRPr="00D07422" w:rsidRDefault="00AA36A3" w:rsidP="00474487">
            <w:pPr>
              <w:tabs>
                <w:tab w:val="center" w:pos="4791"/>
                <w:tab w:val="left" w:pos="6930"/>
              </w:tabs>
              <w:jc w:val="center"/>
              <w:rPr>
                <w:sz w:val="28"/>
                <w:szCs w:val="28"/>
                <w:lang w:val="en-US"/>
              </w:rPr>
            </w:pP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55,0</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60,0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65,0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70,0</w:t>
            </w:r>
          </w:p>
        </w:tc>
        <w:tc>
          <w:tcPr>
            <w:tcW w:w="1559" w:type="dxa"/>
            <w:shd w:val="clear" w:color="000000" w:fill="FFFFFF"/>
          </w:tcPr>
          <w:p w:rsidR="00AA36A3" w:rsidRPr="00D07422" w:rsidRDefault="00D12CF8" w:rsidP="00474487">
            <w:pPr>
              <w:jc w:val="center"/>
              <w:rPr>
                <w:sz w:val="28"/>
                <w:szCs w:val="28"/>
                <w:lang w:val="en-US"/>
              </w:rPr>
            </w:pPr>
            <w:r w:rsidRPr="00D07422">
              <w:rPr>
                <w:sz w:val="28"/>
                <w:szCs w:val="28"/>
              </w:rPr>
              <w:t>70,0</w:t>
            </w:r>
          </w:p>
        </w:tc>
      </w:tr>
      <w:tr w:rsidR="00AA36A3" w:rsidRPr="00D07422">
        <w:trPr>
          <w:trHeight w:val="20"/>
        </w:trPr>
        <w:tc>
          <w:tcPr>
            <w:tcW w:w="747" w:type="dxa"/>
            <w:vMerge/>
            <w:shd w:val="clear" w:color="000000" w:fill="FFFFFF"/>
          </w:tcPr>
          <w:p w:rsidR="00AA36A3" w:rsidRPr="00D07422" w:rsidRDefault="00AA36A3" w:rsidP="00474487">
            <w:pPr>
              <w:jc w:val="center"/>
              <w:rPr>
                <w:sz w:val="28"/>
                <w:szCs w:val="28"/>
              </w:rPr>
            </w:pPr>
          </w:p>
        </w:tc>
        <w:tc>
          <w:tcPr>
            <w:tcW w:w="4782" w:type="dxa"/>
            <w:shd w:val="clear" w:color="000000" w:fill="FFFFFF"/>
          </w:tcPr>
          <w:p w:rsidR="00AA36A3" w:rsidRPr="00D07422" w:rsidRDefault="00AA36A3" w:rsidP="00474487">
            <w:pPr>
              <w:rPr>
                <w:sz w:val="28"/>
                <w:szCs w:val="28"/>
                <w:lang w:val="en-US"/>
              </w:rPr>
            </w:pPr>
            <w:r w:rsidRPr="00D07422">
              <w:rPr>
                <w:sz w:val="28"/>
                <w:szCs w:val="28"/>
              </w:rPr>
              <w:t>сельского населения</w:t>
            </w:r>
          </w:p>
        </w:tc>
        <w:tc>
          <w:tcPr>
            <w:tcW w:w="2268" w:type="dxa"/>
            <w:vMerge/>
            <w:shd w:val="clear" w:color="000000" w:fill="FFFFFF"/>
          </w:tcPr>
          <w:p w:rsidR="00AA36A3" w:rsidRPr="00D07422" w:rsidRDefault="00AA36A3" w:rsidP="00474487">
            <w:pPr>
              <w:tabs>
                <w:tab w:val="center" w:pos="4791"/>
                <w:tab w:val="left" w:pos="6930"/>
              </w:tabs>
              <w:jc w:val="center"/>
              <w:rPr>
                <w:sz w:val="28"/>
                <w:szCs w:val="28"/>
                <w:lang w:val="en-US"/>
              </w:rPr>
            </w:pP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55,0</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60,0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65,0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70,0</w:t>
            </w:r>
          </w:p>
        </w:tc>
        <w:tc>
          <w:tcPr>
            <w:tcW w:w="1559" w:type="dxa"/>
            <w:shd w:val="clear" w:color="000000" w:fill="FFFFFF"/>
          </w:tcPr>
          <w:p w:rsidR="00AA36A3" w:rsidRPr="00D07422" w:rsidRDefault="00D12CF8" w:rsidP="00474487">
            <w:pPr>
              <w:jc w:val="center"/>
              <w:rPr>
                <w:sz w:val="28"/>
                <w:szCs w:val="28"/>
                <w:lang w:val="en-US"/>
              </w:rPr>
            </w:pPr>
            <w:r w:rsidRPr="00D07422">
              <w:rPr>
                <w:sz w:val="28"/>
                <w:szCs w:val="28"/>
              </w:rPr>
              <w:t>70,0</w:t>
            </w:r>
          </w:p>
        </w:tc>
      </w:tr>
      <w:tr w:rsidR="00DD1D5D" w:rsidRPr="00D07422">
        <w:trPr>
          <w:trHeight w:val="20"/>
        </w:trPr>
        <w:tc>
          <w:tcPr>
            <w:tcW w:w="747" w:type="dxa"/>
            <w:vMerge w:val="restart"/>
            <w:shd w:val="clear" w:color="000000" w:fill="FFFFFF"/>
          </w:tcPr>
          <w:p w:rsidR="00DD1D5D" w:rsidRPr="00D07422" w:rsidRDefault="00DD1D5D" w:rsidP="00474487">
            <w:pPr>
              <w:jc w:val="center"/>
              <w:rPr>
                <w:sz w:val="28"/>
                <w:szCs w:val="28"/>
                <w:lang w:val="en-US"/>
              </w:rPr>
            </w:pPr>
            <w:r w:rsidRPr="00D07422">
              <w:rPr>
                <w:sz w:val="28"/>
                <w:szCs w:val="28"/>
                <w:lang w:val="en-US"/>
              </w:rPr>
              <w:t>2.</w:t>
            </w:r>
          </w:p>
        </w:tc>
        <w:tc>
          <w:tcPr>
            <w:tcW w:w="4782" w:type="dxa"/>
            <w:shd w:val="clear" w:color="000000" w:fill="FFFFFF"/>
          </w:tcPr>
          <w:p w:rsidR="00DD1D5D" w:rsidRPr="00D07422" w:rsidRDefault="00DD1D5D" w:rsidP="00474487">
            <w:pPr>
              <w:rPr>
                <w:sz w:val="28"/>
                <w:szCs w:val="28"/>
              </w:rPr>
            </w:pPr>
            <w:r w:rsidRPr="00D07422">
              <w:rPr>
                <w:sz w:val="28"/>
                <w:szCs w:val="28"/>
              </w:rPr>
              <w:t xml:space="preserve">Смертность населения, в том числе: </w:t>
            </w:r>
          </w:p>
        </w:tc>
        <w:tc>
          <w:tcPr>
            <w:tcW w:w="2268" w:type="dxa"/>
            <w:vMerge w:val="restart"/>
            <w:shd w:val="clear" w:color="000000" w:fill="FFFFFF"/>
          </w:tcPr>
          <w:p w:rsidR="00DD1D5D" w:rsidRPr="00D07422" w:rsidRDefault="00DD1D5D" w:rsidP="00474487">
            <w:pPr>
              <w:jc w:val="center"/>
              <w:rPr>
                <w:sz w:val="28"/>
                <w:szCs w:val="28"/>
              </w:rPr>
            </w:pPr>
            <w:r w:rsidRPr="00D07422">
              <w:rPr>
                <w:sz w:val="28"/>
                <w:szCs w:val="28"/>
              </w:rPr>
              <w:t xml:space="preserve">число умерших на 1000 человек </w:t>
            </w:r>
          </w:p>
          <w:p w:rsidR="00DD1D5D" w:rsidRPr="00D07422" w:rsidRDefault="00DD1D5D" w:rsidP="00474487">
            <w:pPr>
              <w:jc w:val="center"/>
              <w:rPr>
                <w:sz w:val="28"/>
                <w:szCs w:val="28"/>
              </w:rPr>
            </w:pPr>
            <w:r w:rsidRPr="00D07422">
              <w:rPr>
                <w:sz w:val="28"/>
                <w:szCs w:val="28"/>
              </w:rPr>
              <w:t>населения</w:t>
            </w:r>
          </w:p>
        </w:tc>
        <w:tc>
          <w:tcPr>
            <w:tcW w:w="1559" w:type="dxa"/>
            <w:shd w:val="clear" w:color="000000" w:fill="FFFFFF"/>
          </w:tcPr>
          <w:p w:rsidR="00DD1D5D" w:rsidRPr="00D07422" w:rsidRDefault="00DD1D5D" w:rsidP="009D4E8F">
            <w:pPr>
              <w:jc w:val="center"/>
              <w:rPr>
                <w:sz w:val="28"/>
                <w:szCs w:val="28"/>
              </w:rPr>
            </w:pPr>
            <w:r w:rsidRPr="00D07422">
              <w:rPr>
                <w:sz w:val="28"/>
                <w:szCs w:val="28"/>
              </w:rPr>
              <w:t>13,9</w:t>
            </w:r>
          </w:p>
        </w:tc>
        <w:tc>
          <w:tcPr>
            <w:tcW w:w="1417" w:type="dxa"/>
            <w:shd w:val="clear" w:color="000000" w:fill="FFFFFF"/>
          </w:tcPr>
          <w:p w:rsidR="00DD1D5D" w:rsidRPr="00D07422" w:rsidRDefault="00DD1D5D" w:rsidP="009D4E8F">
            <w:pPr>
              <w:jc w:val="center"/>
              <w:rPr>
                <w:sz w:val="28"/>
                <w:szCs w:val="28"/>
                <w:lang w:val="en-US"/>
              </w:rPr>
            </w:pPr>
            <w:r w:rsidRPr="00D07422">
              <w:rPr>
                <w:sz w:val="28"/>
                <w:szCs w:val="28"/>
                <w:lang w:val="en-US"/>
              </w:rPr>
              <w:t>13,1</w:t>
            </w:r>
          </w:p>
        </w:tc>
        <w:tc>
          <w:tcPr>
            <w:tcW w:w="1560" w:type="dxa"/>
            <w:shd w:val="clear" w:color="000000" w:fill="FFFFFF"/>
          </w:tcPr>
          <w:p w:rsidR="00DD1D5D" w:rsidRPr="00D07422" w:rsidRDefault="00DD1D5D" w:rsidP="009D4E8F">
            <w:pPr>
              <w:jc w:val="center"/>
              <w:rPr>
                <w:sz w:val="28"/>
                <w:szCs w:val="28"/>
                <w:lang w:val="en-US"/>
              </w:rPr>
            </w:pPr>
            <w:r w:rsidRPr="00D07422">
              <w:rPr>
                <w:sz w:val="28"/>
                <w:szCs w:val="28"/>
                <w:lang w:val="en-US"/>
              </w:rPr>
              <w:t>12,7</w:t>
            </w:r>
          </w:p>
        </w:tc>
        <w:tc>
          <w:tcPr>
            <w:tcW w:w="1559" w:type="dxa"/>
            <w:shd w:val="clear" w:color="000000" w:fill="FFFFFF"/>
          </w:tcPr>
          <w:p w:rsidR="00DD1D5D" w:rsidRPr="00D07422" w:rsidRDefault="00DD1D5D" w:rsidP="009D4E8F">
            <w:pPr>
              <w:jc w:val="center"/>
              <w:rPr>
                <w:sz w:val="28"/>
                <w:szCs w:val="28"/>
                <w:lang w:val="en-US"/>
              </w:rPr>
            </w:pPr>
            <w:r w:rsidRPr="00D07422">
              <w:rPr>
                <w:sz w:val="28"/>
                <w:szCs w:val="28"/>
                <w:lang w:val="en-US"/>
              </w:rPr>
              <w:t>12,2</w:t>
            </w:r>
          </w:p>
        </w:tc>
        <w:tc>
          <w:tcPr>
            <w:tcW w:w="1559" w:type="dxa"/>
            <w:shd w:val="clear" w:color="000000" w:fill="FFFFFF"/>
          </w:tcPr>
          <w:p w:rsidR="00DD1D5D" w:rsidRPr="00D07422" w:rsidRDefault="00DD1D5D" w:rsidP="00474487">
            <w:pPr>
              <w:jc w:val="center"/>
              <w:rPr>
                <w:sz w:val="28"/>
                <w:szCs w:val="28"/>
              </w:rPr>
            </w:pPr>
            <w:r w:rsidRPr="00D07422">
              <w:rPr>
                <w:sz w:val="28"/>
                <w:szCs w:val="28"/>
              </w:rPr>
              <w:t>11,8</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городского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13,2</w:t>
            </w:r>
          </w:p>
        </w:tc>
        <w:tc>
          <w:tcPr>
            <w:tcW w:w="1417" w:type="dxa"/>
            <w:shd w:val="clear" w:color="000000" w:fill="FFFFFF"/>
          </w:tcPr>
          <w:p w:rsidR="00DD1D5D" w:rsidRPr="00D07422" w:rsidRDefault="00DD1D5D" w:rsidP="009D4E8F">
            <w:pPr>
              <w:jc w:val="center"/>
              <w:rPr>
                <w:sz w:val="28"/>
                <w:szCs w:val="28"/>
              </w:rPr>
            </w:pPr>
            <w:r w:rsidRPr="00D07422">
              <w:rPr>
                <w:sz w:val="28"/>
                <w:szCs w:val="28"/>
              </w:rPr>
              <w:t>12,5</w:t>
            </w:r>
          </w:p>
        </w:tc>
        <w:tc>
          <w:tcPr>
            <w:tcW w:w="1560" w:type="dxa"/>
            <w:shd w:val="clear" w:color="000000" w:fill="FFFFFF"/>
          </w:tcPr>
          <w:p w:rsidR="00DD1D5D" w:rsidRPr="00D07422" w:rsidRDefault="00DD1D5D" w:rsidP="009D4E8F">
            <w:pPr>
              <w:jc w:val="center"/>
              <w:rPr>
                <w:sz w:val="28"/>
                <w:szCs w:val="28"/>
              </w:rPr>
            </w:pPr>
            <w:r w:rsidRPr="00D07422">
              <w:rPr>
                <w:sz w:val="28"/>
                <w:szCs w:val="28"/>
              </w:rPr>
              <w:t>12,2</w:t>
            </w:r>
          </w:p>
        </w:tc>
        <w:tc>
          <w:tcPr>
            <w:tcW w:w="1559" w:type="dxa"/>
            <w:shd w:val="clear" w:color="000000" w:fill="FFFFFF"/>
          </w:tcPr>
          <w:p w:rsidR="00DD1D5D" w:rsidRPr="00D07422" w:rsidRDefault="00DD1D5D" w:rsidP="009D4E8F">
            <w:pPr>
              <w:jc w:val="center"/>
              <w:rPr>
                <w:sz w:val="28"/>
                <w:szCs w:val="28"/>
              </w:rPr>
            </w:pPr>
            <w:r w:rsidRPr="00D07422">
              <w:rPr>
                <w:sz w:val="28"/>
                <w:szCs w:val="28"/>
              </w:rPr>
              <w:t>11,7</w:t>
            </w:r>
          </w:p>
        </w:tc>
        <w:tc>
          <w:tcPr>
            <w:tcW w:w="1559" w:type="dxa"/>
            <w:shd w:val="clear" w:color="000000" w:fill="FFFFFF"/>
          </w:tcPr>
          <w:p w:rsidR="00DD1D5D" w:rsidRPr="00D07422" w:rsidRDefault="00DD1D5D" w:rsidP="00474487">
            <w:pPr>
              <w:jc w:val="center"/>
              <w:rPr>
                <w:sz w:val="28"/>
                <w:szCs w:val="28"/>
              </w:rPr>
            </w:pPr>
            <w:r w:rsidRPr="00D07422">
              <w:rPr>
                <w:sz w:val="28"/>
                <w:szCs w:val="28"/>
              </w:rPr>
              <w:t>11,2</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сельского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14,9</w:t>
            </w:r>
          </w:p>
        </w:tc>
        <w:tc>
          <w:tcPr>
            <w:tcW w:w="1417" w:type="dxa"/>
            <w:shd w:val="clear" w:color="000000" w:fill="FFFFFF"/>
          </w:tcPr>
          <w:p w:rsidR="00DD1D5D" w:rsidRPr="00D07422" w:rsidRDefault="00DD1D5D" w:rsidP="009D4E8F">
            <w:pPr>
              <w:jc w:val="center"/>
              <w:rPr>
                <w:sz w:val="28"/>
                <w:szCs w:val="28"/>
              </w:rPr>
            </w:pPr>
            <w:r w:rsidRPr="00D07422">
              <w:rPr>
                <w:sz w:val="28"/>
                <w:szCs w:val="28"/>
              </w:rPr>
              <w:t>13,8</w:t>
            </w:r>
          </w:p>
        </w:tc>
        <w:tc>
          <w:tcPr>
            <w:tcW w:w="1560" w:type="dxa"/>
            <w:shd w:val="clear" w:color="000000" w:fill="FFFFFF"/>
          </w:tcPr>
          <w:p w:rsidR="00DD1D5D" w:rsidRPr="00D07422" w:rsidRDefault="00DD1D5D" w:rsidP="009D4E8F">
            <w:pPr>
              <w:jc w:val="center"/>
              <w:rPr>
                <w:sz w:val="28"/>
                <w:szCs w:val="28"/>
              </w:rPr>
            </w:pPr>
            <w:r w:rsidRPr="00D07422">
              <w:rPr>
                <w:sz w:val="28"/>
                <w:szCs w:val="28"/>
              </w:rPr>
              <w:t>13,4</w:t>
            </w:r>
          </w:p>
        </w:tc>
        <w:tc>
          <w:tcPr>
            <w:tcW w:w="1559" w:type="dxa"/>
            <w:shd w:val="clear" w:color="000000" w:fill="FFFFFF"/>
          </w:tcPr>
          <w:p w:rsidR="00DD1D5D" w:rsidRPr="00D07422" w:rsidRDefault="00DD1D5D" w:rsidP="009D4E8F">
            <w:pPr>
              <w:jc w:val="center"/>
              <w:rPr>
                <w:sz w:val="28"/>
                <w:szCs w:val="28"/>
              </w:rPr>
            </w:pPr>
            <w:r w:rsidRPr="00D07422">
              <w:rPr>
                <w:sz w:val="28"/>
                <w:szCs w:val="28"/>
              </w:rPr>
              <w:t>12,9</w:t>
            </w:r>
          </w:p>
        </w:tc>
        <w:tc>
          <w:tcPr>
            <w:tcW w:w="1559" w:type="dxa"/>
            <w:shd w:val="clear" w:color="000000" w:fill="FFFFFF"/>
          </w:tcPr>
          <w:p w:rsidR="00DD1D5D" w:rsidRPr="00D07422" w:rsidRDefault="00DD1D5D" w:rsidP="00474487">
            <w:pPr>
              <w:jc w:val="center"/>
              <w:rPr>
                <w:sz w:val="28"/>
                <w:szCs w:val="28"/>
              </w:rPr>
            </w:pPr>
            <w:r w:rsidRPr="00D07422">
              <w:rPr>
                <w:sz w:val="28"/>
                <w:szCs w:val="28"/>
              </w:rPr>
              <w:t>12,4</w:t>
            </w:r>
          </w:p>
        </w:tc>
      </w:tr>
      <w:tr w:rsidR="00DD1D5D" w:rsidRPr="00D07422">
        <w:trPr>
          <w:trHeight w:val="20"/>
        </w:trPr>
        <w:tc>
          <w:tcPr>
            <w:tcW w:w="747" w:type="dxa"/>
            <w:vMerge w:val="restart"/>
            <w:shd w:val="clear" w:color="000000" w:fill="FFFFFF"/>
          </w:tcPr>
          <w:p w:rsidR="00DD1D5D" w:rsidRPr="00D07422" w:rsidRDefault="00DD1D5D" w:rsidP="00474487">
            <w:pPr>
              <w:jc w:val="center"/>
              <w:rPr>
                <w:sz w:val="28"/>
                <w:szCs w:val="28"/>
                <w:lang w:val="en-US"/>
              </w:rPr>
            </w:pPr>
            <w:r w:rsidRPr="00D07422">
              <w:rPr>
                <w:sz w:val="28"/>
                <w:szCs w:val="28"/>
                <w:lang w:val="en-US"/>
              </w:rPr>
              <w:t>3.</w:t>
            </w:r>
          </w:p>
        </w:tc>
        <w:tc>
          <w:tcPr>
            <w:tcW w:w="4782" w:type="dxa"/>
            <w:shd w:val="clear" w:color="000000" w:fill="FFFFFF"/>
          </w:tcPr>
          <w:p w:rsidR="00DD1D5D" w:rsidRPr="00D07422" w:rsidRDefault="00DD1D5D" w:rsidP="00474487">
            <w:pPr>
              <w:rPr>
                <w:sz w:val="28"/>
                <w:szCs w:val="28"/>
              </w:rPr>
            </w:pPr>
            <w:r w:rsidRPr="00D07422">
              <w:rPr>
                <w:sz w:val="28"/>
                <w:szCs w:val="28"/>
              </w:rPr>
              <w:t>Смертность населения от болезней системы кровообращения, в том числе:</w:t>
            </w:r>
          </w:p>
        </w:tc>
        <w:tc>
          <w:tcPr>
            <w:tcW w:w="2268" w:type="dxa"/>
            <w:vMerge w:val="restart"/>
            <w:shd w:val="clear" w:color="000000" w:fill="FFFFFF"/>
          </w:tcPr>
          <w:p w:rsidR="00DD1D5D" w:rsidRPr="00D07422" w:rsidRDefault="00DD1D5D" w:rsidP="00474487">
            <w:pPr>
              <w:jc w:val="center"/>
              <w:rPr>
                <w:sz w:val="28"/>
                <w:szCs w:val="28"/>
              </w:rPr>
            </w:pPr>
            <w:r w:rsidRPr="00D07422">
              <w:rPr>
                <w:sz w:val="28"/>
                <w:szCs w:val="28"/>
              </w:rPr>
              <w:t>число умерших от болезней системы кровообращения</w:t>
            </w:r>
          </w:p>
          <w:p w:rsidR="00DD1D5D" w:rsidRPr="00D07422" w:rsidRDefault="00DD1D5D" w:rsidP="00474487">
            <w:pPr>
              <w:jc w:val="center"/>
              <w:rPr>
                <w:sz w:val="28"/>
                <w:szCs w:val="28"/>
              </w:rPr>
            </w:pPr>
            <w:r w:rsidRPr="00D07422">
              <w:rPr>
                <w:sz w:val="28"/>
                <w:szCs w:val="28"/>
              </w:rPr>
              <w:t>на 100 тыс.</w:t>
            </w:r>
          </w:p>
          <w:p w:rsidR="00DD1D5D" w:rsidRPr="00D07422" w:rsidRDefault="00DD1D5D" w:rsidP="00474487">
            <w:pPr>
              <w:jc w:val="center"/>
              <w:rPr>
                <w:sz w:val="28"/>
                <w:szCs w:val="28"/>
              </w:rPr>
            </w:pPr>
            <w:r w:rsidRPr="00D07422">
              <w:rPr>
                <w:sz w:val="28"/>
                <w:szCs w:val="28"/>
              </w:rPr>
              <w:t xml:space="preserve">человек </w:t>
            </w:r>
          </w:p>
          <w:p w:rsidR="00DD1D5D" w:rsidRPr="00D07422" w:rsidRDefault="00DD1D5D" w:rsidP="00474487">
            <w:pPr>
              <w:jc w:val="center"/>
              <w:rPr>
                <w:sz w:val="28"/>
                <w:szCs w:val="28"/>
              </w:rPr>
            </w:pPr>
            <w:r w:rsidRPr="00D07422">
              <w:rPr>
                <w:sz w:val="28"/>
                <w:szCs w:val="28"/>
              </w:rPr>
              <w:t>населения</w:t>
            </w:r>
          </w:p>
        </w:tc>
        <w:tc>
          <w:tcPr>
            <w:tcW w:w="1559" w:type="dxa"/>
            <w:shd w:val="clear" w:color="000000" w:fill="FFFFFF"/>
          </w:tcPr>
          <w:p w:rsidR="00DD1D5D" w:rsidRPr="00D07422" w:rsidRDefault="00DD1D5D" w:rsidP="009D4E8F">
            <w:pPr>
              <w:jc w:val="center"/>
              <w:rPr>
                <w:sz w:val="28"/>
                <w:szCs w:val="28"/>
              </w:rPr>
            </w:pPr>
            <w:r w:rsidRPr="00D07422">
              <w:rPr>
                <w:sz w:val="28"/>
                <w:szCs w:val="28"/>
              </w:rPr>
              <w:t>770,5</w:t>
            </w:r>
          </w:p>
        </w:tc>
        <w:tc>
          <w:tcPr>
            <w:tcW w:w="1417" w:type="dxa"/>
            <w:shd w:val="clear" w:color="000000" w:fill="FFFFFF"/>
          </w:tcPr>
          <w:p w:rsidR="00DD1D5D" w:rsidRPr="00D07422" w:rsidRDefault="00DD1D5D" w:rsidP="009D4E8F">
            <w:pPr>
              <w:jc w:val="center"/>
              <w:rPr>
                <w:sz w:val="28"/>
                <w:szCs w:val="28"/>
                <w:lang w:val="en-US"/>
              </w:rPr>
            </w:pPr>
            <w:r w:rsidRPr="00D07422">
              <w:rPr>
                <w:sz w:val="28"/>
                <w:szCs w:val="28"/>
                <w:lang w:val="en-US"/>
              </w:rPr>
              <w:t>754,9</w:t>
            </w:r>
          </w:p>
        </w:tc>
        <w:tc>
          <w:tcPr>
            <w:tcW w:w="1560" w:type="dxa"/>
            <w:shd w:val="clear" w:color="000000" w:fill="FFFFFF"/>
          </w:tcPr>
          <w:p w:rsidR="00DD1D5D" w:rsidRPr="00D07422" w:rsidRDefault="00DD1D5D" w:rsidP="009D4E8F">
            <w:pPr>
              <w:jc w:val="center"/>
              <w:rPr>
                <w:sz w:val="28"/>
                <w:szCs w:val="28"/>
                <w:lang w:val="en-US"/>
              </w:rPr>
            </w:pPr>
            <w:r w:rsidRPr="00D07422">
              <w:rPr>
                <w:sz w:val="28"/>
                <w:szCs w:val="28"/>
              </w:rPr>
              <w:t>730</w:t>
            </w:r>
            <w:r w:rsidRPr="00D07422">
              <w:rPr>
                <w:sz w:val="28"/>
                <w:szCs w:val="28"/>
                <w:lang w:val="en-US"/>
              </w:rPr>
              <w:t>,7</w:t>
            </w:r>
          </w:p>
        </w:tc>
        <w:tc>
          <w:tcPr>
            <w:tcW w:w="1559" w:type="dxa"/>
            <w:shd w:val="clear" w:color="000000" w:fill="FFFFFF"/>
          </w:tcPr>
          <w:p w:rsidR="00DD1D5D" w:rsidRPr="00D07422" w:rsidRDefault="00DD1D5D" w:rsidP="009D4E8F">
            <w:pPr>
              <w:jc w:val="center"/>
              <w:rPr>
                <w:sz w:val="28"/>
                <w:szCs w:val="28"/>
                <w:lang w:val="en-US"/>
              </w:rPr>
            </w:pPr>
            <w:r w:rsidRPr="00D07422">
              <w:rPr>
                <w:sz w:val="28"/>
                <w:szCs w:val="28"/>
                <w:lang w:val="en-US"/>
              </w:rPr>
              <w:t>703,3</w:t>
            </w:r>
          </w:p>
        </w:tc>
        <w:tc>
          <w:tcPr>
            <w:tcW w:w="1559" w:type="dxa"/>
            <w:shd w:val="clear" w:color="000000" w:fill="FFFFFF"/>
          </w:tcPr>
          <w:p w:rsidR="00DD1D5D" w:rsidRPr="00D07422" w:rsidRDefault="00DD1D5D" w:rsidP="00474487">
            <w:pPr>
              <w:jc w:val="center"/>
              <w:rPr>
                <w:sz w:val="28"/>
                <w:szCs w:val="28"/>
              </w:rPr>
            </w:pPr>
            <w:r w:rsidRPr="00D07422">
              <w:rPr>
                <w:sz w:val="28"/>
                <w:szCs w:val="28"/>
              </w:rPr>
              <w:t>688,0</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городского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728,0</w:t>
            </w:r>
          </w:p>
        </w:tc>
        <w:tc>
          <w:tcPr>
            <w:tcW w:w="1417" w:type="dxa"/>
            <w:shd w:val="clear" w:color="000000" w:fill="FFFFFF"/>
          </w:tcPr>
          <w:p w:rsidR="00DD1D5D" w:rsidRPr="00D07422" w:rsidRDefault="00DD1D5D" w:rsidP="009D4E8F">
            <w:pPr>
              <w:jc w:val="center"/>
              <w:rPr>
                <w:sz w:val="28"/>
                <w:szCs w:val="28"/>
              </w:rPr>
            </w:pPr>
            <w:r w:rsidRPr="00D07422">
              <w:rPr>
                <w:sz w:val="28"/>
                <w:szCs w:val="28"/>
              </w:rPr>
              <w:t>706,2</w:t>
            </w:r>
          </w:p>
        </w:tc>
        <w:tc>
          <w:tcPr>
            <w:tcW w:w="1560" w:type="dxa"/>
            <w:shd w:val="clear" w:color="000000" w:fill="FFFFFF"/>
          </w:tcPr>
          <w:p w:rsidR="00DD1D5D" w:rsidRPr="00D07422" w:rsidRDefault="00DD1D5D" w:rsidP="009D4E8F">
            <w:pPr>
              <w:jc w:val="center"/>
              <w:rPr>
                <w:sz w:val="28"/>
                <w:szCs w:val="28"/>
              </w:rPr>
            </w:pPr>
            <w:r w:rsidRPr="00D07422">
              <w:rPr>
                <w:sz w:val="28"/>
                <w:szCs w:val="28"/>
              </w:rPr>
              <w:t>683,6</w:t>
            </w:r>
          </w:p>
        </w:tc>
        <w:tc>
          <w:tcPr>
            <w:tcW w:w="1559" w:type="dxa"/>
            <w:shd w:val="clear" w:color="000000" w:fill="FFFFFF"/>
          </w:tcPr>
          <w:p w:rsidR="00DD1D5D" w:rsidRPr="00D07422" w:rsidRDefault="00DD1D5D" w:rsidP="009D4E8F">
            <w:pPr>
              <w:jc w:val="center"/>
              <w:rPr>
                <w:sz w:val="28"/>
                <w:szCs w:val="28"/>
              </w:rPr>
            </w:pPr>
            <w:r w:rsidRPr="00D07422">
              <w:rPr>
                <w:sz w:val="28"/>
                <w:szCs w:val="28"/>
              </w:rPr>
              <w:t>657,9</w:t>
            </w:r>
          </w:p>
        </w:tc>
        <w:tc>
          <w:tcPr>
            <w:tcW w:w="1559" w:type="dxa"/>
            <w:shd w:val="clear" w:color="000000" w:fill="FFFFFF"/>
          </w:tcPr>
          <w:p w:rsidR="00DD1D5D" w:rsidRPr="00D07422" w:rsidRDefault="00DD1D5D" w:rsidP="00474487">
            <w:pPr>
              <w:jc w:val="center"/>
              <w:rPr>
                <w:sz w:val="28"/>
                <w:szCs w:val="28"/>
              </w:rPr>
            </w:pPr>
            <w:r w:rsidRPr="00D07422">
              <w:rPr>
                <w:sz w:val="28"/>
                <w:szCs w:val="28"/>
              </w:rPr>
              <w:t>643,7</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сельского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833,4</w:t>
            </w:r>
          </w:p>
        </w:tc>
        <w:tc>
          <w:tcPr>
            <w:tcW w:w="1417" w:type="dxa"/>
            <w:shd w:val="clear" w:color="000000" w:fill="FFFFFF"/>
          </w:tcPr>
          <w:p w:rsidR="00DD1D5D" w:rsidRPr="00D07422" w:rsidRDefault="00DD1D5D" w:rsidP="009D4E8F">
            <w:pPr>
              <w:jc w:val="center"/>
              <w:rPr>
                <w:sz w:val="28"/>
                <w:szCs w:val="28"/>
              </w:rPr>
            </w:pPr>
            <w:r w:rsidRPr="00D07422">
              <w:rPr>
                <w:sz w:val="28"/>
                <w:szCs w:val="28"/>
              </w:rPr>
              <w:t>773,5</w:t>
            </w:r>
          </w:p>
        </w:tc>
        <w:tc>
          <w:tcPr>
            <w:tcW w:w="1560" w:type="dxa"/>
            <w:shd w:val="clear" w:color="000000" w:fill="FFFFFF"/>
          </w:tcPr>
          <w:p w:rsidR="00DD1D5D" w:rsidRPr="00D07422" w:rsidRDefault="00DD1D5D" w:rsidP="009D4E8F">
            <w:pPr>
              <w:jc w:val="center"/>
              <w:rPr>
                <w:sz w:val="28"/>
                <w:szCs w:val="28"/>
              </w:rPr>
            </w:pPr>
            <w:r w:rsidRPr="00D07422">
              <w:rPr>
                <w:sz w:val="28"/>
                <w:szCs w:val="28"/>
              </w:rPr>
              <w:t>748,7</w:t>
            </w:r>
          </w:p>
        </w:tc>
        <w:tc>
          <w:tcPr>
            <w:tcW w:w="1559" w:type="dxa"/>
            <w:shd w:val="clear" w:color="000000" w:fill="FFFFFF"/>
          </w:tcPr>
          <w:p w:rsidR="00DD1D5D" w:rsidRPr="00D07422" w:rsidRDefault="00DD1D5D" w:rsidP="009D4E8F">
            <w:pPr>
              <w:jc w:val="center"/>
              <w:rPr>
                <w:sz w:val="28"/>
                <w:szCs w:val="28"/>
              </w:rPr>
            </w:pPr>
            <w:r w:rsidRPr="00D07422">
              <w:rPr>
                <w:sz w:val="28"/>
                <w:szCs w:val="28"/>
              </w:rPr>
              <w:t>720,6</w:t>
            </w:r>
          </w:p>
        </w:tc>
        <w:tc>
          <w:tcPr>
            <w:tcW w:w="1559" w:type="dxa"/>
            <w:shd w:val="clear" w:color="000000" w:fill="FFFFFF"/>
          </w:tcPr>
          <w:p w:rsidR="00DD1D5D" w:rsidRPr="00D07422" w:rsidRDefault="00DD1D5D" w:rsidP="00474487">
            <w:pPr>
              <w:jc w:val="center"/>
              <w:rPr>
                <w:sz w:val="28"/>
                <w:szCs w:val="28"/>
              </w:rPr>
            </w:pPr>
            <w:r w:rsidRPr="00D07422">
              <w:rPr>
                <w:sz w:val="28"/>
                <w:szCs w:val="28"/>
              </w:rPr>
              <w:t>705,1</w:t>
            </w:r>
          </w:p>
        </w:tc>
      </w:tr>
      <w:tr w:rsidR="00DD1D5D" w:rsidRPr="00D07422">
        <w:trPr>
          <w:trHeight w:val="20"/>
        </w:trPr>
        <w:tc>
          <w:tcPr>
            <w:tcW w:w="747" w:type="dxa"/>
            <w:vMerge w:val="restart"/>
            <w:shd w:val="clear" w:color="000000" w:fill="FFFFFF"/>
          </w:tcPr>
          <w:p w:rsidR="00DD1D5D" w:rsidRPr="00D07422" w:rsidRDefault="00DD1D5D" w:rsidP="00474487">
            <w:pPr>
              <w:jc w:val="center"/>
              <w:rPr>
                <w:sz w:val="28"/>
                <w:szCs w:val="28"/>
                <w:lang w:val="en-US"/>
              </w:rPr>
            </w:pPr>
            <w:r w:rsidRPr="00D07422">
              <w:rPr>
                <w:sz w:val="28"/>
                <w:szCs w:val="28"/>
                <w:lang w:val="en-US"/>
              </w:rPr>
              <w:t>4.</w:t>
            </w:r>
          </w:p>
        </w:tc>
        <w:tc>
          <w:tcPr>
            <w:tcW w:w="4782" w:type="dxa"/>
            <w:shd w:val="clear" w:color="000000" w:fill="FFFFFF"/>
          </w:tcPr>
          <w:p w:rsidR="00DD1D5D" w:rsidRPr="00D07422" w:rsidRDefault="00DD1D5D" w:rsidP="00474487">
            <w:pPr>
              <w:rPr>
                <w:sz w:val="28"/>
                <w:szCs w:val="28"/>
              </w:rPr>
            </w:pPr>
            <w:r w:rsidRPr="00D07422">
              <w:rPr>
                <w:sz w:val="28"/>
                <w:szCs w:val="28"/>
              </w:rPr>
              <w:t xml:space="preserve">Смертность населения от новообразований, в том числе: </w:t>
            </w:r>
          </w:p>
        </w:tc>
        <w:tc>
          <w:tcPr>
            <w:tcW w:w="2268" w:type="dxa"/>
            <w:vMerge w:val="restart"/>
            <w:shd w:val="clear" w:color="000000" w:fill="FFFFFF"/>
          </w:tcPr>
          <w:p w:rsidR="00DD1D5D" w:rsidRPr="00D07422" w:rsidRDefault="00DD1D5D" w:rsidP="00474487">
            <w:pPr>
              <w:jc w:val="center"/>
              <w:rPr>
                <w:sz w:val="28"/>
                <w:szCs w:val="28"/>
              </w:rPr>
            </w:pPr>
            <w:r w:rsidRPr="00D07422">
              <w:rPr>
                <w:sz w:val="28"/>
                <w:szCs w:val="28"/>
              </w:rPr>
              <w:t>число умерших от новообразований</w:t>
            </w:r>
          </w:p>
          <w:p w:rsidR="00DD1D5D" w:rsidRPr="00D07422" w:rsidRDefault="00DD1D5D" w:rsidP="00474487">
            <w:pPr>
              <w:jc w:val="center"/>
              <w:rPr>
                <w:sz w:val="28"/>
                <w:szCs w:val="28"/>
              </w:rPr>
            </w:pPr>
            <w:r w:rsidRPr="00D07422">
              <w:rPr>
                <w:sz w:val="28"/>
                <w:szCs w:val="28"/>
              </w:rPr>
              <w:t>на 100 тыс.</w:t>
            </w:r>
          </w:p>
          <w:p w:rsidR="00DD1D5D" w:rsidRPr="00D07422" w:rsidRDefault="00DD1D5D" w:rsidP="00474487">
            <w:pPr>
              <w:jc w:val="center"/>
              <w:rPr>
                <w:sz w:val="28"/>
                <w:szCs w:val="28"/>
              </w:rPr>
            </w:pPr>
            <w:r w:rsidRPr="00D07422">
              <w:rPr>
                <w:sz w:val="28"/>
                <w:szCs w:val="28"/>
              </w:rPr>
              <w:t xml:space="preserve">человек </w:t>
            </w:r>
          </w:p>
          <w:p w:rsidR="00DD1D5D" w:rsidRPr="00D07422" w:rsidRDefault="00DD1D5D" w:rsidP="00474487">
            <w:pPr>
              <w:jc w:val="center"/>
              <w:rPr>
                <w:sz w:val="28"/>
                <w:szCs w:val="28"/>
                <w:lang w:val="en-US"/>
              </w:rPr>
            </w:pPr>
            <w:r w:rsidRPr="00D07422">
              <w:rPr>
                <w:sz w:val="28"/>
                <w:szCs w:val="28"/>
              </w:rPr>
              <w:t>населения</w:t>
            </w:r>
          </w:p>
        </w:tc>
        <w:tc>
          <w:tcPr>
            <w:tcW w:w="1559" w:type="dxa"/>
            <w:shd w:val="clear" w:color="000000" w:fill="FFFFFF"/>
          </w:tcPr>
          <w:p w:rsidR="00DD1D5D" w:rsidRPr="00D07422" w:rsidRDefault="00DD1D5D" w:rsidP="009D4E8F">
            <w:pPr>
              <w:jc w:val="center"/>
              <w:rPr>
                <w:sz w:val="28"/>
                <w:szCs w:val="28"/>
              </w:rPr>
            </w:pPr>
            <w:r w:rsidRPr="00D07422">
              <w:rPr>
                <w:sz w:val="28"/>
                <w:szCs w:val="28"/>
              </w:rPr>
              <w:t>230,3</w:t>
            </w:r>
          </w:p>
        </w:tc>
        <w:tc>
          <w:tcPr>
            <w:tcW w:w="1417" w:type="dxa"/>
            <w:shd w:val="clear" w:color="000000" w:fill="FFFFFF"/>
          </w:tcPr>
          <w:p w:rsidR="00DD1D5D" w:rsidRPr="00D07422" w:rsidRDefault="00DD1D5D" w:rsidP="009D4E8F">
            <w:pPr>
              <w:jc w:val="center"/>
              <w:rPr>
                <w:sz w:val="28"/>
                <w:szCs w:val="28"/>
              </w:rPr>
            </w:pPr>
            <w:r w:rsidRPr="00D07422">
              <w:rPr>
                <w:sz w:val="28"/>
                <w:szCs w:val="28"/>
              </w:rPr>
              <w:t>225,0</w:t>
            </w:r>
          </w:p>
        </w:tc>
        <w:tc>
          <w:tcPr>
            <w:tcW w:w="1560" w:type="dxa"/>
            <w:shd w:val="clear" w:color="000000" w:fill="FFFFFF"/>
          </w:tcPr>
          <w:p w:rsidR="00DD1D5D" w:rsidRPr="00D07422" w:rsidRDefault="00DD1D5D" w:rsidP="009D4E8F">
            <w:pPr>
              <w:jc w:val="center"/>
              <w:rPr>
                <w:sz w:val="28"/>
                <w:szCs w:val="28"/>
              </w:rPr>
            </w:pPr>
            <w:r w:rsidRPr="00D07422">
              <w:rPr>
                <w:sz w:val="28"/>
                <w:szCs w:val="28"/>
              </w:rPr>
              <w:t>220,0</w:t>
            </w:r>
          </w:p>
        </w:tc>
        <w:tc>
          <w:tcPr>
            <w:tcW w:w="1559" w:type="dxa"/>
            <w:shd w:val="clear" w:color="000000" w:fill="FFFFFF"/>
          </w:tcPr>
          <w:p w:rsidR="00DD1D5D" w:rsidRPr="00D07422" w:rsidRDefault="00DD1D5D" w:rsidP="009D4E8F">
            <w:pPr>
              <w:jc w:val="center"/>
              <w:rPr>
                <w:sz w:val="28"/>
                <w:szCs w:val="28"/>
              </w:rPr>
            </w:pPr>
            <w:r w:rsidRPr="00D07422">
              <w:rPr>
                <w:sz w:val="28"/>
                <w:szCs w:val="28"/>
              </w:rPr>
              <w:t>215,0</w:t>
            </w:r>
          </w:p>
        </w:tc>
        <w:tc>
          <w:tcPr>
            <w:tcW w:w="1559" w:type="dxa"/>
            <w:shd w:val="clear" w:color="000000" w:fill="FFFFFF"/>
          </w:tcPr>
          <w:p w:rsidR="00DD1D5D" w:rsidRPr="00D07422" w:rsidRDefault="00DD1D5D" w:rsidP="00474487">
            <w:pPr>
              <w:jc w:val="center"/>
              <w:rPr>
                <w:sz w:val="28"/>
                <w:szCs w:val="28"/>
              </w:rPr>
            </w:pPr>
            <w:r w:rsidRPr="00D07422">
              <w:rPr>
                <w:sz w:val="28"/>
                <w:szCs w:val="28"/>
              </w:rPr>
              <w:t>213,0</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городского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231,8</w:t>
            </w:r>
          </w:p>
        </w:tc>
        <w:tc>
          <w:tcPr>
            <w:tcW w:w="1417" w:type="dxa"/>
            <w:shd w:val="clear" w:color="000000" w:fill="FFFFFF"/>
          </w:tcPr>
          <w:p w:rsidR="00DD1D5D" w:rsidRPr="00D07422" w:rsidRDefault="00DD1D5D" w:rsidP="009D4E8F">
            <w:pPr>
              <w:jc w:val="center"/>
              <w:rPr>
                <w:sz w:val="28"/>
                <w:szCs w:val="28"/>
              </w:rPr>
            </w:pPr>
            <w:r w:rsidRPr="00D07422">
              <w:rPr>
                <w:sz w:val="28"/>
                <w:szCs w:val="28"/>
              </w:rPr>
              <w:t>222,9</w:t>
            </w:r>
          </w:p>
        </w:tc>
        <w:tc>
          <w:tcPr>
            <w:tcW w:w="1560" w:type="dxa"/>
            <w:shd w:val="clear" w:color="000000" w:fill="FFFFFF"/>
          </w:tcPr>
          <w:p w:rsidR="00DD1D5D" w:rsidRPr="00D07422" w:rsidRDefault="00DD1D5D" w:rsidP="009D4E8F">
            <w:pPr>
              <w:jc w:val="center"/>
              <w:rPr>
                <w:sz w:val="28"/>
                <w:szCs w:val="28"/>
              </w:rPr>
            </w:pPr>
            <w:r w:rsidRPr="00D07422">
              <w:rPr>
                <w:sz w:val="28"/>
                <w:szCs w:val="28"/>
              </w:rPr>
              <w:t>217,9</w:t>
            </w:r>
          </w:p>
        </w:tc>
        <w:tc>
          <w:tcPr>
            <w:tcW w:w="1559" w:type="dxa"/>
            <w:shd w:val="clear" w:color="000000" w:fill="FFFFFF"/>
          </w:tcPr>
          <w:p w:rsidR="00DD1D5D" w:rsidRPr="00D07422" w:rsidRDefault="00DD1D5D" w:rsidP="009D4E8F">
            <w:pPr>
              <w:jc w:val="center"/>
              <w:rPr>
                <w:sz w:val="28"/>
                <w:szCs w:val="28"/>
              </w:rPr>
            </w:pPr>
            <w:r w:rsidRPr="00D07422">
              <w:rPr>
                <w:sz w:val="28"/>
                <w:szCs w:val="28"/>
              </w:rPr>
              <w:t>213,3</w:t>
            </w:r>
          </w:p>
        </w:tc>
        <w:tc>
          <w:tcPr>
            <w:tcW w:w="1559" w:type="dxa"/>
            <w:shd w:val="clear" w:color="000000" w:fill="FFFFFF"/>
          </w:tcPr>
          <w:p w:rsidR="00DD1D5D" w:rsidRPr="00D07422" w:rsidRDefault="00DD1D5D" w:rsidP="00474487">
            <w:pPr>
              <w:jc w:val="center"/>
              <w:rPr>
                <w:sz w:val="28"/>
                <w:szCs w:val="28"/>
              </w:rPr>
            </w:pPr>
            <w:r w:rsidRPr="00D07422">
              <w:rPr>
                <w:sz w:val="28"/>
                <w:szCs w:val="28"/>
              </w:rPr>
              <w:t>208,7</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сельского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228,1</w:t>
            </w:r>
          </w:p>
        </w:tc>
        <w:tc>
          <w:tcPr>
            <w:tcW w:w="1417" w:type="dxa"/>
            <w:shd w:val="clear" w:color="000000" w:fill="FFFFFF"/>
          </w:tcPr>
          <w:p w:rsidR="00DD1D5D" w:rsidRPr="00D07422" w:rsidRDefault="00DD1D5D" w:rsidP="009D4E8F">
            <w:pPr>
              <w:jc w:val="center"/>
              <w:rPr>
                <w:sz w:val="28"/>
                <w:szCs w:val="28"/>
              </w:rPr>
            </w:pPr>
            <w:r w:rsidRPr="00D07422">
              <w:rPr>
                <w:sz w:val="28"/>
                <w:szCs w:val="28"/>
              </w:rPr>
              <w:t>228,1</w:t>
            </w:r>
          </w:p>
        </w:tc>
        <w:tc>
          <w:tcPr>
            <w:tcW w:w="1560" w:type="dxa"/>
            <w:shd w:val="clear" w:color="000000" w:fill="FFFFFF"/>
          </w:tcPr>
          <w:p w:rsidR="00DD1D5D" w:rsidRPr="00D07422" w:rsidRDefault="00DD1D5D" w:rsidP="009D4E8F">
            <w:pPr>
              <w:jc w:val="center"/>
              <w:rPr>
                <w:sz w:val="28"/>
                <w:szCs w:val="28"/>
              </w:rPr>
            </w:pPr>
            <w:r w:rsidRPr="00D07422">
              <w:rPr>
                <w:sz w:val="28"/>
                <w:szCs w:val="28"/>
              </w:rPr>
              <w:t>223,0</w:t>
            </w:r>
          </w:p>
        </w:tc>
        <w:tc>
          <w:tcPr>
            <w:tcW w:w="1559" w:type="dxa"/>
            <w:shd w:val="clear" w:color="000000" w:fill="FFFFFF"/>
          </w:tcPr>
          <w:p w:rsidR="00DD1D5D" w:rsidRPr="00D07422" w:rsidRDefault="00DD1D5D" w:rsidP="009D4E8F">
            <w:pPr>
              <w:jc w:val="center"/>
              <w:rPr>
                <w:sz w:val="28"/>
                <w:szCs w:val="28"/>
              </w:rPr>
            </w:pPr>
            <w:r w:rsidRPr="00D07422">
              <w:rPr>
                <w:sz w:val="28"/>
                <w:szCs w:val="28"/>
              </w:rPr>
              <w:t>218,0</w:t>
            </w:r>
          </w:p>
        </w:tc>
        <w:tc>
          <w:tcPr>
            <w:tcW w:w="1559" w:type="dxa"/>
            <w:shd w:val="clear" w:color="000000" w:fill="FFFFFF"/>
          </w:tcPr>
          <w:p w:rsidR="00DD1D5D" w:rsidRPr="00D07422" w:rsidRDefault="00DD1D5D" w:rsidP="00474487">
            <w:pPr>
              <w:jc w:val="center"/>
              <w:rPr>
                <w:sz w:val="28"/>
                <w:szCs w:val="28"/>
              </w:rPr>
            </w:pPr>
            <w:r w:rsidRPr="00D07422">
              <w:rPr>
                <w:sz w:val="28"/>
                <w:szCs w:val="28"/>
              </w:rPr>
              <w:t>213,3</w:t>
            </w:r>
          </w:p>
        </w:tc>
      </w:tr>
      <w:tr w:rsidR="00DD1D5D" w:rsidRPr="00D07422">
        <w:trPr>
          <w:trHeight w:val="20"/>
        </w:trPr>
        <w:tc>
          <w:tcPr>
            <w:tcW w:w="747" w:type="dxa"/>
            <w:vMerge w:val="restart"/>
            <w:shd w:val="clear" w:color="000000" w:fill="FFFFFF"/>
          </w:tcPr>
          <w:p w:rsidR="00DD1D5D" w:rsidRPr="00D07422" w:rsidRDefault="00DD1D5D" w:rsidP="00474487">
            <w:pPr>
              <w:jc w:val="center"/>
              <w:rPr>
                <w:sz w:val="28"/>
                <w:szCs w:val="28"/>
              </w:rPr>
            </w:pPr>
            <w:r w:rsidRPr="00D07422">
              <w:rPr>
                <w:sz w:val="28"/>
                <w:szCs w:val="28"/>
              </w:rPr>
              <w:t>5.</w:t>
            </w:r>
          </w:p>
        </w:tc>
        <w:tc>
          <w:tcPr>
            <w:tcW w:w="4782" w:type="dxa"/>
            <w:shd w:val="clear" w:color="000000" w:fill="FFFFFF"/>
          </w:tcPr>
          <w:p w:rsidR="00DD1D5D" w:rsidRPr="00D07422" w:rsidRDefault="00DD1D5D" w:rsidP="00474487">
            <w:pPr>
              <w:rPr>
                <w:sz w:val="28"/>
                <w:szCs w:val="28"/>
              </w:rPr>
            </w:pPr>
            <w:r w:rsidRPr="00D07422">
              <w:rPr>
                <w:sz w:val="28"/>
                <w:szCs w:val="28"/>
              </w:rPr>
              <w:t>Смертность населения от злокачественных новообразований, в том числе:</w:t>
            </w:r>
          </w:p>
        </w:tc>
        <w:tc>
          <w:tcPr>
            <w:tcW w:w="2268" w:type="dxa"/>
            <w:vMerge w:val="restart"/>
            <w:shd w:val="clear" w:color="000000" w:fill="FFFFFF"/>
          </w:tcPr>
          <w:p w:rsidR="00DD1D5D" w:rsidRPr="00D07422" w:rsidRDefault="00DD1D5D" w:rsidP="00D71E6D">
            <w:pPr>
              <w:jc w:val="center"/>
              <w:rPr>
                <w:sz w:val="28"/>
                <w:szCs w:val="28"/>
              </w:rPr>
            </w:pPr>
            <w:r w:rsidRPr="00D07422">
              <w:rPr>
                <w:sz w:val="28"/>
                <w:szCs w:val="28"/>
              </w:rPr>
              <w:t>число умерших от злокачественных новообразований на 100 тыс.</w:t>
            </w:r>
          </w:p>
          <w:p w:rsidR="00DD1D5D" w:rsidRPr="00D07422" w:rsidRDefault="00DD1D5D" w:rsidP="00D71E6D">
            <w:pPr>
              <w:jc w:val="center"/>
              <w:rPr>
                <w:sz w:val="28"/>
                <w:szCs w:val="28"/>
              </w:rPr>
            </w:pPr>
            <w:r w:rsidRPr="00D07422">
              <w:rPr>
                <w:sz w:val="28"/>
                <w:szCs w:val="28"/>
              </w:rPr>
              <w:t xml:space="preserve">человек </w:t>
            </w:r>
          </w:p>
          <w:p w:rsidR="00DD1D5D" w:rsidRPr="00D07422" w:rsidRDefault="00DD1D5D" w:rsidP="00D71E6D">
            <w:pPr>
              <w:jc w:val="center"/>
              <w:rPr>
                <w:sz w:val="28"/>
                <w:szCs w:val="28"/>
                <w:lang w:val="en-US"/>
              </w:rPr>
            </w:pPr>
            <w:r w:rsidRPr="00D07422">
              <w:rPr>
                <w:sz w:val="28"/>
                <w:szCs w:val="28"/>
              </w:rPr>
              <w:t>населения</w:t>
            </w:r>
          </w:p>
        </w:tc>
        <w:tc>
          <w:tcPr>
            <w:tcW w:w="1559" w:type="dxa"/>
            <w:shd w:val="clear" w:color="000000" w:fill="FFFFFF"/>
          </w:tcPr>
          <w:p w:rsidR="00DD1D5D" w:rsidRPr="00D07422" w:rsidRDefault="00DD1D5D" w:rsidP="009D4E8F">
            <w:pPr>
              <w:jc w:val="center"/>
              <w:rPr>
                <w:sz w:val="28"/>
                <w:szCs w:val="28"/>
              </w:rPr>
            </w:pPr>
            <w:r w:rsidRPr="00D07422">
              <w:rPr>
                <w:sz w:val="28"/>
                <w:szCs w:val="28"/>
              </w:rPr>
              <w:t>227,4</w:t>
            </w:r>
          </w:p>
        </w:tc>
        <w:tc>
          <w:tcPr>
            <w:tcW w:w="1417" w:type="dxa"/>
            <w:shd w:val="clear" w:color="000000" w:fill="FFFFFF"/>
          </w:tcPr>
          <w:p w:rsidR="00DD1D5D" w:rsidRPr="00D07422" w:rsidRDefault="00DD1D5D" w:rsidP="009D4E8F">
            <w:pPr>
              <w:jc w:val="center"/>
              <w:rPr>
                <w:sz w:val="28"/>
                <w:szCs w:val="28"/>
                <w:lang w:val="en-US"/>
              </w:rPr>
            </w:pPr>
            <w:r w:rsidRPr="00D07422">
              <w:rPr>
                <w:sz w:val="28"/>
                <w:szCs w:val="28"/>
                <w:lang w:val="en-US"/>
              </w:rPr>
              <w:t>202,0</w:t>
            </w:r>
          </w:p>
        </w:tc>
        <w:tc>
          <w:tcPr>
            <w:tcW w:w="1560" w:type="dxa"/>
            <w:shd w:val="clear" w:color="000000" w:fill="FFFFFF"/>
          </w:tcPr>
          <w:p w:rsidR="00DD1D5D" w:rsidRPr="00D07422" w:rsidRDefault="00DD1D5D" w:rsidP="009D4E8F">
            <w:pPr>
              <w:jc w:val="center"/>
              <w:rPr>
                <w:sz w:val="28"/>
                <w:szCs w:val="28"/>
                <w:lang w:val="en-US"/>
              </w:rPr>
            </w:pPr>
            <w:r w:rsidRPr="00D07422">
              <w:rPr>
                <w:sz w:val="28"/>
                <w:szCs w:val="28"/>
                <w:lang w:val="en-US"/>
              </w:rPr>
              <w:t>201,3</w:t>
            </w:r>
          </w:p>
        </w:tc>
        <w:tc>
          <w:tcPr>
            <w:tcW w:w="1559" w:type="dxa"/>
            <w:shd w:val="clear" w:color="000000" w:fill="FFFFFF"/>
          </w:tcPr>
          <w:p w:rsidR="00DD1D5D" w:rsidRPr="00D07422" w:rsidRDefault="00DD1D5D" w:rsidP="009D4E8F">
            <w:pPr>
              <w:jc w:val="center"/>
              <w:rPr>
                <w:sz w:val="28"/>
                <w:szCs w:val="28"/>
                <w:lang w:val="en-US"/>
              </w:rPr>
            </w:pPr>
            <w:r w:rsidRPr="00D07422">
              <w:rPr>
                <w:sz w:val="28"/>
                <w:szCs w:val="28"/>
                <w:lang w:val="en-US"/>
              </w:rPr>
              <w:t>199,9</w:t>
            </w:r>
          </w:p>
        </w:tc>
        <w:tc>
          <w:tcPr>
            <w:tcW w:w="1559" w:type="dxa"/>
            <w:shd w:val="clear" w:color="000000" w:fill="FFFFFF"/>
          </w:tcPr>
          <w:p w:rsidR="00DD1D5D" w:rsidRPr="00D07422" w:rsidRDefault="00DD1D5D" w:rsidP="00474487">
            <w:pPr>
              <w:jc w:val="center"/>
              <w:rPr>
                <w:sz w:val="28"/>
                <w:szCs w:val="28"/>
              </w:rPr>
            </w:pPr>
            <w:r w:rsidRPr="00D07422">
              <w:rPr>
                <w:sz w:val="28"/>
                <w:szCs w:val="28"/>
              </w:rPr>
              <w:t>197,8</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городского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228,8</w:t>
            </w:r>
          </w:p>
        </w:tc>
        <w:tc>
          <w:tcPr>
            <w:tcW w:w="1417" w:type="dxa"/>
            <w:shd w:val="clear" w:color="000000" w:fill="FFFFFF"/>
          </w:tcPr>
          <w:p w:rsidR="00DD1D5D" w:rsidRPr="00D07422" w:rsidRDefault="00DD1D5D" w:rsidP="009D4E8F">
            <w:pPr>
              <w:jc w:val="center"/>
              <w:rPr>
                <w:sz w:val="28"/>
                <w:szCs w:val="28"/>
                <w:lang w:val="en-US"/>
              </w:rPr>
            </w:pPr>
            <w:r w:rsidRPr="00D07422">
              <w:rPr>
                <w:sz w:val="28"/>
                <w:szCs w:val="28"/>
                <w:lang w:val="en-US"/>
              </w:rPr>
              <w:t>204,9</w:t>
            </w:r>
          </w:p>
        </w:tc>
        <w:tc>
          <w:tcPr>
            <w:tcW w:w="1560" w:type="dxa"/>
            <w:shd w:val="clear" w:color="000000" w:fill="FFFFFF"/>
          </w:tcPr>
          <w:p w:rsidR="00DD1D5D" w:rsidRPr="00D07422" w:rsidRDefault="00DD1D5D" w:rsidP="009D4E8F">
            <w:pPr>
              <w:jc w:val="center"/>
              <w:rPr>
                <w:sz w:val="28"/>
                <w:szCs w:val="28"/>
                <w:lang w:val="en-US"/>
              </w:rPr>
            </w:pPr>
            <w:r w:rsidRPr="00D07422">
              <w:rPr>
                <w:sz w:val="28"/>
                <w:szCs w:val="28"/>
                <w:lang w:val="en-US"/>
              </w:rPr>
              <w:t>203,5</w:t>
            </w:r>
          </w:p>
        </w:tc>
        <w:tc>
          <w:tcPr>
            <w:tcW w:w="1559" w:type="dxa"/>
            <w:shd w:val="clear" w:color="000000" w:fill="FFFFFF"/>
          </w:tcPr>
          <w:p w:rsidR="00DD1D5D" w:rsidRPr="00D07422" w:rsidRDefault="00DD1D5D" w:rsidP="009D4E8F">
            <w:pPr>
              <w:jc w:val="center"/>
              <w:rPr>
                <w:sz w:val="28"/>
                <w:szCs w:val="28"/>
                <w:lang w:val="en-US"/>
              </w:rPr>
            </w:pPr>
            <w:r w:rsidRPr="00D07422">
              <w:rPr>
                <w:sz w:val="28"/>
                <w:szCs w:val="28"/>
                <w:lang w:val="en-US"/>
              </w:rPr>
              <w:t>202,1</w:t>
            </w:r>
          </w:p>
        </w:tc>
        <w:tc>
          <w:tcPr>
            <w:tcW w:w="1559" w:type="dxa"/>
            <w:shd w:val="clear" w:color="000000" w:fill="FFFFFF"/>
          </w:tcPr>
          <w:p w:rsidR="00DD1D5D" w:rsidRPr="00D07422" w:rsidRDefault="00DD1D5D" w:rsidP="00474487">
            <w:pPr>
              <w:jc w:val="center"/>
              <w:rPr>
                <w:sz w:val="28"/>
                <w:szCs w:val="28"/>
              </w:rPr>
            </w:pPr>
            <w:r w:rsidRPr="00D07422">
              <w:rPr>
                <w:sz w:val="28"/>
                <w:szCs w:val="28"/>
              </w:rPr>
              <w:t>200,0</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сельского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225,5</w:t>
            </w:r>
          </w:p>
        </w:tc>
        <w:tc>
          <w:tcPr>
            <w:tcW w:w="1417" w:type="dxa"/>
            <w:shd w:val="clear" w:color="000000" w:fill="FFFFFF"/>
          </w:tcPr>
          <w:p w:rsidR="00DD1D5D" w:rsidRPr="00D07422" w:rsidRDefault="00DD1D5D" w:rsidP="009D4E8F">
            <w:pPr>
              <w:jc w:val="center"/>
              <w:rPr>
                <w:sz w:val="28"/>
                <w:szCs w:val="28"/>
                <w:lang w:val="en-US"/>
              </w:rPr>
            </w:pPr>
            <w:r w:rsidRPr="00D07422">
              <w:rPr>
                <w:sz w:val="28"/>
                <w:szCs w:val="28"/>
                <w:lang w:val="en-US"/>
              </w:rPr>
              <w:t>199,5</w:t>
            </w:r>
          </w:p>
        </w:tc>
        <w:tc>
          <w:tcPr>
            <w:tcW w:w="1560" w:type="dxa"/>
            <w:shd w:val="clear" w:color="000000" w:fill="FFFFFF"/>
          </w:tcPr>
          <w:p w:rsidR="00DD1D5D" w:rsidRPr="00D07422" w:rsidRDefault="00DD1D5D" w:rsidP="009D4E8F">
            <w:pPr>
              <w:jc w:val="center"/>
              <w:rPr>
                <w:sz w:val="28"/>
                <w:szCs w:val="28"/>
                <w:lang w:val="en-US"/>
              </w:rPr>
            </w:pPr>
            <w:r w:rsidRPr="00D07422">
              <w:rPr>
                <w:sz w:val="28"/>
                <w:szCs w:val="28"/>
                <w:lang w:val="en-US"/>
              </w:rPr>
              <w:t>198,1</w:t>
            </w:r>
          </w:p>
        </w:tc>
        <w:tc>
          <w:tcPr>
            <w:tcW w:w="1559" w:type="dxa"/>
            <w:shd w:val="clear" w:color="000000" w:fill="FFFFFF"/>
          </w:tcPr>
          <w:p w:rsidR="00DD1D5D" w:rsidRPr="00D07422" w:rsidRDefault="00DD1D5D" w:rsidP="009D4E8F">
            <w:pPr>
              <w:jc w:val="center"/>
              <w:rPr>
                <w:sz w:val="28"/>
                <w:szCs w:val="28"/>
                <w:lang w:val="en-US"/>
              </w:rPr>
            </w:pPr>
            <w:r w:rsidRPr="00D07422">
              <w:rPr>
                <w:sz w:val="28"/>
                <w:szCs w:val="28"/>
                <w:lang w:val="en-US"/>
              </w:rPr>
              <w:t>196,8</w:t>
            </w:r>
          </w:p>
        </w:tc>
        <w:tc>
          <w:tcPr>
            <w:tcW w:w="1559" w:type="dxa"/>
            <w:shd w:val="clear" w:color="000000" w:fill="FFFFFF"/>
          </w:tcPr>
          <w:p w:rsidR="00DD1D5D" w:rsidRPr="00D07422" w:rsidRDefault="00DD1D5D" w:rsidP="00474487">
            <w:pPr>
              <w:jc w:val="center"/>
              <w:rPr>
                <w:sz w:val="28"/>
                <w:szCs w:val="28"/>
              </w:rPr>
            </w:pPr>
            <w:r w:rsidRPr="00D07422">
              <w:rPr>
                <w:sz w:val="28"/>
                <w:szCs w:val="28"/>
              </w:rPr>
              <w:t>192,5</w:t>
            </w:r>
          </w:p>
        </w:tc>
      </w:tr>
      <w:tr w:rsidR="00DD1D5D" w:rsidRPr="00D07422">
        <w:trPr>
          <w:trHeight w:val="20"/>
        </w:trPr>
        <w:tc>
          <w:tcPr>
            <w:tcW w:w="747" w:type="dxa"/>
            <w:vMerge w:val="restart"/>
            <w:shd w:val="clear" w:color="000000" w:fill="FFFFFF"/>
          </w:tcPr>
          <w:p w:rsidR="00DD1D5D" w:rsidRPr="00D07422" w:rsidRDefault="00DD1D5D" w:rsidP="00474487">
            <w:pPr>
              <w:jc w:val="center"/>
              <w:rPr>
                <w:sz w:val="28"/>
                <w:szCs w:val="28"/>
                <w:lang w:val="en-US"/>
              </w:rPr>
            </w:pPr>
            <w:r w:rsidRPr="00D07422">
              <w:rPr>
                <w:sz w:val="28"/>
                <w:szCs w:val="28"/>
              </w:rPr>
              <w:t>6</w:t>
            </w:r>
            <w:r w:rsidRPr="00D07422">
              <w:rPr>
                <w:sz w:val="28"/>
                <w:szCs w:val="28"/>
                <w:lang w:val="en-US"/>
              </w:rPr>
              <w:t>.</w:t>
            </w:r>
          </w:p>
        </w:tc>
        <w:tc>
          <w:tcPr>
            <w:tcW w:w="4782" w:type="dxa"/>
            <w:shd w:val="clear" w:color="000000" w:fill="FFFFFF"/>
          </w:tcPr>
          <w:p w:rsidR="00DD1D5D" w:rsidRPr="00D07422" w:rsidRDefault="00DD1D5D" w:rsidP="00474487">
            <w:pPr>
              <w:rPr>
                <w:sz w:val="28"/>
                <w:szCs w:val="28"/>
              </w:rPr>
            </w:pPr>
            <w:r w:rsidRPr="00D07422">
              <w:rPr>
                <w:sz w:val="28"/>
                <w:szCs w:val="28"/>
              </w:rPr>
              <w:t>Смертность населения от туберкулеза, в том числе:</w:t>
            </w:r>
          </w:p>
        </w:tc>
        <w:tc>
          <w:tcPr>
            <w:tcW w:w="2268" w:type="dxa"/>
            <w:vMerge w:val="restart"/>
            <w:shd w:val="clear" w:color="000000" w:fill="FFFFFF"/>
          </w:tcPr>
          <w:p w:rsidR="00DD1D5D" w:rsidRPr="00D07422" w:rsidRDefault="00DD1D5D" w:rsidP="00474487">
            <w:pPr>
              <w:jc w:val="center"/>
              <w:rPr>
                <w:sz w:val="28"/>
                <w:szCs w:val="28"/>
              </w:rPr>
            </w:pPr>
            <w:r w:rsidRPr="00D07422">
              <w:rPr>
                <w:sz w:val="28"/>
                <w:szCs w:val="28"/>
              </w:rPr>
              <w:t>случаев</w:t>
            </w:r>
          </w:p>
          <w:p w:rsidR="00DD1D5D" w:rsidRPr="00D07422" w:rsidRDefault="00DD1D5D" w:rsidP="00474487">
            <w:pPr>
              <w:jc w:val="center"/>
              <w:rPr>
                <w:sz w:val="28"/>
                <w:szCs w:val="28"/>
              </w:rPr>
            </w:pPr>
            <w:r w:rsidRPr="00D07422">
              <w:rPr>
                <w:sz w:val="28"/>
                <w:szCs w:val="28"/>
              </w:rPr>
              <w:t>на 100 тыс.</w:t>
            </w:r>
          </w:p>
          <w:p w:rsidR="00DD1D5D" w:rsidRPr="00D07422" w:rsidRDefault="00DD1D5D" w:rsidP="00474487">
            <w:pPr>
              <w:jc w:val="center"/>
              <w:rPr>
                <w:sz w:val="28"/>
                <w:szCs w:val="28"/>
              </w:rPr>
            </w:pPr>
            <w:r w:rsidRPr="00D07422">
              <w:rPr>
                <w:sz w:val="28"/>
                <w:szCs w:val="28"/>
              </w:rPr>
              <w:t xml:space="preserve">человек </w:t>
            </w:r>
          </w:p>
          <w:p w:rsidR="00DD1D5D" w:rsidRPr="00D07422" w:rsidRDefault="00DD1D5D" w:rsidP="00474487">
            <w:pPr>
              <w:jc w:val="center"/>
              <w:rPr>
                <w:sz w:val="28"/>
                <w:szCs w:val="28"/>
              </w:rPr>
            </w:pPr>
            <w:r w:rsidRPr="00D07422">
              <w:rPr>
                <w:sz w:val="28"/>
                <w:szCs w:val="28"/>
              </w:rPr>
              <w:t>населения</w:t>
            </w:r>
          </w:p>
        </w:tc>
        <w:tc>
          <w:tcPr>
            <w:tcW w:w="1559" w:type="dxa"/>
            <w:shd w:val="clear" w:color="000000" w:fill="FFFFFF"/>
          </w:tcPr>
          <w:p w:rsidR="00DD1D5D" w:rsidRPr="00D07422" w:rsidRDefault="00DD1D5D" w:rsidP="009D4E8F">
            <w:pPr>
              <w:jc w:val="center"/>
              <w:rPr>
                <w:sz w:val="28"/>
                <w:szCs w:val="28"/>
              </w:rPr>
            </w:pPr>
            <w:r w:rsidRPr="00D07422">
              <w:rPr>
                <w:sz w:val="28"/>
                <w:szCs w:val="28"/>
              </w:rPr>
              <w:t>15,3</w:t>
            </w:r>
          </w:p>
        </w:tc>
        <w:tc>
          <w:tcPr>
            <w:tcW w:w="1417" w:type="dxa"/>
            <w:shd w:val="clear" w:color="000000" w:fill="FFFFFF"/>
          </w:tcPr>
          <w:p w:rsidR="00DD1D5D" w:rsidRPr="00D07422" w:rsidRDefault="00DD1D5D" w:rsidP="009D4E8F">
            <w:pPr>
              <w:jc w:val="center"/>
              <w:rPr>
                <w:sz w:val="28"/>
                <w:szCs w:val="28"/>
              </w:rPr>
            </w:pPr>
            <w:r w:rsidRPr="00D07422">
              <w:rPr>
                <w:sz w:val="28"/>
                <w:szCs w:val="28"/>
              </w:rPr>
              <w:t>14,6</w:t>
            </w:r>
          </w:p>
        </w:tc>
        <w:tc>
          <w:tcPr>
            <w:tcW w:w="1560" w:type="dxa"/>
            <w:shd w:val="clear" w:color="000000" w:fill="FFFFFF"/>
          </w:tcPr>
          <w:p w:rsidR="00DD1D5D" w:rsidRPr="00D07422" w:rsidRDefault="00DD1D5D" w:rsidP="009D4E8F">
            <w:pPr>
              <w:jc w:val="center"/>
              <w:rPr>
                <w:sz w:val="28"/>
                <w:szCs w:val="28"/>
              </w:rPr>
            </w:pPr>
            <w:r w:rsidRPr="00D07422">
              <w:rPr>
                <w:sz w:val="28"/>
                <w:szCs w:val="28"/>
              </w:rPr>
              <w:t>13,8</w:t>
            </w:r>
          </w:p>
        </w:tc>
        <w:tc>
          <w:tcPr>
            <w:tcW w:w="1559" w:type="dxa"/>
            <w:shd w:val="clear" w:color="000000" w:fill="FFFFFF"/>
          </w:tcPr>
          <w:p w:rsidR="00DD1D5D" w:rsidRPr="00D07422" w:rsidRDefault="00DD1D5D" w:rsidP="009D4E8F">
            <w:pPr>
              <w:jc w:val="center"/>
              <w:rPr>
                <w:sz w:val="28"/>
                <w:szCs w:val="28"/>
              </w:rPr>
            </w:pPr>
            <w:r w:rsidRPr="00D07422">
              <w:rPr>
                <w:sz w:val="28"/>
                <w:szCs w:val="28"/>
              </w:rPr>
              <w:t>13,0</w:t>
            </w:r>
          </w:p>
        </w:tc>
        <w:tc>
          <w:tcPr>
            <w:tcW w:w="1559" w:type="dxa"/>
            <w:shd w:val="clear" w:color="000000" w:fill="FFFFFF"/>
          </w:tcPr>
          <w:p w:rsidR="00DD1D5D" w:rsidRPr="00D07422" w:rsidRDefault="00DD1D5D" w:rsidP="00474487">
            <w:pPr>
              <w:jc w:val="center"/>
              <w:rPr>
                <w:sz w:val="28"/>
                <w:szCs w:val="28"/>
              </w:rPr>
            </w:pPr>
            <w:r w:rsidRPr="00D07422">
              <w:rPr>
                <w:sz w:val="28"/>
                <w:szCs w:val="28"/>
              </w:rPr>
              <w:t>12,5</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городского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A33529">
            <w:pPr>
              <w:jc w:val="center"/>
              <w:rPr>
                <w:sz w:val="28"/>
                <w:szCs w:val="28"/>
              </w:rPr>
            </w:pPr>
            <w:r w:rsidRPr="00D07422">
              <w:rPr>
                <w:sz w:val="28"/>
                <w:szCs w:val="28"/>
              </w:rPr>
              <w:t>16,9</w:t>
            </w:r>
          </w:p>
        </w:tc>
        <w:tc>
          <w:tcPr>
            <w:tcW w:w="1417" w:type="dxa"/>
            <w:shd w:val="clear" w:color="000000" w:fill="FFFFFF"/>
          </w:tcPr>
          <w:p w:rsidR="00DD1D5D" w:rsidRPr="00D07422" w:rsidRDefault="00DD1D5D" w:rsidP="009D4E8F">
            <w:pPr>
              <w:jc w:val="center"/>
              <w:rPr>
                <w:sz w:val="28"/>
                <w:szCs w:val="28"/>
              </w:rPr>
            </w:pPr>
            <w:r w:rsidRPr="00D07422">
              <w:rPr>
                <w:sz w:val="28"/>
                <w:szCs w:val="28"/>
              </w:rPr>
              <w:t>15,8</w:t>
            </w:r>
          </w:p>
        </w:tc>
        <w:tc>
          <w:tcPr>
            <w:tcW w:w="1560" w:type="dxa"/>
            <w:shd w:val="clear" w:color="000000" w:fill="FFFFFF"/>
          </w:tcPr>
          <w:p w:rsidR="00DD1D5D" w:rsidRPr="00D07422" w:rsidRDefault="00DD1D5D" w:rsidP="009D4E8F">
            <w:pPr>
              <w:jc w:val="center"/>
              <w:rPr>
                <w:sz w:val="28"/>
                <w:szCs w:val="28"/>
              </w:rPr>
            </w:pPr>
            <w:r w:rsidRPr="00D07422">
              <w:rPr>
                <w:sz w:val="28"/>
                <w:szCs w:val="28"/>
              </w:rPr>
              <w:t>14,9</w:t>
            </w:r>
          </w:p>
        </w:tc>
        <w:tc>
          <w:tcPr>
            <w:tcW w:w="1559" w:type="dxa"/>
            <w:shd w:val="clear" w:color="000000" w:fill="FFFFFF"/>
          </w:tcPr>
          <w:p w:rsidR="00DD1D5D" w:rsidRPr="00D07422" w:rsidRDefault="00DD1D5D" w:rsidP="009D4E8F">
            <w:pPr>
              <w:jc w:val="center"/>
              <w:rPr>
                <w:sz w:val="28"/>
                <w:szCs w:val="28"/>
              </w:rPr>
            </w:pPr>
            <w:r w:rsidRPr="00D07422">
              <w:rPr>
                <w:sz w:val="28"/>
                <w:szCs w:val="28"/>
              </w:rPr>
              <w:t>14,0</w:t>
            </w:r>
          </w:p>
        </w:tc>
        <w:tc>
          <w:tcPr>
            <w:tcW w:w="1559" w:type="dxa"/>
            <w:shd w:val="clear" w:color="000000" w:fill="FFFFFF"/>
          </w:tcPr>
          <w:p w:rsidR="00DD1D5D" w:rsidRPr="00D07422" w:rsidRDefault="00DD1D5D" w:rsidP="00474487">
            <w:pPr>
              <w:jc w:val="center"/>
              <w:rPr>
                <w:sz w:val="28"/>
                <w:szCs w:val="28"/>
              </w:rPr>
            </w:pPr>
            <w:r w:rsidRPr="00D07422">
              <w:rPr>
                <w:sz w:val="28"/>
                <w:szCs w:val="28"/>
              </w:rPr>
              <w:t>13,1</w:t>
            </w:r>
          </w:p>
        </w:tc>
      </w:tr>
      <w:tr w:rsidR="00DD1D5D" w:rsidRPr="00D07422">
        <w:trPr>
          <w:trHeight w:val="20"/>
        </w:trPr>
        <w:tc>
          <w:tcPr>
            <w:tcW w:w="747" w:type="dxa"/>
            <w:vMerge/>
            <w:shd w:val="clear" w:color="000000" w:fill="FFFFFF"/>
          </w:tcPr>
          <w:p w:rsidR="00DD1D5D" w:rsidRPr="00D07422" w:rsidRDefault="00DD1D5D" w:rsidP="00474487">
            <w:pPr>
              <w:jc w:val="center"/>
              <w:rPr>
                <w:sz w:val="28"/>
                <w:szCs w:val="28"/>
              </w:rPr>
            </w:pPr>
          </w:p>
        </w:tc>
        <w:tc>
          <w:tcPr>
            <w:tcW w:w="4782" w:type="dxa"/>
            <w:shd w:val="clear" w:color="000000" w:fill="FFFFFF"/>
          </w:tcPr>
          <w:p w:rsidR="00DD1D5D" w:rsidRPr="00D07422" w:rsidRDefault="00DD1D5D" w:rsidP="00474487">
            <w:pPr>
              <w:rPr>
                <w:sz w:val="28"/>
                <w:szCs w:val="28"/>
                <w:lang w:val="en-US"/>
              </w:rPr>
            </w:pPr>
            <w:r w:rsidRPr="00D07422">
              <w:rPr>
                <w:sz w:val="28"/>
                <w:szCs w:val="28"/>
              </w:rPr>
              <w:t>сельского населения</w:t>
            </w:r>
          </w:p>
        </w:tc>
        <w:tc>
          <w:tcPr>
            <w:tcW w:w="2268" w:type="dxa"/>
            <w:vMerge/>
            <w:shd w:val="clear" w:color="000000" w:fill="FFFFFF"/>
          </w:tcPr>
          <w:p w:rsidR="00DD1D5D" w:rsidRPr="00D07422" w:rsidRDefault="00DD1D5D" w:rsidP="00474487">
            <w:pPr>
              <w:tabs>
                <w:tab w:val="center" w:pos="4791"/>
                <w:tab w:val="left" w:pos="6930"/>
              </w:tabs>
              <w:jc w:val="center"/>
              <w:rPr>
                <w:sz w:val="28"/>
                <w:szCs w:val="28"/>
                <w:lang w:val="en-US"/>
              </w:rPr>
            </w:pPr>
          </w:p>
        </w:tc>
        <w:tc>
          <w:tcPr>
            <w:tcW w:w="1559" w:type="dxa"/>
            <w:shd w:val="clear" w:color="000000" w:fill="FFFFFF"/>
          </w:tcPr>
          <w:p w:rsidR="00DD1D5D" w:rsidRPr="00D07422" w:rsidRDefault="00DD1D5D" w:rsidP="009D4E8F">
            <w:pPr>
              <w:jc w:val="center"/>
              <w:rPr>
                <w:sz w:val="28"/>
                <w:szCs w:val="28"/>
              </w:rPr>
            </w:pPr>
            <w:r w:rsidRPr="00D07422">
              <w:rPr>
                <w:sz w:val="28"/>
                <w:szCs w:val="28"/>
              </w:rPr>
              <w:t>13,0</w:t>
            </w:r>
          </w:p>
        </w:tc>
        <w:tc>
          <w:tcPr>
            <w:tcW w:w="1417" w:type="dxa"/>
            <w:shd w:val="clear" w:color="000000" w:fill="FFFFFF"/>
          </w:tcPr>
          <w:p w:rsidR="00DD1D5D" w:rsidRPr="00D07422" w:rsidRDefault="00DD1D5D" w:rsidP="009D4E8F">
            <w:pPr>
              <w:jc w:val="center"/>
              <w:rPr>
                <w:sz w:val="28"/>
                <w:szCs w:val="28"/>
              </w:rPr>
            </w:pPr>
            <w:r w:rsidRPr="00D07422">
              <w:rPr>
                <w:sz w:val="28"/>
                <w:szCs w:val="28"/>
              </w:rPr>
              <w:t>13,0</w:t>
            </w:r>
          </w:p>
        </w:tc>
        <w:tc>
          <w:tcPr>
            <w:tcW w:w="1560" w:type="dxa"/>
            <w:shd w:val="clear" w:color="000000" w:fill="FFFFFF"/>
          </w:tcPr>
          <w:p w:rsidR="00DD1D5D" w:rsidRPr="00D07422" w:rsidRDefault="00DD1D5D" w:rsidP="009D4E8F">
            <w:pPr>
              <w:jc w:val="center"/>
              <w:rPr>
                <w:sz w:val="28"/>
                <w:szCs w:val="28"/>
              </w:rPr>
            </w:pPr>
            <w:r w:rsidRPr="00D07422">
              <w:rPr>
                <w:sz w:val="28"/>
                <w:szCs w:val="28"/>
              </w:rPr>
              <w:t>12,2</w:t>
            </w:r>
          </w:p>
        </w:tc>
        <w:tc>
          <w:tcPr>
            <w:tcW w:w="1559" w:type="dxa"/>
            <w:shd w:val="clear" w:color="000000" w:fill="FFFFFF"/>
          </w:tcPr>
          <w:p w:rsidR="00DD1D5D" w:rsidRPr="00D07422" w:rsidRDefault="00DD1D5D" w:rsidP="009D4E8F">
            <w:pPr>
              <w:jc w:val="center"/>
              <w:rPr>
                <w:sz w:val="28"/>
                <w:szCs w:val="28"/>
              </w:rPr>
            </w:pPr>
            <w:r w:rsidRPr="00D07422">
              <w:rPr>
                <w:sz w:val="28"/>
                <w:szCs w:val="28"/>
              </w:rPr>
              <w:t>11,5</w:t>
            </w:r>
          </w:p>
        </w:tc>
        <w:tc>
          <w:tcPr>
            <w:tcW w:w="1559" w:type="dxa"/>
            <w:shd w:val="clear" w:color="000000" w:fill="FFFFFF"/>
          </w:tcPr>
          <w:p w:rsidR="00DD1D5D" w:rsidRPr="00D07422" w:rsidRDefault="00DD1D5D" w:rsidP="00474487">
            <w:pPr>
              <w:jc w:val="center"/>
              <w:rPr>
                <w:sz w:val="28"/>
                <w:szCs w:val="28"/>
              </w:rPr>
            </w:pPr>
            <w:r w:rsidRPr="00D07422">
              <w:rPr>
                <w:sz w:val="28"/>
                <w:szCs w:val="28"/>
              </w:rPr>
              <w:t>10,8</w:t>
            </w:r>
          </w:p>
        </w:tc>
      </w:tr>
      <w:tr w:rsidR="00AA36A3" w:rsidRPr="00D07422">
        <w:trPr>
          <w:trHeight w:val="20"/>
        </w:trPr>
        <w:tc>
          <w:tcPr>
            <w:tcW w:w="747" w:type="dxa"/>
            <w:shd w:val="clear" w:color="000000" w:fill="FFFFFF"/>
          </w:tcPr>
          <w:p w:rsidR="00AA36A3" w:rsidRPr="00D07422" w:rsidRDefault="00AA36A3" w:rsidP="00474487">
            <w:pPr>
              <w:jc w:val="center"/>
              <w:rPr>
                <w:sz w:val="28"/>
                <w:szCs w:val="28"/>
                <w:lang w:val="en-US"/>
              </w:rPr>
            </w:pPr>
            <w:r w:rsidRPr="00D07422">
              <w:rPr>
                <w:sz w:val="28"/>
                <w:szCs w:val="28"/>
              </w:rPr>
              <w:t>7</w:t>
            </w:r>
            <w:r w:rsidRPr="00D07422">
              <w:rPr>
                <w:sz w:val="28"/>
                <w:szCs w:val="28"/>
                <w:lang w:val="en-US"/>
              </w:rPr>
              <w:t>.</w:t>
            </w:r>
          </w:p>
        </w:tc>
        <w:tc>
          <w:tcPr>
            <w:tcW w:w="4782" w:type="dxa"/>
            <w:shd w:val="clear" w:color="000000" w:fill="FFFFFF"/>
          </w:tcPr>
          <w:p w:rsidR="00AA36A3" w:rsidRPr="00D07422" w:rsidRDefault="00AA36A3" w:rsidP="00474487">
            <w:pPr>
              <w:rPr>
                <w:sz w:val="28"/>
                <w:szCs w:val="28"/>
              </w:rPr>
            </w:pPr>
            <w:r w:rsidRPr="00D07422">
              <w:rPr>
                <w:sz w:val="28"/>
                <w:szCs w:val="28"/>
              </w:rPr>
              <w:t xml:space="preserve">Смертность населения </w:t>
            </w:r>
            <w:r w:rsidRPr="00D07422">
              <w:rPr>
                <w:sz w:val="28"/>
                <w:szCs w:val="28"/>
              </w:rPr>
              <w:br/>
              <w:t xml:space="preserve">в трудоспособном возрасте </w:t>
            </w:r>
          </w:p>
        </w:tc>
        <w:tc>
          <w:tcPr>
            <w:tcW w:w="2268" w:type="dxa"/>
            <w:shd w:val="clear" w:color="000000" w:fill="FFFFFF"/>
          </w:tcPr>
          <w:p w:rsidR="00AA36A3" w:rsidRPr="00D07422" w:rsidRDefault="00261172" w:rsidP="00474487">
            <w:pPr>
              <w:jc w:val="center"/>
              <w:rPr>
                <w:sz w:val="28"/>
                <w:szCs w:val="28"/>
              </w:rPr>
            </w:pPr>
            <w:r w:rsidRPr="00D07422">
              <w:rPr>
                <w:sz w:val="28"/>
                <w:szCs w:val="28"/>
              </w:rPr>
              <w:t xml:space="preserve">число умерших в трудоспособном возрасте </w:t>
            </w:r>
            <w:r w:rsidR="00AA36A3" w:rsidRPr="00D07422">
              <w:rPr>
                <w:sz w:val="28"/>
                <w:szCs w:val="28"/>
              </w:rPr>
              <w:t xml:space="preserve">на </w:t>
            </w:r>
            <w:r w:rsidR="00035D30">
              <w:rPr>
                <w:sz w:val="28"/>
                <w:szCs w:val="28"/>
              </w:rPr>
              <w:t xml:space="preserve">     </w:t>
            </w:r>
            <w:r w:rsidR="00AA36A3" w:rsidRPr="00D07422">
              <w:rPr>
                <w:sz w:val="28"/>
                <w:szCs w:val="28"/>
              </w:rPr>
              <w:t>100 тыс.</w:t>
            </w:r>
            <w:r w:rsidRPr="00D07422">
              <w:rPr>
                <w:sz w:val="28"/>
                <w:szCs w:val="28"/>
              </w:rPr>
              <w:t xml:space="preserve"> человек</w:t>
            </w:r>
          </w:p>
          <w:p w:rsidR="00AA36A3" w:rsidRPr="00D07422" w:rsidRDefault="00AA36A3" w:rsidP="00474487">
            <w:pPr>
              <w:jc w:val="center"/>
              <w:rPr>
                <w:sz w:val="28"/>
                <w:szCs w:val="28"/>
              </w:rPr>
            </w:pPr>
            <w:r w:rsidRPr="00D07422">
              <w:rPr>
                <w:sz w:val="28"/>
                <w:szCs w:val="28"/>
              </w:rPr>
              <w:t xml:space="preserve">населения </w:t>
            </w:r>
            <w:r w:rsidRPr="00D07422">
              <w:rPr>
                <w:sz w:val="28"/>
                <w:szCs w:val="28"/>
              </w:rPr>
              <w:br/>
              <w:t>трудоспособного возраста</w:t>
            </w:r>
          </w:p>
        </w:tc>
        <w:tc>
          <w:tcPr>
            <w:tcW w:w="1559" w:type="dxa"/>
            <w:shd w:val="clear" w:color="000000" w:fill="FFFFFF"/>
          </w:tcPr>
          <w:p w:rsidR="00AA36A3" w:rsidRPr="00D07422" w:rsidRDefault="00A33529" w:rsidP="009D4E8F">
            <w:pPr>
              <w:jc w:val="center"/>
              <w:rPr>
                <w:sz w:val="28"/>
                <w:szCs w:val="28"/>
              </w:rPr>
            </w:pPr>
            <w:r w:rsidRPr="00D07422">
              <w:rPr>
                <w:sz w:val="28"/>
                <w:szCs w:val="28"/>
              </w:rPr>
              <w:t>670,5</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618,0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610,0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605,0</w:t>
            </w:r>
          </w:p>
        </w:tc>
        <w:tc>
          <w:tcPr>
            <w:tcW w:w="1559" w:type="dxa"/>
            <w:shd w:val="clear" w:color="000000" w:fill="FFFFFF"/>
          </w:tcPr>
          <w:p w:rsidR="00AA36A3" w:rsidRPr="00D07422" w:rsidRDefault="00A33529" w:rsidP="00474487">
            <w:pPr>
              <w:jc w:val="center"/>
              <w:rPr>
                <w:sz w:val="28"/>
                <w:szCs w:val="28"/>
              </w:rPr>
            </w:pPr>
            <w:r w:rsidRPr="00D07422">
              <w:rPr>
                <w:sz w:val="28"/>
                <w:szCs w:val="28"/>
              </w:rPr>
              <w:t>600,0</w:t>
            </w:r>
          </w:p>
        </w:tc>
      </w:tr>
      <w:tr w:rsidR="00AA36A3" w:rsidRPr="00D07422">
        <w:trPr>
          <w:trHeight w:val="3192"/>
        </w:trPr>
        <w:tc>
          <w:tcPr>
            <w:tcW w:w="747" w:type="dxa"/>
            <w:shd w:val="clear" w:color="000000" w:fill="FFFFFF"/>
          </w:tcPr>
          <w:p w:rsidR="00AA36A3" w:rsidRPr="00D07422" w:rsidRDefault="00AA36A3" w:rsidP="00474487">
            <w:pPr>
              <w:jc w:val="center"/>
              <w:rPr>
                <w:sz w:val="28"/>
                <w:szCs w:val="28"/>
                <w:lang w:val="en-US"/>
              </w:rPr>
            </w:pPr>
            <w:r w:rsidRPr="00D07422">
              <w:rPr>
                <w:sz w:val="28"/>
                <w:szCs w:val="28"/>
              </w:rPr>
              <w:t>8</w:t>
            </w:r>
            <w:r w:rsidRPr="00D07422">
              <w:rPr>
                <w:sz w:val="28"/>
                <w:szCs w:val="28"/>
                <w:lang w:val="en-US"/>
              </w:rPr>
              <w:t>.</w:t>
            </w:r>
          </w:p>
        </w:tc>
        <w:tc>
          <w:tcPr>
            <w:tcW w:w="4782" w:type="dxa"/>
            <w:shd w:val="clear" w:color="000000" w:fill="FFFFFF"/>
          </w:tcPr>
          <w:p w:rsidR="00AA36A3" w:rsidRPr="00D07422" w:rsidRDefault="00AA36A3" w:rsidP="00474487">
            <w:pPr>
              <w:rPr>
                <w:sz w:val="28"/>
                <w:szCs w:val="28"/>
              </w:rPr>
            </w:pPr>
            <w:r w:rsidRPr="00D07422">
              <w:rPr>
                <w:sz w:val="28"/>
                <w:szCs w:val="28"/>
              </w:rPr>
              <w:t xml:space="preserve">Смертность населения трудоспособного возраста от болезней системы кровообращения </w:t>
            </w:r>
          </w:p>
        </w:tc>
        <w:tc>
          <w:tcPr>
            <w:tcW w:w="2268" w:type="dxa"/>
            <w:shd w:val="clear" w:color="000000" w:fill="FFFFFF"/>
          </w:tcPr>
          <w:p w:rsidR="00261172" w:rsidRPr="00D07422" w:rsidRDefault="00261172" w:rsidP="00261172">
            <w:pPr>
              <w:jc w:val="center"/>
              <w:rPr>
                <w:sz w:val="28"/>
                <w:szCs w:val="28"/>
              </w:rPr>
            </w:pPr>
            <w:r w:rsidRPr="00D07422">
              <w:rPr>
                <w:sz w:val="28"/>
                <w:szCs w:val="28"/>
              </w:rPr>
              <w:t>число умерших от болезней системы кровообращения в трудоспособном возрасте на 100 тыс. человек</w:t>
            </w:r>
          </w:p>
          <w:p w:rsidR="00B51E64" w:rsidRPr="00D07422" w:rsidRDefault="00261172" w:rsidP="003D20B0">
            <w:pPr>
              <w:tabs>
                <w:tab w:val="center" w:pos="4791"/>
                <w:tab w:val="left" w:pos="6930"/>
              </w:tabs>
              <w:jc w:val="center"/>
              <w:rPr>
                <w:sz w:val="28"/>
                <w:szCs w:val="28"/>
              </w:rPr>
            </w:pPr>
            <w:r w:rsidRPr="00D07422">
              <w:rPr>
                <w:sz w:val="28"/>
                <w:szCs w:val="28"/>
              </w:rPr>
              <w:t xml:space="preserve">населения </w:t>
            </w:r>
            <w:r w:rsidRPr="00D07422">
              <w:rPr>
                <w:sz w:val="28"/>
                <w:szCs w:val="28"/>
              </w:rPr>
              <w:br/>
              <w:t>трудоспособного возраста</w:t>
            </w:r>
          </w:p>
        </w:tc>
        <w:tc>
          <w:tcPr>
            <w:tcW w:w="1559" w:type="dxa"/>
            <w:shd w:val="clear" w:color="000000" w:fill="FFFFFF"/>
          </w:tcPr>
          <w:p w:rsidR="00AA36A3" w:rsidRPr="00D07422" w:rsidRDefault="00A33529" w:rsidP="009D4E8F">
            <w:pPr>
              <w:jc w:val="center"/>
              <w:rPr>
                <w:sz w:val="28"/>
                <w:szCs w:val="28"/>
                <w:lang w:val="en-US"/>
              </w:rPr>
            </w:pPr>
            <w:r w:rsidRPr="00D07422">
              <w:rPr>
                <w:sz w:val="28"/>
                <w:szCs w:val="28"/>
              </w:rPr>
              <w:t>207,0</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rPr>
              <w:t>165</w:t>
            </w:r>
            <w:r w:rsidRPr="00D07422">
              <w:rPr>
                <w:sz w:val="28"/>
                <w:szCs w:val="28"/>
                <w:lang w:val="en-US"/>
              </w:rPr>
              <w:t>,0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1</w:t>
            </w:r>
            <w:r w:rsidRPr="00D07422">
              <w:rPr>
                <w:sz w:val="28"/>
                <w:szCs w:val="28"/>
              </w:rPr>
              <w:t>60</w:t>
            </w:r>
            <w:r w:rsidRPr="00D07422">
              <w:rPr>
                <w:sz w:val="28"/>
                <w:szCs w:val="28"/>
                <w:lang w:val="en-US"/>
              </w:rPr>
              <w:t>,0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1</w:t>
            </w:r>
            <w:r w:rsidRPr="00D07422">
              <w:rPr>
                <w:sz w:val="28"/>
                <w:szCs w:val="28"/>
              </w:rPr>
              <w:t>58</w:t>
            </w:r>
            <w:r w:rsidRPr="00D07422">
              <w:rPr>
                <w:sz w:val="28"/>
                <w:szCs w:val="28"/>
                <w:lang w:val="en-US"/>
              </w:rPr>
              <w:t>,0</w:t>
            </w:r>
          </w:p>
        </w:tc>
        <w:tc>
          <w:tcPr>
            <w:tcW w:w="1559" w:type="dxa"/>
            <w:shd w:val="clear" w:color="000000" w:fill="FFFFFF"/>
          </w:tcPr>
          <w:p w:rsidR="00AA36A3" w:rsidRPr="00D07422" w:rsidRDefault="00A33529" w:rsidP="00474487">
            <w:pPr>
              <w:jc w:val="center"/>
              <w:rPr>
                <w:sz w:val="28"/>
                <w:szCs w:val="28"/>
              </w:rPr>
            </w:pPr>
            <w:r w:rsidRPr="00D07422">
              <w:rPr>
                <w:sz w:val="28"/>
                <w:szCs w:val="28"/>
              </w:rPr>
              <w:t>155,0</w:t>
            </w:r>
          </w:p>
        </w:tc>
      </w:tr>
      <w:tr w:rsidR="00261172" w:rsidRPr="00D07422">
        <w:trPr>
          <w:trHeight w:val="20"/>
        </w:trPr>
        <w:tc>
          <w:tcPr>
            <w:tcW w:w="747" w:type="dxa"/>
            <w:shd w:val="clear" w:color="000000" w:fill="FFFFFF"/>
          </w:tcPr>
          <w:p w:rsidR="00261172" w:rsidRPr="00D07422" w:rsidRDefault="00261172" w:rsidP="00474487">
            <w:pPr>
              <w:spacing w:line="228" w:lineRule="auto"/>
              <w:jc w:val="center"/>
              <w:rPr>
                <w:sz w:val="28"/>
                <w:szCs w:val="28"/>
              </w:rPr>
            </w:pPr>
            <w:r w:rsidRPr="00D07422">
              <w:rPr>
                <w:sz w:val="28"/>
                <w:szCs w:val="28"/>
              </w:rPr>
              <w:t>9.</w:t>
            </w:r>
          </w:p>
        </w:tc>
        <w:tc>
          <w:tcPr>
            <w:tcW w:w="4782" w:type="dxa"/>
            <w:shd w:val="clear" w:color="000000" w:fill="FFFFFF"/>
          </w:tcPr>
          <w:p w:rsidR="00261172" w:rsidRPr="00D07422" w:rsidRDefault="006A17D6" w:rsidP="00474487">
            <w:pPr>
              <w:spacing w:line="228" w:lineRule="auto"/>
              <w:rPr>
                <w:sz w:val="28"/>
                <w:szCs w:val="28"/>
              </w:rPr>
            </w:pPr>
            <w:r w:rsidRPr="00D07422">
              <w:rPr>
                <w:sz w:val="28"/>
                <w:szCs w:val="28"/>
              </w:rPr>
              <w:t>Доля умерших в трудоспособном возрасте на дому к общему количеству умерших в трудоспособном возрасте</w:t>
            </w:r>
          </w:p>
          <w:p w:rsidR="003D20B0" w:rsidRPr="00D07422" w:rsidRDefault="003D20B0" w:rsidP="00474487">
            <w:pPr>
              <w:spacing w:line="228" w:lineRule="auto"/>
              <w:rPr>
                <w:sz w:val="28"/>
                <w:szCs w:val="28"/>
              </w:rPr>
            </w:pPr>
          </w:p>
        </w:tc>
        <w:tc>
          <w:tcPr>
            <w:tcW w:w="2268" w:type="dxa"/>
            <w:shd w:val="clear" w:color="000000" w:fill="FFFFFF"/>
          </w:tcPr>
          <w:p w:rsidR="00261172" w:rsidRPr="00D07422" w:rsidRDefault="006A17D6" w:rsidP="00474487">
            <w:pPr>
              <w:spacing w:line="228" w:lineRule="auto"/>
              <w:jc w:val="center"/>
              <w:rPr>
                <w:sz w:val="28"/>
                <w:szCs w:val="28"/>
              </w:rPr>
            </w:pPr>
            <w:r w:rsidRPr="00D07422">
              <w:rPr>
                <w:sz w:val="28"/>
                <w:szCs w:val="28"/>
              </w:rPr>
              <w:t>процентов</w:t>
            </w:r>
          </w:p>
        </w:tc>
        <w:tc>
          <w:tcPr>
            <w:tcW w:w="1559" w:type="dxa"/>
            <w:shd w:val="clear" w:color="000000" w:fill="FFFFFF"/>
          </w:tcPr>
          <w:p w:rsidR="00261172" w:rsidRPr="00D07422" w:rsidRDefault="00234DD9" w:rsidP="009D4E8F">
            <w:pPr>
              <w:spacing w:line="228" w:lineRule="auto"/>
              <w:jc w:val="center"/>
              <w:rPr>
                <w:sz w:val="28"/>
                <w:szCs w:val="28"/>
              </w:rPr>
            </w:pPr>
            <w:r w:rsidRPr="00D07422">
              <w:rPr>
                <w:sz w:val="28"/>
                <w:szCs w:val="28"/>
              </w:rPr>
              <w:t>41,8</w:t>
            </w:r>
          </w:p>
        </w:tc>
        <w:tc>
          <w:tcPr>
            <w:tcW w:w="1417" w:type="dxa"/>
            <w:shd w:val="clear" w:color="000000" w:fill="FFFFFF"/>
          </w:tcPr>
          <w:p w:rsidR="00261172" w:rsidRPr="00D07422" w:rsidRDefault="00234DD9" w:rsidP="009D4E8F">
            <w:pPr>
              <w:spacing w:line="228" w:lineRule="auto"/>
              <w:jc w:val="center"/>
              <w:rPr>
                <w:sz w:val="28"/>
                <w:szCs w:val="28"/>
              </w:rPr>
            </w:pPr>
            <w:r w:rsidRPr="00D07422">
              <w:rPr>
                <w:sz w:val="28"/>
                <w:szCs w:val="28"/>
              </w:rPr>
              <w:t>40,3</w:t>
            </w:r>
          </w:p>
        </w:tc>
        <w:tc>
          <w:tcPr>
            <w:tcW w:w="1560" w:type="dxa"/>
            <w:shd w:val="clear" w:color="000000" w:fill="FFFFFF"/>
          </w:tcPr>
          <w:p w:rsidR="00261172" w:rsidRPr="00D07422" w:rsidRDefault="00234DD9" w:rsidP="009D4E8F">
            <w:pPr>
              <w:spacing w:line="228" w:lineRule="auto"/>
              <w:jc w:val="center"/>
              <w:rPr>
                <w:sz w:val="28"/>
                <w:szCs w:val="28"/>
              </w:rPr>
            </w:pPr>
            <w:r w:rsidRPr="00D07422">
              <w:rPr>
                <w:sz w:val="28"/>
                <w:szCs w:val="28"/>
              </w:rPr>
              <w:t>38,0</w:t>
            </w:r>
          </w:p>
        </w:tc>
        <w:tc>
          <w:tcPr>
            <w:tcW w:w="1559" w:type="dxa"/>
            <w:shd w:val="clear" w:color="000000" w:fill="FFFFFF"/>
          </w:tcPr>
          <w:p w:rsidR="00261172" w:rsidRPr="00D07422" w:rsidRDefault="00234DD9" w:rsidP="009D4E8F">
            <w:pPr>
              <w:spacing w:line="228" w:lineRule="auto"/>
              <w:jc w:val="center"/>
              <w:rPr>
                <w:sz w:val="28"/>
                <w:szCs w:val="28"/>
              </w:rPr>
            </w:pPr>
            <w:r w:rsidRPr="00D07422">
              <w:rPr>
                <w:sz w:val="28"/>
                <w:szCs w:val="28"/>
              </w:rPr>
              <w:t>36,0</w:t>
            </w:r>
          </w:p>
        </w:tc>
        <w:tc>
          <w:tcPr>
            <w:tcW w:w="1559" w:type="dxa"/>
            <w:shd w:val="clear" w:color="000000" w:fill="FFFFFF"/>
          </w:tcPr>
          <w:p w:rsidR="00261172" w:rsidRPr="00D07422" w:rsidRDefault="00234DD9" w:rsidP="00474487">
            <w:pPr>
              <w:spacing w:line="228" w:lineRule="auto"/>
              <w:jc w:val="center"/>
              <w:rPr>
                <w:sz w:val="28"/>
                <w:szCs w:val="28"/>
              </w:rPr>
            </w:pPr>
            <w:r w:rsidRPr="00D07422">
              <w:rPr>
                <w:sz w:val="28"/>
                <w:szCs w:val="28"/>
              </w:rPr>
              <w:t>34,0</w:t>
            </w:r>
          </w:p>
        </w:tc>
      </w:tr>
      <w:tr w:rsidR="00AA36A3" w:rsidRPr="00D07422">
        <w:trPr>
          <w:trHeight w:val="20"/>
        </w:trPr>
        <w:tc>
          <w:tcPr>
            <w:tcW w:w="747" w:type="dxa"/>
            <w:shd w:val="clear" w:color="000000" w:fill="FFFFFF"/>
          </w:tcPr>
          <w:p w:rsidR="00AA36A3" w:rsidRPr="00D07422" w:rsidRDefault="006A17D6" w:rsidP="00474487">
            <w:pPr>
              <w:spacing w:line="228" w:lineRule="auto"/>
              <w:jc w:val="center"/>
              <w:rPr>
                <w:sz w:val="28"/>
                <w:szCs w:val="28"/>
                <w:lang w:val="en-US"/>
              </w:rPr>
            </w:pPr>
            <w:r w:rsidRPr="00D07422">
              <w:rPr>
                <w:sz w:val="28"/>
                <w:szCs w:val="28"/>
              </w:rPr>
              <w:t>10</w:t>
            </w:r>
            <w:r w:rsidR="00AA36A3" w:rsidRPr="00D07422">
              <w:rPr>
                <w:sz w:val="28"/>
                <w:szCs w:val="28"/>
                <w:lang w:val="en-US"/>
              </w:rPr>
              <w:t>.</w:t>
            </w:r>
          </w:p>
        </w:tc>
        <w:tc>
          <w:tcPr>
            <w:tcW w:w="4782" w:type="dxa"/>
            <w:shd w:val="clear" w:color="000000" w:fill="FFFFFF"/>
          </w:tcPr>
          <w:p w:rsidR="00AA36A3" w:rsidRPr="00D07422" w:rsidRDefault="00AA36A3" w:rsidP="00474487">
            <w:pPr>
              <w:spacing w:line="228" w:lineRule="auto"/>
              <w:rPr>
                <w:sz w:val="28"/>
                <w:szCs w:val="28"/>
                <w:lang w:val="en-US"/>
              </w:rPr>
            </w:pPr>
            <w:r w:rsidRPr="00D07422">
              <w:rPr>
                <w:sz w:val="28"/>
                <w:szCs w:val="28"/>
              </w:rPr>
              <w:t xml:space="preserve">Материнская смертность </w:t>
            </w:r>
          </w:p>
        </w:tc>
        <w:tc>
          <w:tcPr>
            <w:tcW w:w="2268" w:type="dxa"/>
            <w:shd w:val="clear" w:color="000000" w:fill="FFFFFF"/>
          </w:tcPr>
          <w:p w:rsidR="00AA36A3" w:rsidRPr="00D07422" w:rsidRDefault="00AA36A3" w:rsidP="00474487">
            <w:pPr>
              <w:spacing w:line="228" w:lineRule="auto"/>
              <w:jc w:val="center"/>
              <w:rPr>
                <w:sz w:val="28"/>
                <w:szCs w:val="28"/>
              </w:rPr>
            </w:pPr>
            <w:r w:rsidRPr="00D07422">
              <w:rPr>
                <w:sz w:val="28"/>
                <w:szCs w:val="28"/>
              </w:rPr>
              <w:t>на 100 тыс.</w:t>
            </w:r>
          </w:p>
          <w:p w:rsidR="00AA36A3" w:rsidRPr="00D07422" w:rsidRDefault="00AA36A3" w:rsidP="00474487">
            <w:pPr>
              <w:spacing w:line="228" w:lineRule="auto"/>
              <w:jc w:val="center"/>
              <w:rPr>
                <w:sz w:val="28"/>
                <w:szCs w:val="28"/>
              </w:rPr>
            </w:pPr>
            <w:r w:rsidRPr="00D07422">
              <w:rPr>
                <w:sz w:val="28"/>
                <w:szCs w:val="28"/>
              </w:rPr>
              <w:t>родившихся</w:t>
            </w:r>
          </w:p>
          <w:p w:rsidR="00AA36A3" w:rsidRPr="00D07422" w:rsidRDefault="00AA36A3" w:rsidP="00474487">
            <w:pPr>
              <w:spacing w:line="228" w:lineRule="auto"/>
              <w:jc w:val="center"/>
              <w:rPr>
                <w:sz w:val="28"/>
                <w:szCs w:val="28"/>
                <w:lang w:val="en-US"/>
              </w:rPr>
            </w:pPr>
            <w:r w:rsidRPr="00D07422">
              <w:rPr>
                <w:sz w:val="28"/>
                <w:szCs w:val="28"/>
              </w:rPr>
              <w:t>живыми</w:t>
            </w:r>
          </w:p>
        </w:tc>
        <w:tc>
          <w:tcPr>
            <w:tcW w:w="1559" w:type="dxa"/>
            <w:shd w:val="clear" w:color="000000" w:fill="FFFFFF"/>
          </w:tcPr>
          <w:p w:rsidR="00AA36A3" w:rsidRPr="00D07422" w:rsidRDefault="00234DD9" w:rsidP="009D4E8F">
            <w:pPr>
              <w:spacing w:line="228" w:lineRule="auto"/>
              <w:jc w:val="center"/>
              <w:rPr>
                <w:sz w:val="28"/>
                <w:szCs w:val="28"/>
              </w:rPr>
            </w:pPr>
            <w:r w:rsidRPr="00D07422">
              <w:rPr>
                <w:sz w:val="28"/>
                <w:szCs w:val="28"/>
              </w:rPr>
              <w:t>10,1</w:t>
            </w:r>
          </w:p>
        </w:tc>
        <w:tc>
          <w:tcPr>
            <w:tcW w:w="1417" w:type="dxa"/>
            <w:shd w:val="clear" w:color="000000" w:fill="FFFFFF"/>
          </w:tcPr>
          <w:p w:rsidR="00AA36A3" w:rsidRPr="00D07422" w:rsidRDefault="00AA36A3" w:rsidP="009D4E8F">
            <w:pPr>
              <w:spacing w:line="228" w:lineRule="auto"/>
              <w:jc w:val="center"/>
              <w:rPr>
                <w:sz w:val="28"/>
                <w:szCs w:val="28"/>
                <w:lang w:val="en-US"/>
              </w:rPr>
            </w:pPr>
            <w:r w:rsidRPr="00D07422">
              <w:rPr>
                <w:sz w:val="28"/>
                <w:szCs w:val="28"/>
                <w:lang w:val="en-US"/>
              </w:rPr>
              <w:t>16,7</w:t>
            </w:r>
          </w:p>
        </w:tc>
        <w:tc>
          <w:tcPr>
            <w:tcW w:w="1560" w:type="dxa"/>
            <w:shd w:val="clear" w:color="000000" w:fill="FFFFFF"/>
          </w:tcPr>
          <w:p w:rsidR="00AA36A3" w:rsidRPr="00D07422" w:rsidRDefault="00AA36A3" w:rsidP="009D4E8F">
            <w:pPr>
              <w:spacing w:line="228" w:lineRule="auto"/>
              <w:jc w:val="center"/>
              <w:rPr>
                <w:sz w:val="28"/>
                <w:szCs w:val="28"/>
                <w:lang w:val="en-US"/>
              </w:rPr>
            </w:pPr>
            <w:r w:rsidRPr="00D07422">
              <w:rPr>
                <w:sz w:val="28"/>
                <w:szCs w:val="28"/>
                <w:lang w:val="en-US"/>
              </w:rPr>
              <w:t>16,5</w:t>
            </w:r>
          </w:p>
        </w:tc>
        <w:tc>
          <w:tcPr>
            <w:tcW w:w="1559" w:type="dxa"/>
            <w:shd w:val="clear" w:color="000000" w:fill="FFFFFF"/>
          </w:tcPr>
          <w:p w:rsidR="00AA36A3" w:rsidRPr="00D07422" w:rsidRDefault="00AA36A3" w:rsidP="009D4E8F">
            <w:pPr>
              <w:spacing w:line="228" w:lineRule="auto"/>
              <w:jc w:val="center"/>
              <w:rPr>
                <w:sz w:val="28"/>
                <w:szCs w:val="28"/>
                <w:lang w:val="en-US"/>
              </w:rPr>
            </w:pPr>
            <w:r w:rsidRPr="00D07422">
              <w:rPr>
                <w:sz w:val="28"/>
                <w:szCs w:val="28"/>
                <w:lang w:val="en-US"/>
              </w:rPr>
              <w:t>16,3</w:t>
            </w:r>
          </w:p>
        </w:tc>
        <w:tc>
          <w:tcPr>
            <w:tcW w:w="1559" w:type="dxa"/>
            <w:shd w:val="clear" w:color="000000" w:fill="FFFFFF"/>
          </w:tcPr>
          <w:p w:rsidR="00AA36A3" w:rsidRPr="00D07422" w:rsidRDefault="00234DD9" w:rsidP="00474487">
            <w:pPr>
              <w:spacing w:line="228" w:lineRule="auto"/>
              <w:jc w:val="center"/>
              <w:rPr>
                <w:sz w:val="28"/>
                <w:szCs w:val="28"/>
              </w:rPr>
            </w:pPr>
            <w:r w:rsidRPr="00D07422">
              <w:rPr>
                <w:sz w:val="28"/>
                <w:szCs w:val="28"/>
              </w:rPr>
              <w:t>16,0</w:t>
            </w:r>
          </w:p>
        </w:tc>
      </w:tr>
      <w:tr w:rsidR="00035D30" w:rsidRPr="00D07422">
        <w:trPr>
          <w:trHeight w:val="20"/>
        </w:trPr>
        <w:tc>
          <w:tcPr>
            <w:tcW w:w="747" w:type="dxa"/>
            <w:vMerge w:val="restart"/>
            <w:shd w:val="clear" w:color="000000" w:fill="FFFFFF"/>
          </w:tcPr>
          <w:p w:rsidR="00035D30" w:rsidRPr="00D07422" w:rsidRDefault="00035D30" w:rsidP="006A17D6">
            <w:pPr>
              <w:spacing w:line="228" w:lineRule="auto"/>
              <w:jc w:val="center"/>
              <w:rPr>
                <w:sz w:val="28"/>
                <w:szCs w:val="28"/>
                <w:lang w:val="en-US"/>
              </w:rPr>
            </w:pPr>
            <w:r w:rsidRPr="00D07422">
              <w:rPr>
                <w:sz w:val="28"/>
                <w:szCs w:val="28"/>
              </w:rPr>
              <w:t>11</w:t>
            </w:r>
            <w:r w:rsidRPr="00D07422">
              <w:rPr>
                <w:sz w:val="28"/>
                <w:szCs w:val="28"/>
                <w:lang w:val="en-US"/>
              </w:rPr>
              <w:t>.</w:t>
            </w:r>
          </w:p>
        </w:tc>
        <w:tc>
          <w:tcPr>
            <w:tcW w:w="4782" w:type="dxa"/>
            <w:shd w:val="clear" w:color="000000" w:fill="FFFFFF"/>
          </w:tcPr>
          <w:p w:rsidR="00035D30" w:rsidRPr="00D07422" w:rsidRDefault="00035D30" w:rsidP="00474487">
            <w:pPr>
              <w:spacing w:line="228" w:lineRule="auto"/>
              <w:rPr>
                <w:sz w:val="28"/>
                <w:szCs w:val="28"/>
              </w:rPr>
            </w:pPr>
            <w:r w:rsidRPr="00D07422">
              <w:rPr>
                <w:sz w:val="28"/>
                <w:szCs w:val="28"/>
              </w:rPr>
              <w:t xml:space="preserve">Младенческая смертность, в том числе в: </w:t>
            </w:r>
          </w:p>
        </w:tc>
        <w:tc>
          <w:tcPr>
            <w:tcW w:w="2268" w:type="dxa"/>
            <w:vMerge w:val="restart"/>
            <w:shd w:val="clear" w:color="000000" w:fill="FFFFFF"/>
          </w:tcPr>
          <w:p w:rsidR="00035D30" w:rsidRPr="00D07422" w:rsidRDefault="00035D30" w:rsidP="00474487">
            <w:pPr>
              <w:spacing w:line="228" w:lineRule="auto"/>
              <w:jc w:val="center"/>
              <w:rPr>
                <w:sz w:val="28"/>
                <w:szCs w:val="28"/>
              </w:rPr>
            </w:pPr>
            <w:r w:rsidRPr="00D07422">
              <w:rPr>
                <w:sz w:val="28"/>
                <w:szCs w:val="28"/>
              </w:rPr>
              <w:t>на 1000</w:t>
            </w:r>
          </w:p>
          <w:p w:rsidR="00035D30" w:rsidRPr="00D07422" w:rsidRDefault="00035D30" w:rsidP="00474487">
            <w:pPr>
              <w:spacing w:line="228" w:lineRule="auto"/>
              <w:jc w:val="center"/>
              <w:rPr>
                <w:sz w:val="28"/>
                <w:szCs w:val="28"/>
              </w:rPr>
            </w:pPr>
            <w:r w:rsidRPr="00D07422">
              <w:rPr>
                <w:sz w:val="28"/>
                <w:szCs w:val="28"/>
              </w:rPr>
              <w:t>родившихся</w:t>
            </w:r>
          </w:p>
          <w:p w:rsidR="00035D30" w:rsidRPr="00D07422" w:rsidRDefault="00035D30" w:rsidP="00474487">
            <w:pPr>
              <w:spacing w:line="228" w:lineRule="auto"/>
              <w:jc w:val="center"/>
              <w:rPr>
                <w:sz w:val="28"/>
                <w:szCs w:val="28"/>
                <w:lang w:val="en-US"/>
              </w:rPr>
            </w:pPr>
            <w:r w:rsidRPr="00D07422">
              <w:rPr>
                <w:sz w:val="28"/>
                <w:szCs w:val="28"/>
              </w:rPr>
              <w:t>живыми</w:t>
            </w: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10,1</w:t>
            </w:r>
          </w:p>
        </w:tc>
        <w:tc>
          <w:tcPr>
            <w:tcW w:w="1417" w:type="dxa"/>
            <w:shd w:val="clear" w:color="000000" w:fill="FFFFFF"/>
          </w:tcPr>
          <w:p w:rsidR="00035D30" w:rsidRPr="00D07422" w:rsidRDefault="00035D30" w:rsidP="00234DD9">
            <w:pPr>
              <w:spacing w:line="228" w:lineRule="auto"/>
              <w:jc w:val="center"/>
              <w:rPr>
                <w:sz w:val="28"/>
                <w:szCs w:val="28"/>
              </w:rPr>
            </w:pPr>
            <w:r w:rsidRPr="00D07422">
              <w:rPr>
                <w:sz w:val="28"/>
                <w:szCs w:val="28"/>
                <w:lang w:val="en-US"/>
              </w:rPr>
              <w:t>9,</w:t>
            </w:r>
            <w:r w:rsidRPr="00D07422">
              <w:rPr>
                <w:sz w:val="28"/>
                <w:szCs w:val="28"/>
              </w:rPr>
              <w:t>8</w:t>
            </w:r>
          </w:p>
        </w:tc>
        <w:tc>
          <w:tcPr>
            <w:tcW w:w="1560" w:type="dxa"/>
            <w:shd w:val="clear" w:color="000000" w:fill="FFFFFF"/>
          </w:tcPr>
          <w:p w:rsidR="00035D30" w:rsidRPr="00D07422" w:rsidRDefault="00035D30" w:rsidP="00234DD9">
            <w:pPr>
              <w:spacing w:line="228" w:lineRule="auto"/>
              <w:jc w:val="center"/>
              <w:rPr>
                <w:sz w:val="28"/>
                <w:szCs w:val="28"/>
              </w:rPr>
            </w:pPr>
            <w:r w:rsidRPr="00D07422">
              <w:rPr>
                <w:sz w:val="28"/>
                <w:szCs w:val="28"/>
                <w:lang w:val="en-US"/>
              </w:rPr>
              <w:t>9,</w:t>
            </w:r>
            <w:r w:rsidRPr="00D07422">
              <w:rPr>
                <w:sz w:val="28"/>
                <w:szCs w:val="28"/>
              </w:rPr>
              <w:t>5</w:t>
            </w:r>
          </w:p>
        </w:tc>
        <w:tc>
          <w:tcPr>
            <w:tcW w:w="1559" w:type="dxa"/>
            <w:shd w:val="clear" w:color="000000" w:fill="FFFFFF"/>
          </w:tcPr>
          <w:p w:rsidR="00035D30" w:rsidRPr="00D07422" w:rsidRDefault="00035D30" w:rsidP="00234DD9">
            <w:pPr>
              <w:spacing w:line="228" w:lineRule="auto"/>
              <w:jc w:val="center"/>
              <w:rPr>
                <w:sz w:val="28"/>
                <w:szCs w:val="28"/>
              </w:rPr>
            </w:pPr>
            <w:r w:rsidRPr="00D07422">
              <w:rPr>
                <w:sz w:val="28"/>
                <w:szCs w:val="28"/>
                <w:lang w:val="en-US"/>
              </w:rPr>
              <w:t>9,</w:t>
            </w:r>
            <w:r w:rsidRPr="00D07422">
              <w:rPr>
                <w:sz w:val="28"/>
                <w:szCs w:val="28"/>
              </w:rPr>
              <w:t>1</w:t>
            </w:r>
          </w:p>
        </w:tc>
        <w:tc>
          <w:tcPr>
            <w:tcW w:w="1559" w:type="dxa"/>
            <w:shd w:val="clear" w:color="000000" w:fill="FFFFFF"/>
          </w:tcPr>
          <w:p w:rsidR="00035D30" w:rsidRPr="00D07422" w:rsidRDefault="00035D30" w:rsidP="00474487">
            <w:pPr>
              <w:spacing w:line="228" w:lineRule="auto"/>
              <w:jc w:val="center"/>
              <w:rPr>
                <w:sz w:val="28"/>
                <w:szCs w:val="28"/>
              </w:rPr>
            </w:pPr>
            <w:r w:rsidRPr="00D07422">
              <w:rPr>
                <w:sz w:val="28"/>
                <w:szCs w:val="28"/>
              </w:rPr>
              <w:t>8,6</w:t>
            </w:r>
          </w:p>
        </w:tc>
      </w:tr>
      <w:tr w:rsidR="00035D30" w:rsidRPr="00D07422">
        <w:trPr>
          <w:trHeight w:val="20"/>
        </w:trPr>
        <w:tc>
          <w:tcPr>
            <w:tcW w:w="747" w:type="dxa"/>
            <w:vMerge/>
            <w:shd w:val="clear" w:color="000000" w:fill="FFFFFF"/>
          </w:tcPr>
          <w:p w:rsidR="00035D30" w:rsidRPr="00D07422" w:rsidRDefault="00035D30" w:rsidP="00474487">
            <w:pPr>
              <w:spacing w:line="228" w:lineRule="auto"/>
              <w:jc w:val="center"/>
              <w:rPr>
                <w:sz w:val="28"/>
                <w:szCs w:val="28"/>
              </w:rPr>
            </w:pPr>
          </w:p>
        </w:tc>
        <w:tc>
          <w:tcPr>
            <w:tcW w:w="4782" w:type="dxa"/>
            <w:shd w:val="clear" w:color="000000" w:fill="FFFFFF"/>
          </w:tcPr>
          <w:p w:rsidR="00035D30" w:rsidRPr="00D07422" w:rsidRDefault="00035D30" w:rsidP="00474487">
            <w:pPr>
              <w:spacing w:line="228" w:lineRule="auto"/>
              <w:rPr>
                <w:sz w:val="28"/>
                <w:szCs w:val="28"/>
                <w:lang w:val="en-US"/>
              </w:rPr>
            </w:pPr>
            <w:r w:rsidRPr="00D07422">
              <w:rPr>
                <w:sz w:val="28"/>
                <w:szCs w:val="28"/>
              </w:rPr>
              <w:t>городской местности</w:t>
            </w:r>
          </w:p>
        </w:tc>
        <w:tc>
          <w:tcPr>
            <w:tcW w:w="2268" w:type="dxa"/>
            <w:vMerge/>
            <w:shd w:val="clear" w:color="000000" w:fill="FFFFFF"/>
          </w:tcPr>
          <w:p w:rsidR="00035D30" w:rsidRPr="00D07422" w:rsidRDefault="00035D30" w:rsidP="00474487">
            <w:pPr>
              <w:tabs>
                <w:tab w:val="center" w:pos="4791"/>
                <w:tab w:val="left" w:pos="6930"/>
              </w:tabs>
              <w:spacing w:line="228" w:lineRule="auto"/>
              <w:jc w:val="center"/>
              <w:rPr>
                <w:sz w:val="28"/>
                <w:szCs w:val="28"/>
                <w:lang w:val="en-US"/>
              </w:rPr>
            </w:pP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9,6</w:t>
            </w:r>
          </w:p>
        </w:tc>
        <w:tc>
          <w:tcPr>
            <w:tcW w:w="1417" w:type="dxa"/>
            <w:shd w:val="clear" w:color="000000" w:fill="FFFFFF"/>
          </w:tcPr>
          <w:p w:rsidR="00035D30" w:rsidRPr="00D07422" w:rsidRDefault="00035D30" w:rsidP="009D4E8F">
            <w:pPr>
              <w:spacing w:line="228" w:lineRule="auto"/>
              <w:jc w:val="center"/>
              <w:rPr>
                <w:sz w:val="28"/>
                <w:szCs w:val="28"/>
              </w:rPr>
            </w:pPr>
            <w:r w:rsidRPr="00D07422">
              <w:rPr>
                <w:sz w:val="28"/>
                <w:szCs w:val="28"/>
              </w:rPr>
              <w:t>9,1</w:t>
            </w:r>
          </w:p>
        </w:tc>
        <w:tc>
          <w:tcPr>
            <w:tcW w:w="1560" w:type="dxa"/>
            <w:shd w:val="clear" w:color="000000" w:fill="FFFFFF"/>
          </w:tcPr>
          <w:p w:rsidR="00035D30" w:rsidRPr="00D07422" w:rsidRDefault="00035D30" w:rsidP="009D4E8F">
            <w:pPr>
              <w:spacing w:line="228" w:lineRule="auto"/>
              <w:jc w:val="center"/>
              <w:rPr>
                <w:sz w:val="28"/>
                <w:szCs w:val="28"/>
              </w:rPr>
            </w:pPr>
            <w:r w:rsidRPr="00D07422">
              <w:rPr>
                <w:sz w:val="28"/>
                <w:szCs w:val="28"/>
              </w:rPr>
              <w:t>8,9</w:t>
            </w: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8,6</w:t>
            </w:r>
          </w:p>
        </w:tc>
        <w:tc>
          <w:tcPr>
            <w:tcW w:w="1559" w:type="dxa"/>
            <w:shd w:val="clear" w:color="000000" w:fill="FFFFFF"/>
          </w:tcPr>
          <w:p w:rsidR="00035D30" w:rsidRPr="00D07422" w:rsidRDefault="00035D30" w:rsidP="00474487">
            <w:pPr>
              <w:spacing w:line="228" w:lineRule="auto"/>
              <w:jc w:val="center"/>
              <w:rPr>
                <w:sz w:val="28"/>
                <w:szCs w:val="28"/>
              </w:rPr>
            </w:pPr>
            <w:r w:rsidRPr="00D07422">
              <w:rPr>
                <w:sz w:val="28"/>
                <w:szCs w:val="28"/>
              </w:rPr>
              <w:t>8,3</w:t>
            </w:r>
          </w:p>
        </w:tc>
      </w:tr>
      <w:tr w:rsidR="00035D30" w:rsidRPr="00D07422">
        <w:trPr>
          <w:trHeight w:val="20"/>
        </w:trPr>
        <w:tc>
          <w:tcPr>
            <w:tcW w:w="747" w:type="dxa"/>
            <w:vMerge/>
            <w:shd w:val="clear" w:color="000000" w:fill="FFFFFF"/>
          </w:tcPr>
          <w:p w:rsidR="00035D30" w:rsidRPr="00D07422" w:rsidRDefault="00035D30" w:rsidP="00474487">
            <w:pPr>
              <w:spacing w:line="228" w:lineRule="auto"/>
              <w:jc w:val="center"/>
              <w:rPr>
                <w:sz w:val="28"/>
                <w:szCs w:val="28"/>
              </w:rPr>
            </w:pPr>
          </w:p>
        </w:tc>
        <w:tc>
          <w:tcPr>
            <w:tcW w:w="4782" w:type="dxa"/>
            <w:shd w:val="clear" w:color="000000" w:fill="FFFFFF"/>
          </w:tcPr>
          <w:p w:rsidR="00035D30" w:rsidRPr="00D07422" w:rsidRDefault="00035D30" w:rsidP="00474487">
            <w:pPr>
              <w:spacing w:line="228" w:lineRule="auto"/>
              <w:rPr>
                <w:sz w:val="28"/>
                <w:szCs w:val="28"/>
                <w:lang w:val="en-US"/>
              </w:rPr>
            </w:pPr>
            <w:r w:rsidRPr="00D07422">
              <w:rPr>
                <w:sz w:val="28"/>
                <w:szCs w:val="28"/>
              </w:rPr>
              <w:t>сельской местности</w:t>
            </w:r>
          </w:p>
        </w:tc>
        <w:tc>
          <w:tcPr>
            <w:tcW w:w="2268" w:type="dxa"/>
            <w:vMerge/>
            <w:shd w:val="clear" w:color="000000" w:fill="FFFFFF"/>
          </w:tcPr>
          <w:p w:rsidR="00035D30" w:rsidRPr="00D07422" w:rsidRDefault="00035D30" w:rsidP="00474487">
            <w:pPr>
              <w:tabs>
                <w:tab w:val="center" w:pos="4791"/>
                <w:tab w:val="left" w:pos="6930"/>
              </w:tabs>
              <w:spacing w:line="228" w:lineRule="auto"/>
              <w:jc w:val="center"/>
              <w:rPr>
                <w:sz w:val="28"/>
                <w:szCs w:val="28"/>
                <w:lang w:val="en-US"/>
              </w:rPr>
            </w:pP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10,6</w:t>
            </w:r>
          </w:p>
        </w:tc>
        <w:tc>
          <w:tcPr>
            <w:tcW w:w="1417" w:type="dxa"/>
            <w:shd w:val="clear" w:color="000000" w:fill="FFFFFF"/>
          </w:tcPr>
          <w:p w:rsidR="00035D30" w:rsidRPr="00D07422" w:rsidRDefault="00035D30" w:rsidP="009D4E8F">
            <w:pPr>
              <w:spacing w:line="228" w:lineRule="auto"/>
              <w:jc w:val="center"/>
              <w:rPr>
                <w:sz w:val="28"/>
                <w:szCs w:val="28"/>
              </w:rPr>
            </w:pPr>
            <w:r w:rsidRPr="00D07422">
              <w:rPr>
                <w:sz w:val="28"/>
                <w:szCs w:val="28"/>
              </w:rPr>
              <w:t>10,0</w:t>
            </w:r>
          </w:p>
        </w:tc>
        <w:tc>
          <w:tcPr>
            <w:tcW w:w="1560" w:type="dxa"/>
            <w:shd w:val="clear" w:color="000000" w:fill="FFFFFF"/>
          </w:tcPr>
          <w:p w:rsidR="00035D30" w:rsidRPr="00D07422" w:rsidRDefault="00035D30" w:rsidP="009D4E8F">
            <w:pPr>
              <w:spacing w:line="228" w:lineRule="auto"/>
              <w:jc w:val="center"/>
              <w:rPr>
                <w:sz w:val="28"/>
                <w:szCs w:val="28"/>
              </w:rPr>
            </w:pPr>
            <w:r w:rsidRPr="00D07422">
              <w:rPr>
                <w:sz w:val="28"/>
                <w:szCs w:val="28"/>
              </w:rPr>
              <w:t>9,8</w:t>
            </w: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9,5</w:t>
            </w:r>
          </w:p>
        </w:tc>
        <w:tc>
          <w:tcPr>
            <w:tcW w:w="1559" w:type="dxa"/>
            <w:shd w:val="clear" w:color="000000" w:fill="FFFFFF"/>
          </w:tcPr>
          <w:p w:rsidR="00035D30" w:rsidRPr="00D07422" w:rsidRDefault="00035D30" w:rsidP="00474487">
            <w:pPr>
              <w:spacing w:line="228" w:lineRule="auto"/>
              <w:jc w:val="center"/>
              <w:rPr>
                <w:sz w:val="28"/>
                <w:szCs w:val="28"/>
              </w:rPr>
            </w:pPr>
            <w:r w:rsidRPr="00D07422">
              <w:rPr>
                <w:sz w:val="28"/>
                <w:szCs w:val="28"/>
              </w:rPr>
              <w:t>9,2</w:t>
            </w:r>
          </w:p>
        </w:tc>
      </w:tr>
      <w:tr w:rsidR="0099017E" w:rsidRPr="00D07422">
        <w:trPr>
          <w:trHeight w:val="20"/>
        </w:trPr>
        <w:tc>
          <w:tcPr>
            <w:tcW w:w="747" w:type="dxa"/>
            <w:shd w:val="clear" w:color="000000" w:fill="FFFFFF"/>
          </w:tcPr>
          <w:p w:rsidR="0099017E" w:rsidRPr="00D07422" w:rsidRDefault="0099017E" w:rsidP="006A17D6">
            <w:pPr>
              <w:spacing w:line="228" w:lineRule="auto"/>
              <w:jc w:val="center"/>
              <w:rPr>
                <w:sz w:val="28"/>
                <w:szCs w:val="28"/>
              </w:rPr>
            </w:pPr>
            <w:r w:rsidRPr="00D07422">
              <w:rPr>
                <w:sz w:val="28"/>
                <w:szCs w:val="28"/>
              </w:rPr>
              <w:t>12.</w:t>
            </w:r>
          </w:p>
        </w:tc>
        <w:tc>
          <w:tcPr>
            <w:tcW w:w="4782" w:type="dxa"/>
            <w:shd w:val="clear" w:color="000000" w:fill="FFFFFF"/>
          </w:tcPr>
          <w:p w:rsidR="0099017E" w:rsidRPr="00D07422" w:rsidRDefault="0099017E" w:rsidP="0099017E">
            <w:pPr>
              <w:rPr>
                <w:sz w:val="28"/>
                <w:szCs w:val="28"/>
              </w:rPr>
            </w:pPr>
            <w:r w:rsidRPr="00D07422">
              <w:rPr>
                <w:sz w:val="28"/>
                <w:szCs w:val="28"/>
              </w:rPr>
              <w:t>Доля умерших в возрасте до 1 года на дому в общем количестве умерших в возрасте до 1 года</w:t>
            </w:r>
          </w:p>
        </w:tc>
        <w:tc>
          <w:tcPr>
            <w:tcW w:w="2268" w:type="dxa"/>
            <w:shd w:val="clear" w:color="000000" w:fill="FFFFFF"/>
          </w:tcPr>
          <w:p w:rsidR="0099017E" w:rsidRPr="00D07422" w:rsidRDefault="0099017E" w:rsidP="00474487">
            <w:pPr>
              <w:spacing w:line="228" w:lineRule="auto"/>
              <w:jc w:val="center"/>
              <w:rPr>
                <w:sz w:val="28"/>
                <w:szCs w:val="28"/>
              </w:rPr>
            </w:pPr>
            <w:r w:rsidRPr="00D07422">
              <w:rPr>
                <w:sz w:val="28"/>
                <w:szCs w:val="28"/>
              </w:rPr>
              <w:t>процентов</w:t>
            </w:r>
          </w:p>
        </w:tc>
        <w:tc>
          <w:tcPr>
            <w:tcW w:w="1559" w:type="dxa"/>
            <w:shd w:val="clear" w:color="000000" w:fill="FFFFFF"/>
          </w:tcPr>
          <w:p w:rsidR="0099017E" w:rsidRPr="00D07422" w:rsidRDefault="00E863BA" w:rsidP="009D4E8F">
            <w:pPr>
              <w:spacing w:line="228" w:lineRule="auto"/>
              <w:jc w:val="center"/>
              <w:rPr>
                <w:sz w:val="28"/>
                <w:szCs w:val="28"/>
              </w:rPr>
            </w:pPr>
            <w:r w:rsidRPr="00D07422">
              <w:rPr>
                <w:sz w:val="28"/>
                <w:szCs w:val="28"/>
              </w:rPr>
              <w:t>11,9</w:t>
            </w:r>
          </w:p>
        </w:tc>
        <w:tc>
          <w:tcPr>
            <w:tcW w:w="1417" w:type="dxa"/>
            <w:shd w:val="clear" w:color="000000" w:fill="FFFFFF"/>
          </w:tcPr>
          <w:p w:rsidR="0099017E" w:rsidRPr="00D07422" w:rsidRDefault="00E863BA" w:rsidP="009D4E8F">
            <w:pPr>
              <w:spacing w:line="228" w:lineRule="auto"/>
              <w:jc w:val="center"/>
              <w:rPr>
                <w:sz w:val="28"/>
                <w:szCs w:val="28"/>
              </w:rPr>
            </w:pPr>
            <w:r w:rsidRPr="00D07422">
              <w:rPr>
                <w:sz w:val="28"/>
                <w:szCs w:val="28"/>
              </w:rPr>
              <w:t>12,0</w:t>
            </w:r>
          </w:p>
        </w:tc>
        <w:tc>
          <w:tcPr>
            <w:tcW w:w="1560" w:type="dxa"/>
            <w:shd w:val="clear" w:color="000000" w:fill="FFFFFF"/>
          </w:tcPr>
          <w:p w:rsidR="0099017E" w:rsidRPr="00D07422" w:rsidRDefault="00E863BA" w:rsidP="009D4E8F">
            <w:pPr>
              <w:spacing w:line="228" w:lineRule="auto"/>
              <w:jc w:val="center"/>
              <w:rPr>
                <w:sz w:val="28"/>
                <w:szCs w:val="28"/>
              </w:rPr>
            </w:pPr>
            <w:r w:rsidRPr="00D07422">
              <w:rPr>
                <w:sz w:val="28"/>
                <w:szCs w:val="28"/>
              </w:rPr>
              <w:t>11,9</w:t>
            </w:r>
          </w:p>
        </w:tc>
        <w:tc>
          <w:tcPr>
            <w:tcW w:w="1559" w:type="dxa"/>
            <w:shd w:val="clear" w:color="000000" w:fill="FFFFFF"/>
          </w:tcPr>
          <w:p w:rsidR="0099017E" w:rsidRPr="00D07422" w:rsidRDefault="00E863BA" w:rsidP="009D4E8F">
            <w:pPr>
              <w:spacing w:line="228" w:lineRule="auto"/>
              <w:jc w:val="center"/>
              <w:rPr>
                <w:sz w:val="28"/>
                <w:szCs w:val="28"/>
              </w:rPr>
            </w:pPr>
            <w:r w:rsidRPr="00D07422">
              <w:rPr>
                <w:sz w:val="28"/>
                <w:szCs w:val="28"/>
              </w:rPr>
              <w:t>11,8</w:t>
            </w:r>
          </w:p>
        </w:tc>
        <w:tc>
          <w:tcPr>
            <w:tcW w:w="1559" w:type="dxa"/>
            <w:shd w:val="clear" w:color="000000" w:fill="FFFFFF"/>
          </w:tcPr>
          <w:p w:rsidR="0099017E" w:rsidRPr="00D07422" w:rsidRDefault="00E863BA" w:rsidP="00474487">
            <w:pPr>
              <w:spacing w:line="228" w:lineRule="auto"/>
              <w:jc w:val="center"/>
              <w:rPr>
                <w:sz w:val="28"/>
                <w:szCs w:val="28"/>
              </w:rPr>
            </w:pPr>
            <w:r w:rsidRPr="00D07422">
              <w:rPr>
                <w:sz w:val="28"/>
                <w:szCs w:val="28"/>
              </w:rPr>
              <w:t>11,7</w:t>
            </w:r>
          </w:p>
        </w:tc>
      </w:tr>
      <w:tr w:rsidR="00AA36A3" w:rsidRPr="00D07422">
        <w:trPr>
          <w:trHeight w:val="20"/>
        </w:trPr>
        <w:tc>
          <w:tcPr>
            <w:tcW w:w="747" w:type="dxa"/>
            <w:shd w:val="clear" w:color="000000" w:fill="FFFFFF"/>
          </w:tcPr>
          <w:p w:rsidR="00AA36A3" w:rsidRPr="00D07422" w:rsidRDefault="0099017E" w:rsidP="006A17D6">
            <w:pPr>
              <w:spacing w:line="228" w:lineRule="auto"/>
              <w:jc w:val="center"/>
              <w:rPr>
                <w:sz w:val="28"/>
                <w:szCs w:val="28"/>
              </w:rPr>
            </w:pPr>
            <w:r w:rsidRPr="00D07422">
              <w:rPr>
                <w:sz w:val="28"/>
                <w:szCs w:val="28"/>
              </w:rPr>
              <w:t>13.</w:t>
            </w:r>
          </w:p>
        </w:tc>
        <w:tc>
          <w:tcPr>
            <w:tcW w:w="4782" w:type="dxa"/>
            <w:shd w:val="clear" w:color="000000" w:fill="FFFFFF"/>
          </w:tcPr>
          <w:p w:rsidR="00AA36A3" w:rsidRPr="00D07422" w:rsidRDefault="00AA36A3" w:rsidP="00474487">
            <w:pPr>
              <w:spacing w:line="228" w:lineRule="auto"/>
              <w:rPr>
                <w:sz w:val="28"/>
                <w:szCs w:val="28"/>
              </w:rPr>
            </w:pPr>
            <w:r w:rsidRPr="00D07422">
              <w:rPr>
                <w:sz w:val="28"/>
                <w:szCs w:val="28"/>
              </w:rPr>
              <w:t xml:space="preserve">Смертность детей в возрасте 0–4 лет </w:t>
            </w:r>
          </w:p>
        </w:tc>
        <w:tc>
          <w:tcPr>
            <w:tcW w:w="2268" w:type="dxa"/>
            <w:shd w:val="clear" w:color="000000" w:fill="FFFFFF"/>
          </w:tcPr>
          <w:p w:rsidR="00AA36A3" w:rsidRPr="00D07422" w:rsidRDefault="00AA36A3" w:rsidP="00474487">
            <w:pPr>
              <w:spacing w:line="228" w:lineRule="auto"/>
              <w:jc w:val="center"/>
              <w:rPr>
                <w:sz w:val="28"/>
                <w:szCs w:val="28"/>
              </w:rPr>
            </w:pPr>
            <w:r w:rsidRPr="00D07422">
              <w:rPr>
                <w:sz w:val="28"/>
                <w:szCs w:val="28"/>
              </w:rPr>
              <w:t>на 100 тыс.</w:t>
            </w:r>
          </w:p>
          <w:p w:rsidR="00AA36A3" w:rsidRPr="00D07422" w:rsidRDefault="00AA36A3" w:rsidP="00474487">
            <w:pPr>
              <w:spacing w:line="228" w:lineRule="auto"/>
              <w:jc w:val="center"/>
              <w:rPr>
                <w:sz w:val="28"/>
                <w:szCs w:val="28"/>
              </w:rPr>
            </w:pPr>
            <w:r w:rsidRPr="00D07422">
              <w:rPr>
                <w:sz w:val="28"/>
                <w:szCs w:val="28"/>
              </w:rPr>
              <w:t>населения соответствующего</w:t>
            </w:r>
          </w:p>
          <w:p w:rsidR="00AA36A3" w:rsidRPr="00D07422" w:rsidRDefault="00AA36A3" w:rsidP="00474487">
            <w:pPr>
              <w:spacing w:line="228" w:lineRule="auto"/>
              <w:jc w:val="center"/>
              <w:rPr>
                <w:sz w:val="28"/>
                <w:szCs w:val="28"/>
              </w:rPr>
            </w:pPr>
            <w:r w:rsidRPr="00D07422">
              <w:rPr>
                <w:sz w:val="28"/>
                <w:szCs w:val="28"/>
              </w:rPr>
              <w:t>возраста</w:t>
            </w:r>
          </w:p>
        </w:tc>
        <w:tc>
          <w:tcPr>
            <w:tcW w:w="1559" w:type="dxa"/>
            <w:shd w:val="clear" w:color="000000" w:fill="FFFFFF"/>
          </w:tcPr>
          <w:p w:rsidR="00AA36A3" w:rsidRPr="00D07422" w:rsidRDefault="00AA36A3" w:rsidP="009D4E8F">
            <w:pPr>
              <w:spacing w:line="228" w:lineRule="auto"/>
              <w:jc w:val="center"/>
              <w:rPr>
                <w:sz w:val="28"/>
                <w:szCs w:val="28"/>
              </w:rPr>
            </w:pPr>
            <w:r w:rsidRPr="00D07422">
              <w:rPr>
                <w:sz w:val="28"/>
                <w:szCs w:val="28"/>
              </w:rPr>
              <w:t>256,5</w:t>
            </w:r>
          </w:p>
        </w:tc>
        <w:tc>
          <w:tcPr>
            <w:tcW w:w="1417" w:type="dxa"/>
            <w:shd w:val="clear" w:color="000000" w:fill="FFFFFF"/>
          </w:tcPr>
          <w:p w:rsidR="00AA36A3" w:rsidRPr="00D07422" w:rsidRDefault="00AA36A3" w:rsidP="009D4E8F">
            <w:pPr>
              <w:spacing w:line="228" w:lineRule="auto"/>
              <w:jc w:val="center"/>
              <w:rPr>
                <w:sz w:val="28"/>
                <w:szCs w:val="28"/>
              </w:rPr>
            </w:pPr>
            <w:r w:rsidRPr="00D07422">
              <w:rPr>
                <w:sz w:val="28"/>
                <w:szCs w:val="28"/>
              </w:rPr>
              <w:t>250,0</w:t>
            </w:r>
          </w:p>
        </w:tc>
        <w:tc>
          <w:tcPr>
            <w:tcW w:w="1560" w:type="dxa"/>
            <w:shd w:val="clear" w:color="000000" w:fill="FFFFFF"/>
          </w:tcPr>
          <w:p w:rsidR="00AA36A3" w:rsidRPr="00D07422" w:rsidRDefault="00AA36A3" w:rsidP="009D4E8F">
            <w:pPr>
              <w:spacing w:line="228" w:lineRule="auto"/>
              <w:jc w:val="center"/>
              <w:rPr>
                <w:sz w:val="28"/>
                <w:szCs w:val="28"/>
              </w:rPr>
            </w:pPr>
            <w:r w:rsidRPr="00D07422">
              <w:rPr>
                <w:sz w:val="28"/>
                <w:szCs w:val="28"/>
              </w:rPr>
              <w:t>245,0</w:t>
            </w:r>
          </w:p>
        </w:tc>
        <w:tc>
          <w:tcPr>
            <w:tcW w:w="1559" w:type="dxa"/>
            <w:shd w:val="clear" w:color="000000" w:fill="FFFFFF"/>
          </w:tcPr>
          <w:p w:rsidR="00AA36A3" w:rsidRPr="00D07422" w:rsidRDefault="00AA36A3" w:rsidP="009D4E8F">
            <w:pPr>
              <w:spacing w:line="228" w:lineRule="auto"/>
              <w:jc w:val="center"/>
              <w:rPr>
                <w:sz w:val="28"/>
                <w:szCs w:val="28"/>
              </w:rPr>
            </w:pPr>
            <w:r w:rsidRPr="00D07422">
              <w:rPr>
                <w:sz w:val="28"/>
                <w:szCs w:val="28"/>
              </w:rPr>
              <w:t>240,0</w:t>
            </w:r>
          </w:p>
        </w:tc>
        <w:tc>
          <w:tcPr>
            <w:tcW w:w="1559" w:type="dxa"/>
            <w:shd w:val="clear" w:color="000000" w:fill="FFFFFF"/>
          </w:tcPr>
          <w:p w:rsidR="00AA36A3" w:rsidRPr="00D07422" w:rsidRDefault="00234DD9" w:rsidP="00474487">
            <w:pPr>
              <w:spacing w:line="228" w:lineRule="auto"/>
              <w:jc w:val="center"/>
              <w:rPr>
                <w:sz w:val="28"/>
                <w:szCs w:val="28"/>
              </w:rPr>
            </w:pPr>
            <w:r w:rsidRPr="00D07422">
              <w:rPr>
                <w:sz w:val="28"/>
                <w:szCs w:val="28"/>
              </w:rPr>
              <w:t>235,0</w:t>
            </w:r>
          </w:p>
        </w:tc>
      </w:tr>
      <w:tr w:rsidR="0099017E" w:rsidRPr="00D07422">
        <w:trPr>
          <w:trHeight w:val="20"/>
        </w:trPr>
        <w:tc>
          <w:tcPr>
            <w:tcW w:w="747" w:type="dxa"/>
            <w:shd w:val="clear" w:color="000000" w:fill="FFFFFF"/>
          </w:tcPr>
          <w:p w:rsidR="0099017E" w:rsidRPr="00D07422" w:rsidRDefault="0099017E" w:rsidP="006A17D6">
            <w:pPr>
              <w:spacing w:line="228" w:lineRule="auto"/>
              <w:jc w:val="center"/>
              <w:rPr>
                <w:sz w:val="28"/>
                <w:szCs w:val="28"/>
              </w:rPr>
            </w:pPr>
            <w:r w:rsidRPr="00D07422">
              <w:rPr>
                <w:sz w:val="28"/>
                <w:szCs w:val="28"/>
              </w:rPr>
              <w:t>14.</w:t>
            </w:r>
          </w:p>
        </w:tc>
        <w:tc>
          <w:tcPr>
            <w:tcW w:w="4782" w:type="dxa"/>
            <w:shd w:val="clear" w:color="000000" w:fill="FFFFFF"/>
          </w:tcPr>
          <w:p w:rsidR="0099017E" w:rsidRPr="00D07422" w:rsidRDefault="0023044F" w:rsidP="0023044F">
            <w:pPr>
              <w:rPr>
                <w:sz w:val="28"/>
                <w:szCs w:val="28"/>
              </w:rPr>
            </w:pPr>
            <w:r w:rsidRPr="00D07422">
              <w:rPr>
                <w:sz w:val="28"/>
                <w:szCs w:val="28"/>
              </w:rPr>
              <w:t>Доля умерших в возрасте 0–</w:t>
            </w:r>
            <w:r w:rsidR="0099017E" w:rsidRPr="00D07422">
              <w:rPr>
                <w:sz w:val="28"/>
                <w:szCs w:val="28"/>
              </w:rPr>
              <w:t>4 лет на дому в общем количестве умерших в возрасте 0</w:t>
            </w:r>
            <w:r w:rsidRPr="00D07422">
              <w:rPr>
                <w:sz w:val="28"/>
                <w:szCs w:val="28"/>
              </w:rPr>
              <w:t>–</w:t>
            </w:r>
            <w:r w:rsidR="0099017E" w:rsidRPr="00D07422">
              <w:rPr>
                <w:sz w:val="28"/>
                <w:szCs w:val="28"/>
              </w:rPr>
              <w:t>4 лет</w:t>
            </w:r>
          </w:p>
        </w:tc>
        <w:tc>
          <w:tcPr>
            <w:tcW w:w="2268" w:type="dxa"/>
            <w:shd w:val="clear" w:color="000000" w:fill="FFFFFF"/>
          </w:tcPr>
          <w:p w:rsidR="0099017E" w:rsidRPr="00D07422" w:rsidRDefault="0099017E" w:rsidP="00474487">
            <w:pPr>
              <w:spacing w:line="228" w:lineRule="auto"/>
              <w:jc w:val="center"/>
              <w:rPr>
                <w:sz w:val="28"/>
                <w:szCs w:val="28"/>
              </w:rPr>
            </w:pPr>
            <w:r w:rsidRPr="00D07422">
              <w:rPr>
                <w:sz w:val="28"/>
                <w:szCs w:val="28"/>
              </w:rPr>
              <w:t>процентов</w:t>
            </w:r>
          </w:p>
        </w:tc>
        <w:tc>
          <w:tcPr>
            <w:tcW w:w="1559" w:type="dxa"/>
            <w:shd w:val="clear" w:color="000000" w:fill="FFFFFF"/>
          </w:tcPr>
          <w:p w:rsidR="0099017E" w:rsidRPr="00D07422" w:rsidRDefault="00E863BA" w:rsidP="009D4E8F">
            <w:pPr>
              <w:spacing w:line="228" w:lineRule="auto"/>
              <w:jc w:val="center"/>
              <w:rPr>
                <w:sz w:val="28"/>
                <w:szCs w:val="28"/>
              </w:rPr>
            </w:pPr>
            <w:r w:rsidRPr="00D07422">
              <w:rPr>
                <w:sz w:val="28"/>
                <w:szCs w:val="28"/>
              </w:rPr>
              <w:t>11,1</w:t>
            </w:r>
          </w:p>
        </w:tc>
        <w:tc>
          <w:tcPr>
            <w:tcW w:w="1417" w:type="dxa"/>
            <w:shd w:val="clear" w:color="000000" w:fill="FFFFFF"/>
          </w:tcPr>
          <w:p w:rsidR="0099017E" w:rsidRPr="00D07422" w:rsidRDefault="00E863BA" w:rsidP="009D4E8F">
            <w:pPr>
              <w:spacing w:line="228" w:lineRule="auto"/>
              <w:jc w:val="center"/>
              <w:rPr>
                <w:sz w:val="28"/>
                <w:szCs w:val="28"/>
              </w:rPr>
            </w:pPr>
            <w:r w:rsidRPr="00D07422">
              <w:rPr>
                <w:sz w:val="28"/>
                <w:szCs w:val="28"/>
              </w:rPr>
              <w:t>11,5</w:t>
            </w:r>
          </w:p>
        </w:tc>
        <w:tc>
          <w:tcPr>
            <w:tcW w:w="1560" w:type="dxa"/>
            <w:shd w:val="clear" w:color="000000" w:fill="FFFFFF"/>
          </w:tcPr>
          <w:p w:rsidR="0099017E" w:rsidRPr="00D07422" w:rsidRDefault="00E863BA" w:rsidP="009D4E8F">
            <w:pPr>
              <w:spacing w:line="228" w:lineRule="auto"/>
              <w:jc w:val="center"/>
              <w:rPr>
                <w:sz w:val="28"/>
                <w:szCs w:val="28"/>
              </w:rPr>
            </w:pPr>
            <w:r w:rsidRPr="00D07422">
              <w:rPr>
                <w:sz w:val="28"/>
                <w:szCs w:val="28"/>
              </w:rPr>
              <w:t>11,4</w:t>
            </w:r>
          </w:p>
        </w:tc>
        <w:tc>
          <w:tcPr>
            <w:tcW w:w="1559" w:type="dxa"/>
            <w:shd w:val="clear" w:color="000000" w:fill="FFFFFF"/>
          </w:tcPr>
          <w:p w:rsidR="0099017E" w:rsidRPr="00D07422" w:rsidRDefault="00E863BA" w:rsidP="009D4E8F">
            <w:pPr>
              <w:spacing w:line="228" w:lineRule="auto"/>
              <w:jc w:val="center"/>
              <w:rPr>
                <w:sz w:val="28"/>
                <w:szCs w:val="28"/>
              </w:rPr>
            </w:pPr>
            <w:r w:rsidRPr="00D07422">
              <w:rPr>
                <w:sz w:val="28"/>
                <w:szCs w:val="28"/>
              </w:rPr>
              <w:t>11,3</w:t>
            </w:r>
          </w:p>
        </w:tc>
        <w:tc>
          <w:tcPr>
            <w:tcW w:w="1559" w:type="dxa"/>
            <w:shd w:val="clear" w:color="000000" w:fill="FFFFFF"/>
          </w:tcPr>
          <w:p w:rsidR="0099017E" w:rsidRPr="00D07422" w:rsidRDefault="00E863BA" w:rsidP="00474487">
            <w:pPr>
              <w:spacing w:line="228" w:lineRule="auto"/>
              <w:jc w:val="center"/>
              <w:rPr>
                <w:sz w:val="28"/>
                <w:szCs w:val="28"/>
              </w:rPr>
            </w:pPr>
            <w:r w:rsidRPr="00D07422">
              <w:rPr>
                <w:sz w:val="28"/>
                <w:szCs w:val="28"/>
              </w:rPr>
              <w:t>11,2</w:t>
            </w:r>
          </w:p>
        </w:tc>
      </w:tr>
      <w:tr w:rsidR="00AA36A3" w:rsidRPr="00D07422">
        <w:trPr>
          <w:trHeight w:val="20"/>
        </w:trPr>
        <w:tc>
          <w:tcPr>
            <w:tcW w:w="747" w:type="dxa"/>
            <w:shd w:val="clear" w:color="000000" w:fill="FFFFFF"/>
          </w:tcPr>
          <w:p w:rsidR="00AA36A3" w:rsidRPr="00D07422" w:rsidRDefault="0099017E" w:rsidP="006A17D6">
            <w:pPr>
              <w:spacing w:line="228" w:lineRule="auto"/>
              <w:jc w:val="center"/>
              <w:rPr>
                <w:sz w:val="28"/>
                <w:szCs w:val="28"/>
              </w:rPr>
            </w:pPr>
            <w:r w:rsidRPr="00D07422">
              <w:rPr>
                <w:sz w:val="28"/>
                <w:szCs w:val="28"/>
              </w:rPr>
              <w:t>15.</w:t>
            </w:r>
          </w:p>
        </w:tc>
        <w:tc>
          <w:tcPr>
            <w:tcW w:w="4782" w:type="dxa"/>
            <w:shd w:val="clear" w:color="000000" w:fill="FFFFFF"/>
          </w:tcPr>
          <w:p w:rsidR="00AA36A3" w:rsidRPr="00D07422" w:rsidRDefault="00AA36A3" w:rsidP="00474487">
            <w:pPr>
              <w:spacing w:line="228" w:lineRule="auto"/>
              <w:rPr>
                <w:sz w:val="28"/>
                <w:szCs w:val="28"/>
              </w:rPr>
            </w:pPr>
            <w:r w:rsidRPr="00D07422">
              <w:rPr>
                <w:sz w:val="28"/>
                <w:szCs w:val="28"/>
              </w:rPr>
              <w:t xml:space="preserve">Смертность детей в возрасте 0–17 лет </w:t>
            </w:r>
          </w:p>
        </w:tc>
        <w:tc>
          <w:tcPr>
            <w:tcW w:w="2268" w:type="dxa"/>
            <w:shd w:val="clear" w:color="000000" w:fill="FFFFFF"/>
          </w:tcPr>
          <w:p w:rsidR="0099017E" w:rsidRPr="00D07422" w:rsidRDefault="0099017E" w:rsidP="0099017E">
            <w:pPr>
              <w:spacing w:line="228" w:lineRule="auto"/>
              <w:jc w:val="center"/>
              <w:rPr>
                <w:sz w:val="28"/>
                <w:szCs w:val="28"/>
              </w:rPr>
            </w:pPr>
            <w:r w:rsidRPr="00D07422">
              <w:rPr>
                <w:sz w:val="28"/>
                <w:szCs w:val="28"/>
              </w:rPr>
              <w:t>на 100 тыс.</w:t>
            </w:r>
          </w:p>
          <w:p w:rsidR="0099017E" w:rsidRPr="00D07422" w:rsidRDefault="0099017E" w:rsidP="0099017E">
            <w:pPr>
              <w:spacing w:line="228" w:lineRule="auto"/>
              <w:jc w:val="center"/>
              <w:rPr>
                <w:sz w:val="28"/>
                <w:szCs w:val="28"/>
              </w:rPr>
            </w:pPr>
            <w:r w:rsidRPr="00D07422">
              <w:rPr>
                <w:sz w:val="28"/>
                <w:szCs w:val="28"/>
              </w:rPr>
              <w:t>населения соответствующего</w:t>
            </w:r>
          </w:p>
          <w:p w:rsidR="00AA36A3" w:rsidRPr="00D07422" w:rsidRDefault="0099017E" w:rsidP="0099017E">
            <w:pPr>
              <w:tabs>
                <w:tab w:val="center" w:pos="4791"/>
                <w:tab w:val="left" w:pos="6930"/>
              </w:tabs>
              <w:spacing w:line="228" w:lineRule="auto"/>
              <w:jc w:val="center"/>
              <w:rPr>
                <w:sz w:val="28"/>
                <w:szCs w:val="28"/>
              </w:rPr>
            </w:pPr>
            <w:r w:rsidRPr="00D07422">
              <w:rPr>
                <w:sz w:val="28"/>
                <w:szCs w:val="28"/>
              </w:rPr>
              <w:t>возраста</w:t>
            </w:r>
          </w:p>
        </w:tc>
        <w:tc>
          <w:tcPr>
            <w:tcW w:w="1559" w:type="dxa"/>
            <w:shd w:val="clear" w:color="000000" w:fill="FFFFFF"/>
          </w:tcPr>
          <w:p w:rsidR="00AA36A3" w:rsidRPr="00D07422" w:rsidRDefault="00AA36A3" w:rsidP="00234DD9">
            <w:pPr>
              <w:spacing w:line="228" w:lineRule="auto"/>
              <w:jc w:val="center"/>
              <w:rPr>
                <w:sz w:val="28"/>
                <w:szCs w:val="28"/>
              </w:rPr>
            </w:pPr>
            <w:r w:rsidRPr="00D07422">
              <w:rPr>
                <w:sz w:val="28"/>
                <w:szCs w:val="28"/>
              </w:rPr>
              <w:t>110,</w:t>
            </w:r>
            <w:r w:rsidR="00234DD9" w:rsidRPr="00D07422">
              <w:rPr>
                <w:sz w:val="28"/>
                <w:szCs w:val="28"/>
              </w:rPr>
              <w:t>0</w:t>
            </w:r>
          </w:p>
        </w:tc>
        <w:tc>
          <w:tcPr>
            <w:tcW w:w="1417" w:type="dxa"/>
            <w:shd w:val="clear" w:color="000000" w:fill="FFFFFF"/>
          </w:tcPr>
          <w:p w:rsidR="00AA36A3" w:rsidRPr="00D07422" w:rsidRDefault="00AA36A3" w:rsidP="00234DD9">
            <w:pPr>
              <w:spacing w:line="228" w:lineRule="auto"/>
              <w:jc w:val="center"/>
              <w:rPr>
                <w:sz w:val="28"/>
                <w:szCs w:val="28"/>
              </w:rPr>
            </w:pPr>
            <w:r w:rsidRPr="00D07422">
              <w:rPr>
                <w:sz w:val="28"/>
                <w:szCs w:val="28"/>
              </w:rPr>
              <w:t>10</w:t>
            </w:r>
            <w:r w:rsidR="00234DD9" w:rsidRPr="00D07422">
              <w:rPr>
                <w:sz w:val="28"/>
                <w:szCs w:val="28"/>
              </w:rPr>
              <w:t>1</w:t>
            </w:r>
            <w:r w:rsidRPr="00D07422">
              <w:rPr>
                <w:sz w:val="28"/>
                <w:szCs w:val="28"/>
              </w:rPr>
              <w:t>,</w:t>
            </w:r>
            <w:r w:rsidR="00234DD9" w:rsidRPr="00D07422">
              <w:rPr>
                <w:sz w:val="28"/>
                <w:szCs w:val="28"/>
              </w:rPr>
              <w:t>0</w:t>
            </w:r>
          </w:p>
        </w:tc>
        <w:tc>
          <w:tcPr>
            <w:tcW w:w="1560" w:type="dxa"/>
            <w:shd w:val="clear" w:color="000000" w:fill="FFFFFF"/>
          </w:tcPr>
          <w:p w:rsidR="00AA36A3" w:rsidRPr="00D07422" w:rsidRDefault="00AA36A3" w:rsidP="009D4E8F">
            <w:pPr>
              <w:spacing w:line="228" w:lineRule="auto"/>
              <w:jc w:val="center"/>
              <w:rPr>
                <w:sz w:val="28"/>
                <w:szCs w:val="28"/>
              </w:rPr>
            </w:pPr>
            <w:r w:rsidRPr="00D07422">
              <w:rPr>
                <w:sz w:val="28"/>
                <w:szCs w:val="28"/>
              </w:rPr>
              <w:t>99,0</w:t>
            </w:r>
          </w:p>
        </w:tc>
        <w:tc>
          <w:tcPr>
            <w:tcW w:w="1559" w:type="dxa"/>
            <w:shd w:val="clear" w:color="000000" w:fill="FFFFFF"/>
          </w:tcPr>
          <w:p w:rsidR="00AA36A3" w:rsidRPr="00D07422" w:rsidRDefault="00AA36A3" w:rsidP="009D4E8F">
            <w:pPr>
              <w:spacing w:line="228" w:lineRule="auto"/>
              <w:jc w:val="center"/>
              <w:rPr>
                <w:sz w:val="28"/>
                <w:szCs w:val="28"/>
              </w:rPr>
            </w:pPr>
            <w:r w:rsidRPr="00D07422">
              <w:rPr>
                <w:sz w:val="28"/>
                <w:szCs w:val="28"/>
              </w:rPr>
              <w:t>98,0</w:t>
            </w:r>
          </w:p>
        </w:tc>
        <w:tc>
          <w:tcPr>
            <w:tcW w:w="1559" w:type="dxa"/>
            <w:shd w:val="clear" w:color="000000" w:fill="FFFFFF"/>
          </w:tcPr>
          <w:p w:rsidR="00AA36A3" w:rsidRPr="00D07422" w:rsidRDefault="00234DD9" w:rsidP="00474487">
            <w:pPr>
              <w:spacing w:line="228" w:lineRule="auto"/>
              <w:jc w:val="center"/>
              <w:rPr>
                <w:sz w:val="28"/>
                <w:szCs w:val="28"/>
              </w:rPr>
            </w:pPr>
            <w:r w:rsidRPr="00D07422">
              <w:rPr>
                <w:sz w:val="28"/>
                <w:szCs w:val="28"/>
              </w:rPr>
              <w:t>97,0</w:t>
            </w:r>
          </w:p>
        </w:tc>
      </w:tr>
      <w:tr w:rsidR="0099017E" w:rsidRPr="00D07422">
        <w:trPr>
          <w:trHeight w:val="20"/>
        </w:trPr>
        <w:tc>
          <w:tcPr>
            <w:tcW w:w="747" w:type="dxa"/>
            <w:shd w:val="clear" w:color="000000" w:fill="FFFFFF"/>
          </w:tcPr>
          <w:p w:rsidR="0099017E" w:rsidRPr="00D07422" w:rsidRDefault="0099017E" w:rsidP="007D4601">
            <w:pPr>
              <w:spacing w:line="228" w:lineRule="auto"/>
              <w:jc w:val="center"/>
              <w:rPr>
                <w:sz w:val="28"/>
                <w:szCs w:val="28"/>
              </w:rPr>
            </w:pPr>
            <w:r w:rsidRPr="00D07422">
              <w:rPr>
                <w:sz w:val="28"/>
                <w:szCs w:val="28"/>
              </w:rPr>
              <w:t>16.</w:t>
            </w:r>
          </w:p>
        </w:tc>
        <w:tc>
          <w:tcPr>
            <w:tcW w:w="4782" w:type="dxa"/>
            <w:shd w:val="clear" w:color="000000" w:fill="FFFFFF"/>
          </w:tcPr>
          <w:p w:rsidR="0099017E" w:rsidRPr="00D07422" w:rsidRDefault="0099017E" w:rsidP="0023044F">
            <w:pPr>
              <w:spacing w:line="228" w:lineRule="auto"/>
              <w:rPr>
                <w:sz w:val="28"/>
                <w:szCs w:val="28"/>
              </w:rPr>
            </w:pPr>
            <w:r w:rsidRPr="00D07422">
              <w:rPr>
                <w:sz w:val="28"/>
                <w:szCs w:val="28"/>
              </w:rPr>
              <w:t>Доля умерших в возрасте 0</w:t>
            </w:r>
            <w:r w:rsidR="0023044F" w:rsidRPr="00D07422">
              <w:rPr>
                <w:sz w:val="28"/>
                <w:szCs w:val="28"/>
              </w:rPr>
              <w:t>–</w:t>
            </w:r>
            <w:r w:rsidRPr="00D07422">
              <w:rPr>
                <w:sz w:val="28"/>
                <w:szCs w:val="28"/>
              </w:rPr>
              <w:t>17 лет на дому в общем количестве умерших в возрасте 0</w:t>
            </w:r>
            <w:r w:rsidR="0023044F" w:rsidRPr="00D07422">
              <w:rPr>
                <w:sz w:val="28"/>
                <w:szCs w:val="28"/>
              </w:rPr>
              <w:t>–</w:t>
            </w:r>
            <w:r w:rsidRPr="00D07422">
              <w:rPr>
                <w:sz w:val="28"/>
                <w:szCs w:val="28"/>
              </w:rPr>
              <w:t>17 лет</w:t>
            </w:r>
          </w:p>
        </w:tc>
        <w:tc>
          <w:tcPr>
            <w:tcW w:w="2268" w:type="dxa"/>
            <w:shd w:val="clear" w:color="000000" w:fill="FFFFFF"/>
          </w:tcPr>
          <w:p w:rsidR="0099017E" w:rsidRPr="00D07422" w:rsidRDefault="0099017E" w:rsidP="00474487">
            <w:pPr>
              <w:spacing w:line="228" w:lineRule="auto"/>
              <w:jc w:val="center"/>
              <w:rPr>
                <w:sz w:val="28"/>
                <w:szCs w:val="28"/>
              </w:rPr>
            </w:pPr>
            <w:r w:rsidRPr="00D07422">
              <w:rPr>
                <w:sz w:val="28"/>
                <w:szCs w:val="28"/>
              </w:rPr>
              <w:t>процентов</w:t>
            </w:r>
          </w:p>
        </w:tc>
        <w:tc>
          <w:tcPr>
            <w:tcW w:w="1559" w:type="dxa"/>
            <w:shd w:val="clear" w:color="000000" w:fill="FFFFFF"/>
          </w:tcPr>
          <w:p w:rsidR="0099017E" w:rsidRPr="00D07422" w:rsidRDefault="00D52C1A" w:rsidP="009D4E8F">
            <w:pPr>
              <w:spacing w:line="228" w:lineRule="auto"/>
              <w:jc w:val="center"/>
              <w:rPr>
                <w:sz w:val="28"/>
                <w:szCs w:val="28"/>
              </w:rPr>
            </w:pPr>
            <w:r w:rsidRPr="00D07422">
              <w:rPr>
                <w:sz w:val="28"/>
                <w:szCs w:val="28"/>
              </w:rPr>
              <w:t>15,3</w:t>
            </w:r>
          </w:p>
        </w:tc>
        <w:tc>
          <w:tcPr>
            <w:tcW w:w="1417" w:type="dxa"/>
            <w:shd w:val="clear" w:color="000000" w:fill="FFFFFF"/>
          </w:tcPr>
          <w:p w:rsidR="0099017E" w:rsidRPr="00D07422" w:rsidRDefault="00D52C1A" w:rsidP="009D4E8F">
            <w:pPr>
              <w:spacing w:line="228" w:lineRule="auto"/>
              <w:jc w:val="center"/>
              <w:rPr>
                <w:sz w:val="28"/>
                <w:szCs w:val="28"/>
              </w:rPr>
            </w:pPr>
            <w:r w:rsidRPr="00D07422">
              <w:rPr>
                <w:sz w:val="28"/>
                <w:szCs w:val="28"/>
              </w:rPr>
              <w:t>15,8</w:t>
            </w:r>
          </w:p>
        </w:tc>
        <w:tc>
          <w:tcPr>
            <w:tcW w:w="1560" w:type="dxa"/>
            <w:shd w:val="clear" w:color="000000" w:fill="FFFFFF"/>
          </w:tcPr>
          <w:p w:rsidR="0099017E" w:rsidRPr="00D07422" w:rsidRDefault="00D52C1A" w:rsidP="009D4E8F">
            <w:pPr>
              <w:spacing w:line="228" w:lineRule="auto"/>
              <w:jc w:val="center"/>
              <w:rPr>
                <w:sz w:val="28"/>
                <w:szCs w:val="28"/>
              </w:rPr>
            </w:pPr>
            <w:r w:rsidRPr="00D07422">
              <w:rPr>
                <w:sz w:val="28"/>
                <w:szCs w:val="28"/>
              </w:rPr>
              <w:t>15,7</w:t>
            </w:r>
          </w:p>
        </w:tc>
        <w:tc>
          <w:tcPr>
            <w:tcW w:w="1559" w:type="dxa"/>
            <w:shd w:val="clear" w:color="000000" w:fill="FFFFFF"/>
          </w:tcPr>
          <w:p w:rsidR="0099017E" w:rsidRPr="00D07422" w:rsidRDefault="00D52C1A" w:rsidP="009D4E8F">
            <w:pPr>
              <w:spacing w:line="228" w:lineRule="auto"/>
              <w:jc w:val="center"/>
              <w:rPr>
                <w:sz w:val="28"/>
                <w:szCs w:val="28"/>
              </w:rPr>
            </w:pPr>
            <w:r w:rsidRPr="00D07422">
              <w:rPr>
                <w:sz w:val="28"/>
                <w:szCs w:val="28"/>
              </w:rPr>
              <w:t>15,6</w:t>
            </w:r>
          </w:p>
        </w:tc>
        <w:tc>
          <w:tcPr>
            <w:tcW w:w="1559" w:type="dxa"/>
            <w:shd w:val="clear" w:color="000000" w:fill="FFFFFF"/>
          </w:tcPr>
          <w:p w:rsidR="0099017E" w:rsidRPr="00D07422" w:rsidRDefault="00D52C1A" w:rsidP="00474487">
            <w:pPr>
              <w:spacing w:line="228" w:lineRule="auto"/>
              <w:jc w:val="center"/>
              <w:rPr>
                <w:sz w:val="28"/>
                <w:szCs w:val="28"/>
              </w:rPr>
            </w:pPr>
            <w:r w:rsidRPr="00D07422">
              <w:rPr>
                <w:sz w:val="28"/>
                <w:szCs w:val="28"/>
              </w:rPr>
              <w:t>15,5</w:t>
            </w:r>
          </w:p>
        </w:tc>
      </w:tr>
      <w:tr w:rsidR="00AA36A3" w:rsidRPr="00D07422">
        <w:trPr>
          <w:trHeight w:val="20"/>
        </w:trPr>
        <w:tc>
          <w:tcPr>
            <w:tcW w:w="747" w:type="dxa"/>
            <w:shd w:val="clear" w:color="000000" w:fill="FFFFFF"/>
          </w:tcPr>
          <w:p w:rsidR="00AA36A3" w:rsidRPr="00D07422" w:rsidRDefault="0099017E" w:rsidP="007D4601">
            <w:pPr>
              <w:spacing w:line="228" w:lineRule="auto"/>
              <w:jc w:val="center"/>
              <w:rPr>
                <w:sz w:val="28"/>
                <w:szCs w:val="28"/>
              </w:rPr>
            </w:pPr>
            <w:r w:rsidRPr="00D07422">
              <w:rPr>
                <w:sz w:val="28"/>
                <w:szCs w:val="28"/>
              </w:rPr>
              <w:t>17.</w:t>
            </w:r>
          </w:p>
        </w:tc>
        <w:tc>
          <w:tcPr>
            <w:tcW w:w="4782" w:type="dxa"/>
            <w:shd w:val="clear" w:color="000000" w:fill="FFFFFF"/>
          </w:tcPr>
          <w:p w:rsidR="00AA36A3" w:rsidRPr="00D07422" w:rsidRDefault="006A17D6" w:rsidP="007D4601">
            <w:pPr>
              <w:spacing w:line="228" w:lineRule="auto"/>
              <w:rPr>
                <w:sz w:val="28"/>
                <w:szCs w:val="28"/>
              </w:rPr>
            </w:pPr>
            <w:r w:rsidRPr="00D07422">
              <w:rPr>
                <w:sz w:val="28"/>
                <w:szCs w:val="28"/>
              </w:rPr>
              <w:t>Доля</w:t>
            </w:r>
            <w:r w:rsidR="00AA36A3" w:rsidRPr="00D07422">
              <w:rPr>
                <w:sz w:val="28"/>
                <w:szCs w:val="28"/>
              </w:rPr>
              <w:t xml:space="preserve"> пациентов</w:t>
            </w:r>
            <w:r w:rsidRPr="00D07422">
              <w:rPr>
                <w:sz w:val="28"/>
                <w:szCs w:val="28"/>
              </w:rPr>
              <w:t xml:space="preserve"> со </w:t>
            </w:r>
            <w:r w:rsidR="00AA36A3" w:rsidRPr="00D07422">
              <w:rPr>
                <w:sz w:val="28"/>
                <w:szCs w:val="28"/>
              </w:rPr>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w:t>
            </w:r>
            <w:r w:rsidR="007D4601" w:rsidRPr="00D07422">
              <w:rPr>
                <w:sz w:val="28"/>
                <w:szCs w:val="28"/>
              </w:rPr>
              <w:t>х</w:t>
            </w:r>
            <w:r w:rsidR="00AA36A3" w:rsidRPr="00D07422">
              <w:rPr>
                <w:sz w:val="28"/>
                <w:szCs w:val="28"/>
              </w:rPr>
              <w:t xml:space="preserve"> на учете</w:t>
            </w:r>
          </w:p>
        </w:tc>
        <w:tc>
          <w:tcPr>
            <w:tcW w:w="2268" w:type="dxa"/>
            <w:shd w:val="clear" w:color="000000" w:fill="FFFFFF"/>
          </w:tcPr>
          <w:p w:rsidR="00AA36A3" w:rsidRPr="00D07422" w:rsidRDefault="00AA36A3" w:rsidP="00474487">
            <w:pPr>
              <w:spacing w:line="228" w:lineRule="auto"/>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spacing w:line="228" w:lineRule="auto"/>
              <w:jc w:val="center"/>
              <w:rPr>
                <w:sz w:val="28"/>
                <w:szCs w:val="28"/>
              </w:rPr>
            </w:pPr>
            <w:r w:rsidRPr="00D07422">
              <w:rPr>
                <w:sz w:val="28"/>
                <w:szCs w:val="28"/>
              </w:rPr>
              <w:t>51,0</w:t>
            </w:r>
          </w:p>
        </w:tc>
        <w:tc>
          <w:tcPr>
            <w:tcW w:w="1417" w:type="dxa"/>
            <w:shd w:val="clear" w:color="000000" w:fill="FFFFFF"/>
          </w:tcPr>
          <w:p w:rsidR="00AA36A3" w:rsidRPr="00D07422" w:rsidRDefault="00AA36A3" w:rsidP="009D4E8F">
            <w:pPr>
              <w:spacing w:line="228" w:lineRule="auto"/>
              <w:jc w:val="center"/>
              <w:rPr>
                <w:sz w:val="28"/>
                <w:szCs w:val="28"/>
              </w:rPr>
            </w:pPr>
            <w:r w:rsidRPr="00D07422">
              <w:rPr>
                <w:sz w:val="28"/>
                <w:szCs w:val="28"/>
                <w:lang w:val="en-US"/>
              </w:rPr>
              <w:t>51,</w:t>
            </w:r>
            <w:r w:rsidR="00234DD9" w:rsidRPr="00D07422">
              <w:rPr>
                <w:sz w:val="28"/>
                <w:szCs w:val="28"/>
              </w:rPr>
              <w:t>0</w:t>
            </w:r>
          </w:p>
        </w:tc>
        <w:tc>
          <w:tcPr>
            <w:tcW w:w="1560" w:type="dxa"/>
            <w:shd w:val="clear" w:color="000000" w:fill="FFFFFF"/>
          </w:tcPr>
          <w:p w:rsidR="00AA36A3" w:rsidRPr="00D07422" w:rsidRDefault="00AA36A3" w:rsidP="009D4E8F">
            <w:pPr>
              <w:spacing w:line="228" w:lineRule="auto"/>
              <w:jc w:val="center"/>
              <w:rPr>
                <w:sz w:val="28"/>
                <w:szCs w:val="28"/>
                <w:lang w:val="en-US"/>
              </w:rPr>
            </w:pPr>
            <w:r w:rsidRPr="00D07422">
              <w:rPr>
                <w:sz w:val="28"/>
                <w:szCs w:val="28"/>
                <w:lang w:val="en-US"/>
              </w:rPr>
              <w:t>52,0</w:t>
            </w:r>
          </w:p>
        </w:tc>
        <w:tc>
          <w:tcPr>
            <w:tcW w:w="1559" w:type="dxa"/>
            <w:shd w:val="clear" w:color="000000" w:fill="FFFFFF"/>
          </w:tcPr>
          <w:p w:rsidR="00AA36A3" w:rsidRPr="00D07422" w:rsidRDefault="00AA36A3" w:rsidP="009D4E8F">
            <w:pPr>
              <w:spacing w:line="228" w:lineRule="auto"/>
              <w:jc w:val="center"/>
              <w:rPr>
                <w:sz w:val="28"/>
                <w:szCs w:val="28"/>
                <w:lang w:val="en-US"/>
              </w:rPr>
            </w:pPr>
            <w:r w:rsidRPr="00D07422">
              <w:rPr>
                <w:sz w:val="28"/>
                <w:szCs w:val="28"/>
                <w:lang w:val="en-US"/>
              </w:rPr>
              <w:t>52,5</w:t>
            </w:r>
          </w:p>
        </w:tc>
        <w:tc>
          <w:tcPr>
            <w:tcW w:w="1559" w:type="dxa"/>
            <w:shd w:val="clear" w:color="000000" w:fill="FFFFFF"/>
          </w:tcPr>
          <w:p w:rsidR="00AA36A3" w:rsidRPr="00D07422" w:rsidRDefault="00234DD9" w:rsidP="00474487">
            <w:pPr>
              <w:spacing w:line="228" w:lineRule="auto"/>
              <w:jc w:val="center"/>
              <w:rPr>
                <w:sz w:val="28"/>
                <w:szCs w:val="28"/>
              </w:rPr>
            </w:pPr>
            <w:r w:rsidRPr="00D07422">
              <w:rPr>
                <w:sz w:val="28"/>
                <w:szCs w:val="28"/>
              </w:rPr>
              <w:t>53,0</w:t>
            </w:r>
          </w:p>
        </w:tc>
      </w:tr>
      <w:tr w:rsidR="00035D30" w:rsidRPr="00D07422">
        <w:trPr>
          <w:trHeight w:val="20"/>
        </w:trPr>
        <w:tc>
          <w:tcPr>
            <w:tcW w:w="747" w:type="dxa"/>
            <w:vMerge w:val="restart"/>
            <w:shd w:val="clear" w:color="000000" w:fill="FFFFFF"/>
          </w:tcPr>
          <w:p w:rsidR="00035D30" w:rsidRPr="00D07422" w:rsidRDefault="00035D30" w:rsidP="007D4601">
            <w:pPr>
              <w:spacing w:line="228" w:lineRule="auto"/>
              <w:jc w:val="center"/>
              <w:rPr>
                <w:sz w:val="28"/>
                <w:szCs w:val="28"/>
              </w:rPr>
            </w:pPr>
            <w:r w:rsidRPr="00D07422">
              <w:rPr>
                <w:sz w:val="28"/>
                <w:szCs w:val="28"/>
              </w:rPr>
              <w:t>18.</w:t>
            </w:r>
          </w:p>
        </w:tc>
        <w:tc>
          <w:tcPr>
            <w:tcW w:w="4782" w:type="dxa"/>
            <w:shd w:val="clear" w:color="000000" w:fill="FFFFFF"/>
          </w:tcPr>
          <w:p w:rsidR="00035D30" w:rsidRPr="00D07422" w:rsidRDefault="00035D30" w:rsidP="0023044F">
            <w:pPr>
              <w:spacing w:line="228" w:lineRule="auto"/>
              <w:rPr>
                <w:sz w:val="28"/>
                <w:szCs w:val="28"/>
              </w:rPr>
            </w:pPr>
            <w:r w:rsidRPr="00D07422">
              <w:rPr>
                <w:sz w:val="28"/>
                <w:szCs w:val="28"/>
              </w:rPr>
              <w:t xml:space="preserve">Обеспеченность населения врачами – всего населения, в том числе: </w:t>
            </w:r>
          </w:p>
        </w:tc>
        <w:tc>
          <w:tcPr>
            <w:tcW w:w="2268" w:type="dxa"/>
            <w:vMerge w:val="restart"/>
            <w:shd w:val="clear" w:color="000000" w:fill="FFFFFF"/>
          </w:tcPr>
          <w:p w:rsidR="00035D30" w:rsidRPr="00D07422" w:rsidRDefault="00035D30" w:rsidP="00474487">
            <w:pPr>
              <w:spacing w:line="228" w:lineRule="auto"/>
              <w:jc w:val="center"/>
              <w:rPr>
                <w:spacing w:val="-4"/>
                <w:sz w:val="28"/>
                <w:szCs w:val="28"/>
              </w:rPr>
            </w:pPr>
            <w:r w:rsidRPr="00D07422">
              <w:rPr>
                <w:spacing w:val="-4"/>
                <w:sz w:val="28"/>
                <w:szCs w:val="28"/>
              </w:rPr>
              <w:t>число физических лиц на 10</w:t>
            </w:r>
            <w:r w:rsidRPr="00D07422">
              <w:rPr>
                <w:spacing w:val="-4"/>
                <w:sz w:val="28"/>
                <w:szCs w:val="28"/>
                <w:lang w:val="en-US"/>
              </w:rPr>
              <w:t> </w:t>
            </w:r>
            <w:r w:rsidRPr="00D07422">
              <w:rPr>
                <w:spacing w:val="-4"/>
                <w:sz w:val="28"/>
                <w:szCs w:val="28"/>
              </w:rPr>
              <w:t xml:space="preserve">тыс. </w:t>
            </w:r>
          </w:p>
          <w:p w:rsidR="00035D30" w:rsidRPr="00D07422" w:rsidRDefault="00035D30" w:rsidP="00474487">
            <w:pPr>
              <w:spacing w:line="228" w:lineRule="auto"/>
              <w:jc w:val="center"/>
              <w:rPr>
                <w:spacing w:val="-4"/>
                <w:sz w:val="28"/>
                <w:szCs w:val="28"/>
              </w:rPr>
            </w:pPr>
            <w:r w:rsidRPr="00D07422">
              <w:rPr>
                <w:spacing w:val="-4"/>
                <w:sz w:val="28"/>
                <w:szCs w:val="28"/>
              </w:rPr>
              <w:t>населения</w:t>
            </w: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35,8</w:t>
            </w:r>
          </w:p>
        </w:tc>
        <w:tc>
          <w:tcPr>
            <w:tcW w:w="1417" w:type="dxa"/>
            <w:shd w:val="clear" w:color="000000" w:fill="FFFFFF"/>
          </w:tcPr>
          <w:p w:rsidR="00035D30" w:rsidRPr="00D07422" w:rsidRDefault="00035D30" w:rsidP="009D4E8F">
            <w:pPr>
              <w:spacing w:line="228" w:lineRule="auto"/>
              <w:jc w:val="center"/>
              <w:rPr>
                <w:sz w:val="28"/>
                <w:szCs w:val="28"/>
              </w:rPr>
            </w:pPr>
            <w:r w:rsidRPr="00D07422">
              <w:rPr>
                <w:sz w:val="28"/>
                <w:szCs w:val="28"/>
              </w:rPr>
              <w:t>36,2</w:t>
            </w:r>
          </w:p>
        </w:tc>
        <w:tc>
          <w:tcPr>
            <w:tcW w:w="1560" w:type="dxa"/>
            <w:shd w:val="clear" w:color="000000" w:fill="FFFFFF"/>
          </w:tcPr>
          <w:p w:rsidR="00035D30" w:rsidRPr="00D07422" w:rsidRDefault="00035D30" w:rsidP="009D4E8F">
            <w:pPr>
              <w:spacing w:line="228" w:lineRule="auto"/>
              <w:jc w:val="center"/>
              <w:rPr>
                <w:sz w:val="28"/>
                <w:szCs w:val="28"/>
              </w:rPr>
            </w:pPr>
            <w:r w:rsidRPr="00D07422">
              <w:rPr>
                <w:sz w:val="28"/>
                <w:szCs w:val="28"/>
              </w:rPr>
              <w:t>36,5</w:t>
            </w:r>
          </w:p>
        </w:tc>
        <w:tc>
          <w:tcPr>
            <w:tcW w:w="1559" w:type="dxa"/>
            <w:shd w:val="clear" w:color="000000" w:fill="FFFFFF"/>
          </w:tcPr>
          <w:p w:rsidR="00035D30" w:rsidRPr="00D07422" w:rsidRDefault="00035D30" w:rsidP="009D4E8F">
            <w:pPr>
              <w:spacing w:line="228" w:lineRule="auto"/>
              <w:jc w:val="center"/>
              <w:rPr>
                <w:sz w:val="28"/>
                <w:szCs w:val="28"/>
              </w:rPr>
            </w:pPr>
            <w:r w:rsidRPr="00D07422">
              <w:rPr>
                <w:sz w:val="28"/>
                <w:szCs w:val="28"/>
              </w:rPr>
              <w:t>36,8</w:t>
            </w:r>
          </w:p>
        </w:tc>
        <w:tc>
          <w:tcPr>
            <w:tcW w:w="1559" w:type="dxa"/>
            <w:shd w:val="clear" w:color="000000" w:fill="FFFFFF"/>
          </w:tcPr>
          <w:p w:rsidR="00035D30" w:rsidRPr="00D07422" w:rsidRDefault="00035D30" w:rsidP="00474487">
            <w:pPr>
              <w:spacing w:line="228" w:lineRule="auto"/>
              <w:jc w:val="center"/>
              <w:rPr>
                <w:sz w:val="28"/>
                <w:szCs w:val="28"/>
              </w:rPr>
            </w:pPr>
            <w:r w:rsidRPr="00D07422">
              <w:rPr>
                <w:sz w:val="28"/>
                <w:szCs w:val="28"/>
              </w:rPr>
              <w:t>37,2</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36,4</w:t>
            </w:r>
          </w:p>
        </w:tc>
        <w:tc>
          <w:tcPr>
            <w:tcW w:w="1417" w:type="dxa"/>
            <w:shd w:val="clear" w:color="000000" w:fill="FFFFFF"/>
          </w:tcPr>
          <w:p w:rsidR="00035D30" w:rsidRPr="00D07422" w:rsidRDefault="00035D30" w:rsidP="009D4E8F">
            <w:pPr>
              <w:jc w:val="center"/>
              <w:rPr>
                <w:sz w:val="28"/>
                <w:szCs w:val="28"/>
              </w:rPr>
            </w:pPr>
            <w:r w:rsidRPr="00D07422">
              <w:rPr>
                <w:sz w:val="28"/>
                <w:szCs w:val="28"/>
              </w:rPr>
              <w:t>37,2</w:t>
            </w:r>
          </w:p>
        </w:tc>
        <w:tc>
          <w:tcPr>
            <w:tcW w:w="1560" w:type="dxa"/>
            <w:shd w:val="clear" w:color="000000" w:fill="FFFFFF"/>
          </w:tcPr>
          <w:p w:rsidR="00035D30" w:rsidRPr="00D07422" w:rsidRDefault="00035D30" w:rsidP="009D4E8F">
            <w:pPr>
              <w:jc w:val="center"/>
              <w:rPr>
                <w:sz w:val="28"/>
                <w:szCs w:val="28"/>
              </w:rPr>
            </w:pPr>
            <w:r w:rsidRPr="00D07422">
              <w:rPr>
                <w:sz w:val="28"/>
                <w:szCs w:val="28"/>
              </w:rPr>
              <w:t>38,2</w:t>
            </w:r>
          </w:p>
        </w:tc>
        <w:tc>
          <w:tcPr>
            <w:tcW w:w="1559" w:type="dxa"/>
            <w:shd w:val="clear" w:color="000000" w:fill="FFFFFF"/>
          </w:tcPr>
          <w:p w:rsidR="00035D30" w:rsidRPr="00D07422" w:rsidRDefault="00035D30" w:rsidP="009D4E8F">
            <w:pPr>
              <w:jc w:val="center"/>
              <w:rPr>
                <w:sz w:val="28"/>
                <w:szCs w:val="28"/>
              </w:rPr>
            </w:pPr>
            <w:r w:rsidRPr="00D07422">
              <w:rPr>
                <w:sz w:val="28"/>
                <w:szCs w:val="28"/>
              </w:rPr>
              <w:t>39,1</w:t>
            </w:r>
          </w:p>
        </w:tc>
        <w:tc>
          <w:tcPr>
            <w:tcW w:w="1559" w:type="dxa"/>
            <w:shd w:val="clear" w:color="000000" w:fill="FFFFFF"/>
          </w:tcPr>
          <w:p w:rsidR="00035D30" w:rsidRPr="00D07422" w:rsidRDefault="00035D30" w:rsidP="00474487">
            <w:pPr>
              <w:jc w:val="center"/>
              <w:rPr>
                <w:sz w:val="28"/>
                <w:szCs w:val="28"/>
              </w:rPr>
            </w:pPr>
            <w:r w:rsidRPr="00D07422">
              <w:rPr>
                <w:sz w:val="28"/>
                <w:szCs w:val="28"/>
              </w:rPr>
              <w:t>40,0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24,5</w:t>
            </w:r>
          </w:p>
        </w:tc>
        <w:tc>
          <w:tcPr>
            <w:tcW w:w="1417" w:type="dxa"/>
            <w:shd w:val="clear" w:color="000000" w:fill="FFFFFF"/>
          </w:tcPr>
          <w:p w:rsidR="00035D30" w:rsidRPr="00D07422" w:rsidRDefault="00035D30" w:rsidP="009D4E8F">
            <w:pPr>
              <w:jc w:val="center"/>
              <w:rPr>
                <w:sz w:val="28"/>
                <w:szCs w:val="28"/>
              </w:rPr>
            </w:pPr>
            <w:r w:rsidRPr="00D07422">
              <w:rPr>
                <w:sz w:val="28"/>
                <w:szCs w:val="28"/>
              </w:rPr>
              <w:t>25,8</w:t>
            </w:r>
          </w:p>
        </w:tc>
        <w:tc>
          <w:tcPr>
            <w:tcW w:w="1560" w:type="dxa"/>
            <w:shd w:val="clear" w:color="000000" w:fill="FFFFFF"/>
          </w:tcPr>
          <w:p w:rsidR="00035D30" w:rsidRPr="00D07422" w:rsidRDefault="00035D30" w:rsidP="009D4E8F">
            <w:pPr>
              <w:jc w:val="center"/>
              <w:rPr>
                <w:sz w:val="28"/>
                <w:szCs w:val="28"/>
              </w:rPr>
            </w:pPr>
            <w:r w:rsidRPr="00D07422">
              <w:rPr>
                <w:sz w:val="28"/>
                <w:szCs w:val="28"/>
              </w:rPr>
              <w:t>27,0</w:t>
            </w:r>
          </w:p>
        </w:tc>
        <w:tc>
          <w:tcPr>
            <w:tcW w:w="1559" w:type="dxa"/>
            <w:shd w:val="clear" w:color="000000" w:fill="FFFFFF"/>
          </w:tcPr>
          <w:p w:rsidR="00035D30" w:rsidRPr="00D07422" w:rsidRDefault="00035D30" w:rsidP="009D4E8F">
            <w:pPr>
              <w:jc w:val="center"/>
              <w:rPr>
                <w:sz w:val="28"/>
                <w:szCs w:val="28"/>
              </w:rPr>
            </w:pPr>
            <w:r w:rsidRPr="00D07422">
              <w:rPr>
                <w:sz w:val="28"/>
                <w:szCs w:val="28"/>
              </w:rPr>
              <w:t>28,3</w:t>
            </w:r>
          </w:p>
        </w:tc>
        <w:tc>
          <w:tcPr>
            <w:tcW w:w="1559" w:type="dxa"/>
            <w:shd w:val="clear" w:color="000000" w:fill="FFFFFF"/>
          </w:tcPr>
          <w:p w:rsidR="00035D30" w:rsidRPr="00D07422" w:rsidRDefault="00035D30" w:rsidP="00474487">
            <w:pPr>
              <w:jc w:val="center"/>
              <w:rPr>
                <w:sz w:val="28"/>
                <w:szCs w:val="28"/>
              </w:rPr>
            </w:pPr>
            <w:r w:rsidRPr="00D07422">
              <w:rPr>
                <w:sz w:val="28"/>
                <w:szCs w:val="28"/>
              </w:rPr>
              <w:t>29,0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оказывающими медицинскую помощь в амбулаторных условиях – всего населения, в том числе:</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23,0</w:t>
            </w:r>
          </w:p>
        </w:tc>
        <w:tc>
          <w:tcPr>
            <w:tcW w:w="1417" w:type="dxa"/>
            <w:shd w:val="clear" w:color="000000" w:fill="FFFFFF"/>
          </w:tcPr>
          <w:p w:rsidR="00035D30" w:rsidRPr="00D07422" w:rsidRDefault="00035D30" w:rsidP="009D4E8F">
            <w:pPr>
              <w:jc w:val="center"/>
              <w:rPr>
                <w:sz w:val="28"/>
                <w:szCs w:val="28"/>
              </w:rPr>
            </w:pPr>
            <w:r w:rsidRPr="00D07422">
              <w:rPr>
                <w:sz w:val="28"/>
                <w:szCs w:val="28"/>
              </w:rPr>
              <w:t>25,0</w:t>
            </w:r>
          </w:p>
        </w:tc>
        <w:tc>
          <w:tcPr>
            <w:tcW w:w="1560" w:type="dxa"/>
            <w:shd w:val="clear" w:color="000000" w:fill="FFFFFF"/>
          </w:tcPr>
          <w:p w:rsidR="00035D30" w:rsidRPr="00D07422" w:rsidRDefault="00035D30" w:rsidP="009D4E8F">
            <w:pPr>
              <w:jc w:val="center"/>
              <w:rPr>
                <w:sz w:val="28"/>
                <w:szCs w:val="28"/>
              </w:rPr>
            </w:pPr>
            <w:r w:rsidRPr="00D07422">
              <w:rPr>
                <w:sz w:val="28"/>
                <w:szCs w:val="28"/>
              </w:rPr>
              <w:t>28,0</w:t>
            </w:r>
          </w:p>
        </w:tc>
        <w:tc>
          <w:tcPr>
            <w:tcW w:w="1559" w:type="dxa"/>
            <w:shd w:val="clear" w:color="000000" w:fill="FFFFFF"/>
          </w:tcPr>
          <w:p w:rsidR="00035D30" w:rsidRPr="00D07422" w:rsidRDefault="00035D30" w:rsidP="009D4E8F">
            <w:pPr>
              <w:jc w:val="center"/>
              <w:rPr>
                <w:sz w:val="28"/>
                <w:szCs w:val="28"/>
              </w:rPr>
            </w:pPr>
            <w:r w:rsidRPr="00D07422">
              <w:rPr>
                <w:sz w:val="28"/>
                <w:szCs w:val="28"/>
              </w:rPr>
              <w:t>30,0</w:t>
            </w:r>
          </w:p>
        </w:tc>
        <w:tc>
          <w:tcPr>
            <w:tcW w:w="1559" w:type="dxa"/>
            <w:shd w:val="clear" w:color="000000" w:fill="FFFFFF"/>
          </w:tcPr>
          <w:p w:rsidR="00035D30" w:rsidRPr="00D07422" w:rsidRDefault="00035D30" w:rsidP="00474487">
            <w:pPr>
              <w:jc w:val="center"/>
              <w:rPr>
                <w:sz w:val="28"/>
                <w:szCs w:val="28"/>
              </w:rPr>
            </w:pPr>
            <w:r w:rsidRPr="00D07422">
              <w:rPr>
                <w:sz w:val="28"/>
                <w:szCs w:val="28"/>
              </w:rPr>
              <w:t>32,0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21,1</w:t>
            </w:r>
          </w:p>
        </w:tc>
        <w:tc>
          <w:tcPr>
            <w:tcW w:w="1417" w:type="dxa"/>
            <w:shd w:val="clear" w:color="000000" w:fill="FFFFFF"/>
          </w:tcPr>
          <w:p w:rsidR="00035D30" w:rsidRPr="00D07422" w:rsidRDefault="00035D30" w:rsidP="009D4E8F">
            <w:pPr>
              <w:jc w:val="center"/>
              <w:rPr>
                <w:sz w:val="28"/>
                <w:szCs w:val="28"/>
              </w:rPr>
            </w:pPr>
            <w:r w:rsidRPr="00D07422">
              <w:rPr>
                <w:sz w:val="28"/>
                <w:szCs w:val="28"/>
              </w:rPr>
              <w:t>21,4</w:t>
            </w:r>
          </w:p>
        </w:tc>
        <w:tc>
          <w:tcPr>
            <w:tcW w:w="1560" w:type="dxa"/>
            <w:shd w:val="clear" w:color="000000" w:fill="FFFFFF"/>
          </w:tcPr>
          <w:p w:rsidR="00035D30" w:rsidRPr="00D07422" w:rsidRDefault="00035D30" w:rsidP="009D4E8F">
            <w:pPr>
              <w:jc w:val="center"/>
              <w:rPr>
                <w:sz w:val="28"/>
                <w:szCs w:val="28"/>
              </w:rPr>
            </w:pPr>
            <w:r w:rsidRPr="00D07422">
              <w:rPr>
                <w:sz w:val="28"/>
                <w:szCs w:val="28"/>
              </w:rPr>
              <w:t>21,9</w:t>
            </w:r>
          </w:p>
        </w:tc>
        <w:tc>
          <w:tcPr>
            <w:tcW w:w="1559" w:type="dxa"/>
            <w:shd w:val="clear" w:color="000000" w:fill="FFFFFF"/>
          </w:tcPr>
          <w:p w:rsidR="00035D30" w:rsidRPr="00D07422" w:rsidRDefault="00035D30" w:rsidP="009D4E8F">
            <w:pPr>
              <w:jc w:val="center"/>
              <w:rPr>
                <w:sz w:val="28"/>
                <w:szCs w:val="28"/>
              </w:rPr>
            </w:pPr>
            <w:r w:rsidRPr="00D07422">
              <w:rPr>
                <w:sz w:val="28"/>
                <w:szCs w:val="28"/>
              </w:rPr>
              <w:t>22,4</w:t>
            </w:r>
          </w:p>
        </w:tc>
        <w:tc>
          <w:tcPr>
            <w:tcW w:w="1559" w:type="dxa"/>
            <w:shd w:val="clear" w:color="000000" w:fill="FFFFFF"/>
          </w:tcPr>
          <w:p w:rsidR="00035D30" w:rsidRPr="00D07422" w:rsidRDefault="00035D30" w:rsidP="00474487">
            <w:pPr>
              <w:jc w:val="center"/>
              <w:rPr>
                <w:sz w:val="28"/>
                <w:szCs w:val="28"/>
              </w:rPr>
            </w:pPr>
            <w:r w:rsidRPr="00D07422">
              <w:rPr>
                <w:sz w:val="28"/>
                <w:szCs w:val="28"/>
              </w:rPr>
              <w:t>23,0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18,3</w:t>
            </w:r>
          </w:p>
        </w:tc>
        <w:tc>
          <w:tcPr>
            <w:tcW w:w="1417" w:type="dxa"/>
            <w:shd w:val="clear" w:color="000000" w:fill="FFFFFF"/>
          </w:tcPr>
          <w:p w:rsidR="00035D30" w:rsidRPr="00D07422" w:rsidRDefault="00035D30" w:rsidP="009D4E8F">
            <w:pPr>
              <w:jc w:val="center"/>
              <w:rPr>
                <w:sz w:val="28"/>
                <w:szCs w:val="28"/>
              </w:rPr>
            </w:pPr>
            <w:r w:rsidRPr="00D07422">
              <w:rPr>
                <w:sz w:val="28"/>
                <w:szCs w:val="28"/>
              </w:rPr>
              <w:t>18,8</w:t>
            </w:r>
          </w:p>
        </w:tc>
        <w:tc>
          <w:tcPr>
            <w:tcW w:w="1560" w:type="dxa"/>
            <w:shd w:val="clear" w:color="000000" w:fill="FFFFFF"/>
          </w:tcPr>
          <w:p w:rsidR="00035D30" w:rsidRPr="00D07422" w:rsidRDefault="00035D30" w:rsidP="009D4E8F">
            <w:pPr>
              <w:jc w:val="center"/>
              <w:rPr>
                <w:sz w:val="28"/>
                <w:szCs w:val="28"/>
              </w:rPr>
            </w:pPr>
            <w:r w:rsidRPr="00D07422">
              <w:rPr>
                <w:sz w:val="28"/>
                <w:szCs w:val="28"/>
              </w:rPr>
              <w:t>19,5</w:t>
            </w:r>
          </w:p>
        </w:tc>
        <w:tc>
          <w:tcPr>
            <w:tcW w:w="1559" w:type="dxa"/>
            <w:shd w:val="clear" w:color="000000" w:fill="FFFFFF"/>
          </w:tcPr>
          <w:p w:rsidR="00035D30" w:rsidRPr="00D07422" w:rsidRDefault="00035D30" w:rsidP="009D4E8F">
            <w:pPr>
              <w:jc w:val="center"/>
              <w:rPr>
                <w:sz w:val="28"/>
                <w:szCs w:val="28"/>
              </w:rPr>
            </w:pPr>
            <w:r w:rsidRPr="00D07422">
              <w:rPr>
                <w:sz w:val="28"/>
                <w:szCs w:val="28"/>
              </w:rPr>
              <w:t>20,7</w:t>
            </w:r>
          </w:p>
        </w:tc>
        <w:tc>
          <w:tcPr>
            <w:tcW w:w="1559" w:type="dxa"/>
            <w:shd w:val="clear" w:color="000000" w:fill="FFFFFF"/>
          </w:tcPr>
          <w:p w:rsidR="00035D30" w:rsidRPr="00D07422" w:rsidRDefault="00035D30" w:rsidP="00474487">
            <w:pPr>
              <w:jc w:val="center"/>
              <w:rPr>
                <w:sz w:val="28"/>
                <w:szCs w:val="28"/>
              </w:rPr>
            </w:pPr>
            <w:r w:rsidRPr="00D07422">
              <w:rPr>
                <w:sz w:val="28"/>
                <w:szCs w:val="28"/>
              </w:rPr>
              <w:t>21,2</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оказывающими медицинскую помощь в стационарных условиях – всего населения, в том числе:</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15,2</w:t>
            </w:r>
          </w:p>
        </w:tc>
        <w:tc>
          <w:tcPr>
            <w:tcW w:w="1417" w:type="dxa"/>
            <w:shd w:val="clear" w:color="000000" w:fill="FFFFFF"/>
          </w:tcPr>
          <w:p w:rsidR="00035D30" w:rsidRPr="00D07422" w:rsidRDefault="00035D30" w:rsidP="009D4E8F">
            <w:pPr>
              <w:jc w:val="center"/>
              <w:rPr>
                <w:sz w:val="28"/>
                <w:szCs w:val="28"/>
              </w:rPr>
            </w:pPr>
            <w:r w:rsidRPr="00D07422">
              <w:rPr>
                <w:sz w:val="28"/>
                <w:szCs w:val="28"/>
              </w:rPr>
              <w:t>15,1</w:t>
            </w:r>
          </w:p>
        </w:tc>
        <w:tc>
          <w:tcPr>
            <w:tcW w:w="1560" w:type="dxa"/>
            <w:shd w:val="clear" w:color="000000" w:fill="FFFFFF"/>
          </w:tcPr>
          <w:p w:rsidR="00035D30" w:rsidRPr="00D07422" w:rsidRDefault="00035D30" w:rsidP="009D4E8F">
            <w:pPr>
              <w:jc w:val="center"/>
              <w:rPr>
                <w:sz w:val="28"/>
                <w:szCs w:val="28"/>
              </w:rPr>
            </w:pPr>
            <w:r w:rsidRPr="00D07422">
              <w:rPr>
                <w:sz w:val="28"/>
                <w:szCs w:val="28"/>
              </w:rPr>
              <w:t>14,8</w:t>
            </w:r>
          </w:p>
        </w:tc>
        <w:tc>
          <w:tcPr>
            <w:tcW w:w="1559" w:type="dxa"/>
            <w:shd w:val="clear" w:color="000000" w:fill="FFFFFF"/>
          </w:tcPr>
          <w:p w:rsidR="00035D30" w:rsidRPr="00D07422" w:rsidRDefault="00035D30" w:rsidP="009D4E8F">
            <w:pPr>
              <w:jc w:val="center"/>
              <w:rPr>
                <w:sz w:val="28"/>
                <w:szCs w:val="28"/>
              </w:rPr>
            </w:pPr>
            <w:r w:rsidRPr="00D07422">
              <w:rPr>
                <w:sz w:val="28"/>
                <w:szCs w:val="28"/>
              </w:rPr>
              <w:t>14,7</w:t>
            </w:r>
          </w:p>
        </w:tc>
        <w:tc>
          <w:tcPr>
            <w:tcW w:w="1559" w:type="dxa"/>
            <w:shd w:val="clear" w:color="000000" w:fill="FFFFFF"/>
          </w:tcPr>
          <w:p w:rsidR="00035D30" w:rsidRPr="00D07422" w:rsidRDefault="00035D30" w:rsidP="00474487">
            <w:pPr>
              <w:jc w:val="center"/>
              <w:rPr>
                <w:sz w:val="28"/>
                <w:szCs w:val="28"/>
              </w:rPr>
            </w:pPr>
            <w:r w:rsidRPr="00D07422">
              <w:rPr>
                <w:sz w:val="28"/>
                <w:szCs w:val="28"/>
              </w:rPr>
              <w:t>14,6</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15,4</w:t>
            </w:r>
          </w:p>
        </w:tc>
        <w:tc>
          <w:tcPr>
            <w:tcW w:w="1417" w:type="dxa"/>
            <w:shd w:val="clear" w:color="000000" w:fill="FFFFFF"/>
          </w:tcPr>
          <w:p w:rsidR="00035D30" w:rsidRPr="00D07422" w:rsidRDefault="00035D30" w:rsidP="009D4E8F">
            <w:pPr>
              <w:jc w:val="center"/>
              <w:rPr>
                <w:sz w:val="28"/>
                <w:szCs w:val="28"/>
              </w:rPr>
            </w:pPr>
            <w:r w:rsidRPr="00D07422">
              <w:rPr>
                <w:sz w:val="28"/>
                <w:szCs w:val="28"/>
              </w:rPr>
              <w:t>15,8</w:t>
            </w:r>
          </w:p>
        </w:tc>
        <w:tc>
          <w:tcPr>
            <w:tcW w:w="1560" w:type="dxa"/>
            <w:shd w:val="clear" w:color="000000" w:fill="FFFFFF"/>
          </w:tcPr>
          <w:p w:rsidR="00035D30" w:rsidRPr="00D07422" w:rsidRDefault="00035D30" w:rsidP="009D4E8F">
            <w:pPr>
              <w:jc w:val="center"/>
              <w:rPr>
                <w:sz w:val="28"/>
                <w:szCs w:val="28"/>
              </w:rPr>
            </w:pPr>
            <w:r w:rsidRPr="00D07422">
              <w:rPr>
                <w:sz w:val="28"/>
                <w:szCs w:val="28"/>
              </w:rPr>
              <w:t>16,2</w:t>
            </w:r>
          </w:p>
        </w:tc>
        <w:tc>
          <w:tcPr>
            <w:tcW w:w="1559" w:type="dxa"/>
            <w:shd w:val="clear" w:color="000000" w:fill="FFFFFF"/>
          </w:tcPr>
          <w:p w:rsidR="00035D30" w:rsidRPr="00D07422" w:rsidRDefault="00035D30" w:rsidP="009D4E8F">
            <w:pPr>
              <w:jc w:val="center"/>
              <w:rPr>
                <w:sz w:val="28"/>
                <w:szCs w:val="28"/>
              </w:rPr>
            </w:pPr>
            <w:r w:rsidRPr="00D07422">
              <w:rPr>
                <w:sz w:val="28"/>
                <w:szCs w:val="28"/>
              </w:rPr>
              <w:t>16,5</w:t>
            </w:r>
          </w:p>
        </w:tc>
        <w:tc>
          <w:tcPr>
            <w:tcW w:w="1559" w:type="dxa"/>
            <w:shd w:val="clear" w:color="000000" w:fill="FFFFFF"/>
          </w:tcPr>
          <w:p w:rsidR="00035D30" w:rsidRPr="00D07422" w:rsidRDefault="00035D30" w:rsidP="00474487">
            <w:pPr>
              <w:jc w:val="center"/>
              <w:rPr>
                <w:sz w:val="28"/>
                <w:szCs w:val="28"/>
              </w:rPr>
            </w:pPr>
            <w:r w:rsidRPr="00D07422">
              <w:rPr>
                <w:sz w:val="28"/>
                <w:szCs w:val="28"/>
              </w:rPr>
              <w:t>16,5</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6,1</w:t>
            </w:r>
          </w:p>
        </w:tc>
        <w:tc>
          <w:tcPr>
            <w:tcW w:w="1417" w:type="dxa"/>
            <w:shd w:val="clear" w:color="000000" w:fill="FFFFFF"/>
          </w:tcPr>
          <w:p w:rsidR="00035D30" w:rsidRPr="00D07422" w:rsidRDefault="00035D30" w:rsidP="009D4E8F">
            <w:pPr>
              <w:jc w:val="center"/>
              <w:rPr>
                <w:sz w:val="28"/>
                <w:szCs w:val="28"/>
              </w:rPr>
            </w:pPr>
            <w:r w:rsidRPr="00D07422">
              <w:rPr>
                <w:sz w:val="28"/>
                <w:szCs w:val="28"/>
              </w:rPr>
              <w:t>7,0</w:t>
            </w:r>
          </w:p>
        </w:tc>
        <w:tc>
          <w:tcPr>
            <w:tcW w:w="1560" w:type="dxa"/>
            <w:shd w:val="clear" w:color="000000" w:fill="FFFFFF"/>
          </w:tcPr>
          <w:p w:rsidR="00035D30" w:rsidRPr="00D07422" w:rsidRDefault="00035D30" w:rsidP="009D4E8F">
            <w:pPr>
              <w:jc w:val="center"/>
              <w:rPr>
                <w:sz w:val="28"/>
                <w:szCs w:val="28"/>
              </w:rPr>
            </w:pPr>
            <w:r w:rsidRPr="00D07422">
              <w:rPr>
                <w:sz w:val="28"/>
                <w:szCs w:val="28"/>
              </w:rPr>
              <w:t>7,6</w:t>
            </w:r>
          </w:p>
        </w:tc>
        <w:tc>
          <w:tcPr>
            <w:tcW w:w="1559" w:type="dxa"/>
            <w:shd w:val="clear" w:color="000000" w:fill="FFFFFF"/>
          </w:tcPr>
          <w:p w:rsidR="00035D30" w:rsidRPr="00D07422" w:rsidRDefault="00035D30" w:rsidP="009D4E8F">
            <w:pPr>
              <w:jc w:val="center"/>
              <w:rPr>
                <w:sz w:val="28"/>
                <w:szCs w:val="28"/>
              </w:rPr>
            </w:pPr>
            <w:r w:rsidRPr="00D07422">
              <w:rPr>
                <w:sz w:val="28"/>
                <w:szCs w:val="28"/>
              </w:rPr>
              <w:t>7,6</w:t>
            </w:r>
          </w:p>
        </w:tc>
        <w:tc>
          <w:tcPr>
            <w:tcW w:w="1559" w:type="dxa"/>
            <w:shd w:val="clear" w:color="000000" w:fill="FFFFFF"/>
          </w:tcPr>
          <w:p w:rsidR="00035D30" w:rsidRPr="00D07422" w:rsidRDefault="00035D30" w:rsidP="00474487">
            <w:pPr>
              <w:jc w:val="center"/>
              <w:rPr>
                <w:sz w:val="28"/>
                <w:szCs w:val="28"/>
              </w:rPr>
            </w:pPr>
            <w:r w:rsidRPr="00D07422">
              <w:rPr>
                <w:sz w:val="28"/>
                <w:szCs w:val="28"/>
              </w:rPr>
              <w:t>7,6</w:t>
            </w:r>
          </w:p>
        </w:tc>
      </w:tr>
      <w:tr w:rsidR="00035D30" w:rsidRPr="00D07422">
        <w:trPr>
          <w:trHeight w:val="20"/>
        </w:trPr>
        <w:tc>
          <w:tcPr>
            <w:tcW w:w="747" w:type="dxa"/>
            <w:vMerge w:val="restart"/>
            <w:shd w:val="clear" w:color="000000" w:fill="FFFFFF"/>
          </w:tcPr>
          <w:p w:rsidR="00035D30" w:rsidRPr="00D07422" w:rsidRDefault="00035D30" w:rsidP="0023044F">
            <w:pPr>
              <w:jc w:val="center"/>
              <w:rPr>
                <w:sz w:val="28"/>
                <w:szCs w:val="28"/>
                <w:lang w:val="en-US"/>
              </w:rPr>
            </w:pPr>
            <w:r w:rsidRPr="00D07422">
              <w:rPr>
                <w:sz w:val="28"/>
                <w:szCs w:val="28"/>
                <w:lang w:val="en-US"/>
              </w:rPr>
              <w:t>1</w:t>
            </w:r>
            <w:r w:rsidRPr="00D07422">
              <w:rPr>
                <w:sz w:val="28"/>
                <w:szCs w:val="28"/>
              </w:rPr>
              <w:t>9</w:t>
            </w:r>
            <w:r w:rsidRPr="00D07422">
              <w:rPr>
                <w:sz w:val="28"/>
                <w:szCs w:val="28"/>
                <w:lang w:val="en-US"/>
              </w:rPr>
              <w:t>.</w:t>
            </w:r>
          </w:p>
        </w:tc>
        <w:tc>
          <w:tcPr>
            <w:tcW w:w="4782" w:type="dxa"/>
            <w:shd w:val="clear" w:color="000000" w:fill="FFFFFF"/>
          </w:tcPr>
          <w:p w:rsidR="00035D30" w:rsidRPr="00D07422" w:rsidRDefault="00035D30" w:rsidP="00474487">
            <w:pPr>
              <w:rPr>
                <w:sz w:val="28"/>
                <w:szCs w:val="28"/>
              </w:rPr>
            </w:pPr>
            <w:r w:rsidRPr="00D07422">
              <w:rPr>
                <w:sz w:val="28"/>
                <w:szCs w:val="28"/>
              </w:rPr>
              <w:t xml:space="preserve">Обеспеченность населения средним медицинским персоналом – всего населения, в том числе: </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102,5</w:t>
            </w:r>
          </w:p>
        </w:tc>
        <w:tc>
          <w:tcPr>
            <w:tcW w:w="1417" w:type="dxa"/>
            <w:shd w:val="clear" w:color="000000" w:fill="FFFFFF"/>
          </w:tcPr>
          <w:p w:rsidR="00035D30" w:rsidRPr="00D07422" w:rsidRDefault="00035D30" w:rsidP="009D4E8F">
            <w:pPr>
              <w:jc w:val="center"/>
              <w:rPr>
                <w:sz w:val="28"/>
                <w:szCs w:val="28"/>
              </w:rPr>
            </w:pPr>
            <w:r w:rsidRPr="00D07422">
              <w:rPr>
                <w:sz w:val="28"/>
                <w:szCs w:val="28"/>
              </w:rPr>
              <w:t>106,6</w:t>
            </w:r>
          </w:p>
        </w:tc>
        <w:tc>
          <w:tcPr>
            <w:tcW w:w="1560" w:type="dxa"/>
            <w:shd w:val="clear" w:color="000000" w:fill="FFFFFF"/>
          </w:tcPr>
          <w:p w:rsidR="00035D30" w:rsidRPr="00D07422" w:rsidRDefault="00035D30" w:rsidP="009D4E8F">
            <w:pPr>
              <w:jc w:val="center"/>
              <w:rPr>
                <w:sz w:val="28"/>
                <w:szCs w:val="28"/>
              </w:rPr>
            </w:pPr>
            <w:r w:rsidRPr="00D07422">
              <w:rPr>
                <w:sz w:val="28"/>
                <w:szCs w:val="28"/>
              </w:rPr>
              <w:t>106,6</w:t>
            </w:r>
          </w:p>
        </w:tc>
        <w:tc>
          <w:tcPr>
            <w:tcW w:w="1559" w:type="dxa"/>
            <w:shd w:val="clear" w:color="000000" w:fill="FFFFFF"/>
          </w:tcPr>
          <w:p w:rsidR="00035D30" w:rsidRPr="00D07422" w:rsidRDefault="00035D30" w:rsidP="009D4E8F">
            <w:pPr>
              <w:jc w:val="center"/>
              <w:rPr>
                <w:sz w:val="28"/>
                <w:szCs w:val="28"/>
              </w:rPr>
            </w:pPr>
            <w:r w:rsidRPr="00D07422">
              <w:rPr>
                <w:sz w:val="28"/>
                <w:szCs w:val="28"/>
              </w:rPr>
              <w:t>110,7</w:t>
            </w:r>
          </w:p>
        </w:tc>
        <w:tc>
          <w:tcPr>
            <w:tcW w:w="1559" w:type="dxa"/>
            <w:shd w:val="clear" w:color="000000" w:fill="FFFFFF"/>
          </w:tcPr>
          <w:p w:rsidR="00035D30" w:rsidRPr="00D07422" w:rsidRDefault="00035D30" w:rsidP="00474487">
            <w:pPr>
              <w:jc w:val="center"/>
              <w:rPr>
                <w:sz w:val="28"/>
                <w:szCs w:val="28"/>
              </w:rPr>
            </w:pPr>
            <w:r w:rsidRPr="00D07422">
              <w:rPr>
                <w:sz w:val="28"/>
                <w:szCs w:val="28"/>
              </w:rPr>
              <w:t>112,0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89,0</w:t>
            </w:r>
          </w:p>
        </w:tc>
        <w:tc>
          <w:tcPr>
            <w:tcW w:w="1417" w:type="dxa"/>
            <w:shd w:val="clear" w:color="000000" w:fill="FFFFFF"/>
          </w:tcPr>
          <w:p w:rsidR="00035D30" w:rsidRPr="00D07422" w:rsidRDefault="00035D30" w:rsidP="009D4E8F">
            <w:pPr>
              <w:jc w:val="center"/>
              <w:rPr>
                <w:sz w:val="28"/>
                <w:szCs w:val="28"/>
              </w:rPr>
            </w:pPr>
            <w:r w:rsidRPr="00D07422">
              <w:rPr>
                <w:sz w:val="28"/>
                <w:szCs w:val="28"/>
              </w:rPr>
              <w:t>92,5</w:t>
            </w:r>
          </w:p>
        </w:tc>
        <w:tc>
          <w:tcPr>
            <w:tcW w:w="1560" w:type="dxa"/>
            <w:shd w:val="clear" w:color="000000" w:fill="FFFFFF"/>
          </w:tcPr>
          <w:p w:rsidR="00035D30" w:rsidRPr="00D07422" w:rsidRDefault="00035D30" w:rsidP="009D4E8F">
            <w:pPr>
              <w:jc w:val="center"/>
              <w:rPr>
                <w:sz w:val="28"/>
                <w:szCs w:val="28"/>
              </w:rPr>
            </w:pPr>
            <w:r w:rsidRPr="00D07422">
              <w:rPr>
                <w:sz w:val="28"/>
                <w:szCs w:val="28"/>
              </w:rPr>
              <w:t>94,3</w:t>
            </w:r>
          </w:p>
        </w:tc>
        <w:tc>
          <w:tcPr>
            <w:tcW w:w="1559" w:type="dxa"/>
            <w:shd w:val="clear" w:color="000000" w:fill="FFFFFF"/>
          </w:tcPr>
          <w:p w:rsidR="00035D30" w:rsidRPr="00D07422" w:rsidRDefault="00035D30" w:rsidP="009D4E8F">
            <w:pPr>
              <w:jc w:val="center"/>
              <w:rPr>
                <w:sz w:val="28"/>
                <w:szCs w:val="28"/>
              </w:rPr>
            </w:pPr>
            <w:r w:rsidRPr="00D07422">
              <w:rPr>
                <w:sz w:val="28"/>
                <w:szCs w:val="28"/>
              </w:rPr>
              <w:t>98,0</w:t>
            </w:r>
          </w:p>
        </w:tc>
        <w:tc>
          <w:tcPr>
            <w:tcW w:w="1559" w:type="dxa"/>
            <w:shd w:val="clear" w:color="000000" w:fill="FFFFFF"/>
          </w:tcPr>
          <w:p w:rsidR="00035D30" w:rsidRPr="00D07422" w:rsidRDefault="00035D30" w:rsidP="00474487">
            <w:pPr>
              <w:jc w:val="center"/>
              <w:rPr>
                <w:sz w:val="28"/>
                <w:szCs w:val="28"/>
              </w:rPr>
            </w:pPr>
            <w:r w:rsidRPr="00D07422">
              <w:rPr>
                <w:sz w:val="28"/>
                <w:szCs w:val="28"/>
              </w:rPr>
              <w:t>102,0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98,5</w:t>
            </w:r>
          </w:p>
        </w:tc>
        <w:tc>
          <w:tcPr>
            <w:tcW w:w="1417" w:type="dxa"/>
            <w:shd w:val="clear" w:color="000000" w:fill="FFFFFF"/>
          </w:tcPr>
          <w:p w:rsidR="00035D30" w:rsidRPr="00D07422" w:rsidRDefault="00035D30" w:rsidP="009D4E8F">
            <w:pPr>
              <w:jc w:val="center"/>
              <w:rPr>
                <w:sz w:val="28"/>
                <w:szCs w:val="28"/>
              </w:rPr>
            </w:pPr>
            <w:r w:rsidRPr="00D07422">
              <w:rPr>
                <w:sz w:val="28"/>
                <w:szCs w:val="28"/>
              </w:rPr>
              <w:t>102,4</w:t>
            </w:r>
          </w:p>
        </w:tc>
        <w:tc>
          <w:tcPr>
            <w:tcW w:w="1560" w:type="dxa"/>
            <w:shd w:val="clear" w:color="000000" w:fill="FFFFFF"/>
          </w:tcPr>
          <w:p w:rsidR="00035D30" w:rsidRPr="00D07422" w:rsidRDefault="00035D30" w:rsidP="009D4E8F">
            <w:pPr>
              <w:jc w:val="center"/>
              <w:rPr>
                <w:sz w:val="28"/>
                <w:szCs w:val="28"/>
              </w:rPr>
            </w:pPr>
            <w:r w:rsidRPr="00D07422">
              <w:rPr>
                <w:sz w:val="28"/>
                <w:szCs w:val="28"/>
              </w:rPr>
              <w:t>104,5</w:t>
            </w:r>
          </w:p>
        </w:tc>
        <w:tc>
          <w:tcPr>
            <w:tcW w:w="1559" w:type="dxa"/>
            <w:shd w:val="clear" w:color="000000" w:fill="FFFFFF"/>
          </w:tcPr>
          <w:p w:rsidR="00035D30" w:rsidRPr="00D07422" w:rsidRDefault="00035D30" w:rsidP="009D4E8F">
            <w:pPr>
              <w:jc w:val="center"/>
              <w:rPr>
                <w:sz w:val="28"/>
                <w:szCs w:val="28"/>
              </w:rPr>
            </w:pPr>
            <w:r w:rsidRPr="00D07422">
              <w:rPr>
                <w:sz w:val="28"/>
                <w:szCs w:val="28"/>
              </w:rPr>
              <w:t>108,5</w:t>
            </w:r>
          </w:p>
        </w:tc>
        <w:tc>
          <w:tcPr>
            <w:tcW w:w="1559" w:type="dxa"/>
            <w:shd w:val="clear" w:color="000000" w:fill="FFFFFF"/>
          </w:tcPr>
          <w:p w:rsidR="00035D30" w:rsidRPr="00D07422" w:rsidRDefault="00035D30" w:rsidP="00474487">
            <w:pPr>
              <w:jc w:val="center"/>
              <w:rPr>
                <w:sz w:val="28"/>
                <w:szCs w:val="28"/>
              </w:rPr>
            </w:pPr>
            <w:r w:rsidRPr="00D07422">
              <w:rPr>
                <w:sz w:val="28"/>
                <w:szCs w:val="28"/>
              </w:rPr>
              <w:t>114,0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оказывающим медицинскую помощь в амбулаторных условиях – всего населения, в том числе:</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53,3</w:t>
            </w:r>
          </w:p>
        </w:tc>
        <w:tc>
          <w:tcPr>
            <w:tcW w:w="1417" w:type="dxa"/>
            <w:shd w:val="clear" w:color="000000" w:fill="FFFFFF"/>
          </w:tcPr>
          <w:p w:rsidR="00035D30" w:rsidRPr="00D07422" w:rsidRDefault="00035D30" w:rsidP="009D4E8F">
            <w:pPr>
              <w:jc w:val="center"/>
              <w:rPr>
                <w:sz w:val="28"/>
                <w:szCs w:val="28"/>
              </w:rPr>
            </w:pPr>
            <w:r w:rsidRPr="00D07422">
              <w:rPr>
                <w:sz w:val="28"/>
                <w:szCs w:val="28"/>
              </w:rPr>
              <w:t>55,4</w:t>
            </w:r>
          </w:p>
        </w:tc>
        <w:tc>
          <w:tcPr>
            <w:tcW w:w="1560" w:type="dxa"/>
            <w:shd w:val="clear" w:color="000000" w:fill="FFFFFF"/>
          </w:tcPr>
          <w:p w:rsidR="00035D30" w:rsidRPr="00D07422" w:rsidRDefault="00035D30" w:rsidP="009D4E8F">
            <w:pPr>
              <w:jc w:val="center"/>
              <w:rPr>
                <w:sz w:val="28"/>
                <w:szCs w:val="28"/>
              </w:rPr>
            </w:pPr>
            <w:r w:rsidRPr="00D07422">
              <w:rPr>
                <w:sz w:val="28"/>
                <w:szCs w:val="28"/>
              </w:rPr>
              <w:t>56,5</w:t>
            </w:r>
          </w:p>
        </w:tc>
        <w:tc>
          <w:tcPr>
            <w:tcW w:w="1559" w:type="dxa"/>
            <w:shd w:val="clear" w:color="000000" w:fill="FFFFFF"/>
          </w:tcPr>
          <w:p w:rsidR="00035D30" w:rsidRPr="00D07422" w:rsidRDefault="00035D30" w:rsidP="009D4E8F">
            <w:pPr>
              <w:jc w:val="center"/>
              <w:rPr>
                <w:sz w:val="28"/>
                <w:szCs w:val="28"/>
              </w:rPr>
            </w:pPr>
            <w:r w:rsidRPr="00D07422">
              <w:rPr>
                <w:sz w:val="28"/>
                <w:szCs w:val="28"/>
              </w:rPr>
              <w:t>58,7</w:t>
            </w:r>
          </w:p>
        </w:tc>
        <w:tc>
          <w:tcPr>
            <w:tcW w:w="1559" w:type="dxa"/>
            <w:shd w:val="clear" w:color="000000" w:fill="FFFFFF"/>
          </w:tcPr>
          <w:p w:rsidR="00035D30" w:rsidRPr="00D07422" w:rsidRDefault="00035D30" w:rsidP="00474487">
            <w:pPr>
              <w:jc w:val="center"/>
              <w:rPr>
                <w:sz w:val="28"/>
                <w:szCs w:val="28"/>
              </w:rPr>
            </w:pPr>
            <w:r w:rsidRPr="00D07422">
              <w:rPr>
                <w:sz w:val="28"/>
                <w:szCs w:val="28"/>
              </w:rPr>
              <w:t>59,2</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41,4</w:t>
            </w:r>
          </w:p>
        </w:tc>
        <w:tc>
          <w:tcPr>
            <w:tcW w:w="1417" w:type="dxa"/>
            <w:shd w:val="clear" w:color="000000" w:fill="FFFFFF"/>
          </w:tcPr>
          <w:p w:rsidR="00035D30" w:rsidRPr="00D07422" w:rsidRDefault="00035D30" w:rsidP="009D4E8F">
            <w:pPr>
              <w:jc w:val="center"/>
              <w:rPr>
                <w:sz w:val="28"/>
                <w:szCs w:val="28"/>
              </w:rPr>
            </w:pPr>
            <w:r w:rsidRPr="00D07422">
              <w:rPr>
                <w:sz w:val="28"/>
                <w:szCs w:val="28"/>
              </w:rPr>
              <w:t>43,5</w:t>
            </w:r>
          </w:p>
        </w:tc>
        <w:tc>
          <w:tcPr>
            <w:tcW w:w="1560" w:type="dxa"/>
            <w:shd w:val="clear" w:color="000000" w:fill="FFFFFF"/>
          </w:tcPr>
          <w:p w:rsidR="00035D30" w:rsidRPr="00D07422" w:rsidRDefault="00035D30" w:rsidP="009D4E8F">
            <w:pPr>
              <w:jc w:val="center"/>
              <w:rPr>
                <w:sz w:val="28"/>
                <w:szCs w:val="28"/>
              </w:rPr>
            </w:pPr>
            <w:r w:rsidRPr="00D07422">
              <w:rPr>
                <w:sz w:val="28"/>
                <w:szCs w:val="28"/>
              </w:rPr>
              <w:t>44,3</w:t>
            </w:r>
          </w:p>
        </w:tc>
        <w:tc>
          <w:tcPr>
            <w:tcW w:w="1559" w:type="dxa"/>
            <w:shd w:val="clear" w:color="000000" w:fill="FFFFFF"/>
          </w:tcPr>
          <w:p w:rsidR="00035D30" w:rsidRPr="00D07422" w:rsidRDefault="00035D30" w:rsidP="009D4E8F">
            <w:pPr>
              <w:jc w:val="center"/>
              <w:rPr>
                <w:sz w:val="28"/>
                <w:szCs w:val="28"/>
              </w:rPr>
            </w:pPr>
            <w:r w:rsidRPr="00D07422">
              <w:rPr>
                <w:sz w:val="28"/>
                <w:szCs w:val="28"/>
              </w:rPr>
              <w:t>46,4</w:t>
            </w:r>
          </w:p>
        </w:tc>
        <w:tc>
          <w:tcPr>
            <w:tcW w:w="1559" w:type="dxa"/>
            <w:shd w:val="clear" w:color="000000" w:fill="FFFFFF"/>
          </w:tcPr>
          <w:p w:rsidR="00035D30" w:rsidRPr="00D07422" w:rsidRDefault="00035D30" w:rsidP="00474487">
            <w:pPr>
              <w:jc w:val="center"/>
              <w:rPr>
                <w:sz w:val="28"/>
                <w:szCs w:val="28"/>
              </w:rPr>
            </w:pPr>
            <w:r w:rsidRPr="00D07422">
              <w:rPr>
                <w:sz w:val="28"/>
                <w:szCs w:val="28"/>
              </w:rPr>
              <w:t>48,0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64,9</w:t>
            </w:r>
          </w:p>
        </w:tc>
        <w:tc>
          <w:tcPr>
            <w:tcW w:w="1417" w:type="dxa"/>
            <w:shd w:val="clear" w:color="000000" w:fill="FFFFFF"/>
          </w:tcPr>
          <w:p w:rsidR="00035D30" w:rsidRPr="00D07422" w:rsidRDefault="00035D30" w:rsidP="009D4E8F">
            <w:pPr>
              <w:jc w:val="center"/>
              <w:rPr>
                <w:sz w:val="28"/>
                <w:szCs w:val="28"/>
              </w:rPr>
            </w:pPr>
            <w:r w:rsidRPr="00D07422">
              <w:rPr>
                <w:sz w:val="28"/>
                <w:szCs w:val="28"/>
              </w:rPr>
              <w:t>67,1</w:t>
            </w:r>
          </w:p>
        </w:tc>
        <w:tc>
          <w:tcPr>
            <w:tcW w:w="1560" w:type="dxa"/>
            <w:shd w:val="clear" w:color="000000" w:fill="FFFFFF"/>
          </w:tcPr>
          <w:p w:rsidR="00035D30" w:rsidRPr="00D07422" w:rsidRDefault="00035D30" w:rsidP="009D4E8F">
            <w:pPr>
              <w:jc w:val="center"/>
              <w:rPr>
                <w:sz w:val="28"/>
                <w:szCs w:val="28"/>
              </w:rPr>
            </w:pPr>
            <w:r w:rsidRPr="00D07422">
              <w:rPr>
                <w:sz w:val="28"/>
                <w:szCs w:val="28"/>
              </w:rPr>
              <w:t>68,3</w:t>
            </w:r>
          </w:p>
        </w:tc>
        <w:tc>
          <w:tcPr>
            <w:tcW w:w="1559" w:type="dxa"/>
            <w:shd w:val="clear" w:color="000000" w:fill="FFFFFF"/>
          </w:tcPr>
          <w:p w:rsidR="00035D30" w:rsidRPr="00D07422" w:rsidRDefault="00035D30" w:rsidP="009D4E8F">
            <w:pPr>
              <w:jc w:val="center"/>
              <w:rPr>
                <w:sz w:val="28"/>
                <w:szCs w:val="28"/>
              </w:rPr>
            </w:pPr>
            <w:r w:rsidRPr="00D07422">
              <w:rPr>
                <w:sz w:val="28"/>
                <w:szCs w:val="28"/>
              </w:rPr>
              <w:t>70,5</w:t>
            </w:r>
          </w:p>
        </w:tc>
        <w:tc>
          <w:tcPr>
            <w:tcW w:w="1559" w:type="dxa"/>
            <w:shd w:val="clear" w:color="000000" w:fill="FFFFFF"/>
          </w:tcPr>
          <w:p w:rsidR="00035D30" w:rsidRPr="00D07422" w:rsidRDefault="00035D30" w:rsidP="00474487">
            <w:pPr>
              <w:jc w:val="center"/>
              <w:rPr>
                <w:sz w:val="28"/>
                <w:szCs w:val="28"/>
              </w:rPr>
            </w:pPr>
            <w:r w:rsidRPr="00D07422">
              <w:rPr>
                <w:sz w:val="28"/>
                <w:szCs w:val="28"/>
              </w:rPr>
              <w:t>72,0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оказывающим медицинскую помощь в стационарных условиях – всего населения, в том числе:</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49,2</w:t>
            </w:r>
          </w:p>
        </w:tc>
        <w:tc>
          <w:tcPr>
            <w:tcW w:w="1417" w:type="dxa"/>
            <w:shd w:val="clear" w:color="000000" w:fill="FFFFFF"/>
          </w:tcPr>
          <w:p w:rsidR="00035D30" w:rsidRPr="00D07422" w:rsidRDefault="00035D30" w:rsidP="009D4E8F">
            <w:pPr>
              <w:jc w:val="center"/>
              <w:rPr>
                <w:sz w:val="28"/>
                <w:szCs w:val="28"/>
              </w:rPr>
            </w:pPr>
            <w:r w:rsidRPr="00D07422">
              <w:rPr>
                <w:sz w:val="28"/>
                <w:szCs w:val="28"/>
              </w:rPr>
              <w:t>51,2</w:t>
            </w:r>
          </w:p>
        </w:tc>
        <w:tc>
          <w:tcPr>
            <w:tcW w:w="1560" w:type="dxa"/>
            <w:shd w:val="clear" w:color="000000" w:fill="FFFFFF"/>
          </w:tcPr>
          <w:p w:rsidR="00035D30" w:rsidRPr="00D07422" w:rsidRDefault="00035D30" w:rsidP="009D4E8F">
            <w:pPr>
              <w:jc w:val="center"/>
              <w:rPr>
                <w:sz w:val="28"/>
                <w:szCs w:val="28"/>
              </w:rPr>
            </w:pPr>
            <w:r w:rsidRPr="00D07422">
              <w:rPr>
                <w:sz w:val="28"/>
                <w:szCs w:val="28"/>
              </w:rPr>
              <w:t>52,2</w:t>
            </w:r>
          </w:p>
        </w:tc>
        <w:tc>
          <w:tcPr>
            <w:tcW w:w="1559" w:type="dxa"/>
            <w:shd w:val="clear" w:color="000000" w:fill="FFFFFF"/>
          </w:tcPr>
          <w:p w:rsidR="00035D30" w:rsidRPr="00D07422" w:rsidRDefault="00035D30" w:rsidP="009D4E8F">
            <w:pPr>
              <w:jc w:val="center"/>
              <w:rPr>
                <w:sz w:val="28"/>
                <w:szCs w:val="28"/>
              </w:rPr>
            </w:pPr>
            <w:r w:rsidRPr="00D07422">
              <w:rPr>
                <w:sz w:val="28"/>
                <w:szCs w:val="28"/>
              </w:rPr>
              <w:t>54,2</w:t>
            </w:r>
          </w:p>
        </w:tc>
        <w:tc>
          <w:tcPr>
            <w:tcW w:w="1559" w:type="dxa"/>
            <w:shd w:val="clear" w:color="000000" w:fill="FFFFFF"/>
          </w:tcPr>
          <w:p w:rsidR="00035D30" w:rsidRPr="00D07422" w:rsidRDefault="00035D30" w:rsidP="00474487">
            <w:pPr>
              <w:jc w:val="center"/>
              <w:rPr>
                <w:sz w:val="28"/>
                <w:szCs w:val="28"/>
              </w:rPr>
            </w:pPr>
            <w:r w:rsidRPr="00D07422">
              <w:rPr>
                <w:sz w:val="28"/>
                <w:szCs w:val="28"/>
              </w:rPr>
              <w:t>56,0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городского населения</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35,8</w:t>
            </w:r>
          </w:p>
        </w:tc>
        <w:tc>
          <w:tcPr>
            <w:tcW w:w="1417" w:type="dxa"/>
            <w:shd w:val="clear" w:color="000000" w:fill="FFFFFF"/>
          </w:tcPr>
          <w:p w:rsidR="00035D30" w:rsidRPr="00D07422" w:rsidRDefault="00035D30" w:rsidP="009D4E8F">
            <w:pPr>
              <w:jc w:val="center"/>
              <w:rPr>
                <w:sz w:val="28"/>
                <w:szCs w:val="28"/>
              </w:rPr>
            </w:pPr>
            <w:r w:rsidRPr="00D07422">
              <w:rPr>
                <w:sz w:val="28"/>
                <w:szCs w:val="28"/>
              </w:rPr>
              <w:t>37,2</w:t>
            </w:r>
          </w:p>
        </w:tc>
        <w:tc>
          <w:tcPr>
            <w:tcW w:w="1560" w:type="dxa"/>
            <w:shd w:val="clear" w:color="000000" w:fill="FFFFFF"/>
          </w:tcPr>
          <w:p w:rsidR="00035D30" w:rsidRPr="00D07422" w:rsidRDefault="00035D30" w:rsidP="009D4E8F">
            <w:pPr>
              <w:jc w:val="center"/>
              <w:rPr>
                <w:sz w:val="28"/>
                <w:szCs w:val="28"/>
              </w:rPr>
            </w:pPr>
            <w:r w:rsidRPr="00D07422">
              <w:rPr>
                <w:sz w:val="28"/>
                <w:szCs w:val="28"/>
              </w:rPr>
              <w:t>38,3</w:t>
            </w:r>
          </w:p>
        </w:tc>
        <w:tc>
          <w:tcPr>
            <w:tcW w:w="1559" w:type="dxa"/>
            <w:shd w:val="clear" w:color="000000" w:fill="FFFFFF"/>
          </w:tcPr>
          <w:p w:rsidR="00035D30" w:rsidRPr="00D07422" w:rsidRDefault="00035D30" w:rsidP="009D4E8F">
            <w:pPr>
              <w:jc w:val="center"/>
              <w:rPr>
                <w:sz w:val="28"/>
                <w:szCs w:val="28"/>
              </w:rPr>
            </w:pPr>
            <w:r w:rsidRPr="00D07422">
              <w:rPr>
                <w:sz w:val="28"/>
                <w:szCs w:val="28"/>
              </w:rPr>
              <w:t>39,8</w:t>
            </w:r>
          </w:p>
        </w:tc>
        <w:tc>
          <w:tcPr>
            <w:tcW w:w="1559" w:type="dxa"/>
            <w:shd w:val="clear" w:color="000000" w:fill="FFFFFF"/>
          </w:tcPr>
          <w:p w:rsidR="00035D30" w:rsidRPr="00D07422" w:rsidRDefault="00035D30" w:rsidP="00474487">
            <w:pPr>
              <w:jc w:val="center"/>
              <w:rPr>
                <w:sz w:val="28"/>
                <w:szCs w:val="28"/>
              </w:rPr>
            </w:pPr>
            <w:r w:rsidRPr="00D07422">
              <w:rPr>
                <w:sz w:val="28"/>
                <w:szCs w:val="28"/>
              </w:rPr>
              <w:t>41,0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сельского населения</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37,0</w:t>
            </w:r>
          </w:p>
        </w:tc>
        <w:tc>
          <w:tcPr>
            <w:tcW w:w="1417" w:type="dxa"/>
            <w:shd w:val="clear" w:color="000000" w:fill="FFFFFF"/>
          </w:tcPr>
          <w:p w:rsidR="00035D30" w:rsidRPr="00D07422" w:rsidRDefault="00035D30" w:rsidP="009D4E8F">
            <w:pPr>
              <w:jc w:val="center"/>
              <w:rPr>
                <w:sz w:val="28"/>
                <w:szCs w:val="28"/>
              </w:rPr>
            </w:pPr>
            <w:r w:rsidRPr="00D07422">
              <w:rPr>
                <w:sz w:val="28"/>
                <w:szCs w:val="28"/>
              </w:rPr>
              <w:t>38,5</w:t>
            </w:r>
          </w:p>
        </w:tc>
        <w:tc>
          <w:tcPr>
            <w:tcW w:w="1560" w:type="dxa"/>
            <w:shd w:val="clear" w:color="000000" w:fill="FFFFFF"/>
          </w:tcPr>
          <w:p w:rsidR="00035D30" w:rsidRPr="00D07422" w:rsidRDefault="00035D30" w:rsidP="009D4E8F">
            <w:pPr>
              <w:jc w:val="center"/>
              <w:rPr>
                <w:sz w:val="28"/>
                <w:szCs w:val="28"/>
              </w:rPr>
            </w:pPr>
            <w:r w:rsidRPr="00D07422">
              <w:rPr>
                <w:sz w:val="28"/>
                <w:szCs w:val="28"/>
              </w:rPr>
              <w:t>39,3</w:t>
            </w:r>
          </w:p>
        </w:tc>
        <w:tc>
          <w:tcPr>
            <w:tcW w:w="1559" w:type="dxa"/>
            <w:shd w:val="clear" w:color="000000" w:fill="FFFFFF"/>
          </w:tcPr>
          <w:p w:rsidR="00035D30" w:rsidRPr="00D07422" w:rsidRDefault="00035D30" w:rsidP="009D4E8F">
            <w:pPr>
              <w:jc w:val="center"/>
              <w:rPr>
                <w:sz w:val="28"/>
                <w:szCs w:val="28"/>
              </w:rPr>
            </w:pPr>
            <w:r w:rsidRPr="00D07422">
              <w:rPr>
                <w:sz w:val="28"/>
                <w:szCs w:val="28"/>
              </w:rPr>
              <w:t>41,1</w:t>
            </w:r>
          </w:p>
        </w:tc>
        <w:tc>
          <w:tcPr>
            <w:tcW w:w="1559" w:type="dxa"/>
            <w:shd w:val="clear" w:color="000000" w:fill="FFFFFF"/>
          </w:tcPr>
          <w:p w:rsidR="00035D30" w:rsidRPr="00D07422" w:rsidRDefault="00035D30" w:rsidP="00474487">
            <w:pPr>
              <w:jc w:val="center"/>
              <w:rPr>
                <w:sz w:val="28"/>
                <w:szCs w:val="28"/>
              </w:rPr>
            </w:pPr>
            <w:r w:rsidRPr="00D07422">
              <w:rPr>
                <w:sz w:val="28"/>
                <w:szCs w:val="28"/>
              </w:rPr>
              <w:t>43,0</w:t>
            </w:r>
          </w:p>
        </w:tc>
      </w:tr>
      <w:tr w:rsidR="00AA36A3" w:rsidRPr="00D07422">
        <w:trPr>
          <w:trHeight w:val="20"/>
        </w:trPr>
        <w:tc>
          <w:tcPr>
            <w:tcW w:w="747" w:type="dxa"/>
            <w:shd w:val="clear" w:color="000000" w:fill="FFFFFF"/>
          </w:tcPr>
          <w:p w:rsidR="00AA36A3" w:rsidRPr="00D07422" w:rsidRDefault="0023044F" w:rsidP="007D4601">
            <w:pPr>
              <w:jc w:val="center"/>
              <w:rPr>
                <w:sz w:val="28"/>
                <w:szCs w:val="28"/>
                <w:lang w:val="en-US"/>
              </w:rPr>
            </w:pPr>
            <w:r w:rsidRPr="00D07422">
              <w:rPr>
                <w:sz w:val="28"/>
                <w:szCs w:val="28"/>
              </w:rPr>
              <w:t>20</w:t>
            </w:r>
            <w:r w:rsidR="00AA36A3" w:rsidRPr="00D07422">
              <w:rPr>
                <w:sz w:val="28"/>
                <w:szCs w:val="28"/>
                <w:lang w:val="en-US"/>
              </w:rPr>
              <w:t>.</w:t>
            </w:r>
          </w:p>
        </w:tc>
        <w:tc>
          <w:tcPr>
            <w:tcW w:w="4782" w:type="dxa"/>
            <w:shd w:val="clear" w:color="000000" w:fill="FFFFFF"/>
          </w:tcPr>
          <w:p w:rsidR="00B51E64" w:rsidRPr="00D07422" w:rsidRDefault="00AA36A3" w:rsidP="0023044F">
            <w:pPr>
              <w:rPr>
                <w:sz w:val="28"/>
                <w:szCs w:val="28"/>
              </w:rPr>
            </w:pPr>
            <w:r w:rsidRPr="00D07422">
              <w:rPr>
                <w:sz w:val="28"/>
                <w:szCs w:val="28"/>
              </w:rPr>
              <w:t>Средняя длительность лечения в медицинских организациях, оказывающих медицинскую помощь в стационарных условиях (в среднем по области)</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дней</w:t>
            </w:r>
          </w:p>
        </w:tc>
        <w:tc>
          <w:tcPr>
            <w:tcW w:w="1559" w:type="dxa"/>
            <w:shd w:val="clear" w:color="000000" w:fill="FFFFFF"/>
          </w:tcPr>
          <w:p w:rsidR="00AA36A3" w:rsidRPr="00D07422" w:rsidRDefault="00AA36A3" w:rsidP="009D4E8F">
            <w:pPr>
              <w:jc w:val="center"/>
              <w:rPr>
                <w:sz w:val="28"/>
                <w:szCs w:val="28"/>
              </w:rPr>
            </w:pPr>
            <w:r w:rsidRPr="00D07422">
              <w:rPr>
                <w:sz w:val="28"/>
                <w:szCs w:val="28"/>
              </w:rPr>
              <w:t>11,7</w:t>
            </w:r>
          </w:p>
        </w:tc>
        <w:tc>
          <w:tcPr>
            <w:tcW w:w="1417" w:type="dxa"/>
            <w:shd w:val="clear" w:color="000000" w:fill="FFFFFF"/>
          </w:tcPr>
          <w:p w:rsidR="00AA36A3" w:rsidRPr="00D07422" w:rsidRDefault="00AA36A3" w:rsidP="009D4E8F">
            <w:pPr>
              <w:jc w:val="center"/>
              <w:rPr>
                <w:sz w:val="28"/>
                <w:szCs w:val="28"/>
              </w:rPr>
            </w:pPr>
            <w:r w:rsidRPr="00D07422">
              <w:rPr>
                <w:sz w:val="28"/>
                <w:szCs w:val="28"/>
              </w:rPr>
              <w:t>11,7</w:t>
            </w:r>
          </w:p>
        </w:tc>
        <w:tc>
          <w:tcPr>
            <w:tcW w:w="1560" w:type="dxa"/>
            <w:shd w:val="clear" w:color="000000" w:fill="FFFFFF"/>
          </w:tcPr>
          <w:p w:rsidR="00AA36A3" w:rsidRPr="00D07422" w:rsidRDefault="00AA36A3" w:rsidP="009D4E8F">
            <w:pPr>
              <w:jc w:val="center"/>
              <w:rPr>
                <w:sz w:val="28"/>
                <w:szCs w:val="28"/>
              </w:rPr>
            </w:pPr>
            <w:r w:rsidRPr="00D07422">
              <w:rPr>
                <w:sz w:val="28"/>
                <w:szCs w:val="28"/>
              </w:rPr>
              <w:t>11,7</w:t>
            </w:r>
          </w:p>
        </w:tc>
        <w:tc>
          <w:tcPr>
            <w:tcW w:w="1559" w:type="dxa"/>
            <w:shd w:val="clear" w:color="000000" w:fill="FFFFFF"/>
          </w:tcPr>
          <w:p w:rsidR="00AA36A3" w:rsidRPr="00D07422" w:rsidRDefault="00AA36A3" w:rsidP="009D4E8F">
            <w:pPr>
              <w:jc w:val="center"/>
              <w:rPr>
                <w:sz w:val="28"/>
                <w:szCs w:val="28"/>
              </w:rPr>
            </w:pPr>
            <w:r w:rsidRPr="00D07422">
              <w:rPr>
                <w:sz w:val="28"/>
                <w:szCs w:val="28"/>
              </w:rPr>
              <w:t>11,6</w:t>
            </w:r>
          </w:p>
        </w:tc>
        <w:tc>
          <w:tcPr>
            <w:tcW w:w="1559" w:type="dxa"/>
            <w:shd w:val="clear" w:color="000000" w:fill="FFFFFF"/>
          </w:tcPr>
          <w:p w:rsidR="00AA36A3" w:rsidRPr="00D07422" w:rsidRDefault="00A27F00" w:rsidP="00474487">
            <w:pPr>
              <w:jc w:val="center"/>
              <w:rPr>
                <w:sz w:val="28"/>
                <w:szCs w:val="28"/>
              </w:rPr>
            </w:pPr>
            <w:r w:rsidRPr="00D07422">
              <w:rPr>
                <w:sz w:val="28"/>
                <w:szCs w:val="28"/>
              </w:rPr>
              <w:t>11,2</w:t>
            </w:r>
          </w:p>
        </w:tc>
      </w:tr>
      <w:tr w:rsidR="00035D30" w:rsidRPr="00D07422">
        <w:trPr>
          <w:trHeight w:val="20"/>
        </w:trPr>
        <w:tc>
          <w:tcPr>
            <w:tcW w:w="747" w:type="dxa"/>
            <w:vMerge w:val="restart"/>
            <w:shd w:val="clear" w:color="000000" w:fill="FFFFFF"/>
          </w:tcPr>
          <w:p w:rsidR="00035D30" w:rsidRPr="00D07422" w:rsidRDefault="00035D30" w:rsidP="007D4601">
            <w:pPr>
              <w:jc w:val="center"/>
              <w:rPr>
                <w:sz w:val="28"/>
                <w:szCs w:val="28"/>
              </w:rPr>
            </w:pPr>
            <w:r w:rsidRPr="00D07422">
              <w:rPr>
                <w:sz w:val="28"/>
                <w:szCs w:val="28"/>
              </w:rPr>
              <w:t>21</w:t>
            </w:r>
            <w:r w:rsidRPr="00D07422">
              <w:rPr>
                <w:sz w:val="28"/>
                <w:szCs w:val="28"/>
                <w:lang w:val="en-US"/>
              </w:rPr>
              <w:t>.</w:t>
            </w:r>
          </w:p>
        </w:tc>
        <w:tc>
          <w:tcPr>
            <w:tcW w:w="4782" w:type="dxa"/>
            <w:shd w:val="clear" w:color="000000" w:fill="FFFFFF"/>
          </w:tcPr>
          <w:p w:rsidR="00035D30" w:rsidRPr="00D07422" w:rsidRDefault="00035D30" w:rsidP="00474487">
            <w:pPr>
              <w:rPr>
                <w:sz w:val="28"/>
                <w:szCs w:val="28"/>
              </w:rPr>
            </w:pPr>
            <w:r w:rsidRPr="00D07422">
              <w:rPr>
                <w:sz w:val="28"/>
                <w:szCs w:val="28"/>
              </w:rPr>
              <w:t>Эффективность деятельности медицинских организаций на основе оценки выполнения функции врачебной должности – всего, в том числе:</w:t>
            </w:r>
          </w:p>
        </w:tc>
        <w:tc>
          <w:tcPr>
            <w:tcW w:w="2268" w:type="dxa"/>
            <w:vMerge w:val="restart"/>
            <w:shd w:val="clear" w:color="000000" w:fill="FFFFFF"/>
          </w:tcPr>
          <w:p w:rsidR="00035D30" w:rsidRPr="00D07422" w:rsidRDefault="00035D30" w:rsidP="00474487">
            <w:pPr>
              <w:jc w:val="center"/>
              <w:rPr>
                <w:sz w:val="28"/>
                <w:szCs w:val="28"/>
              </w:rPr>
            </w:pPr>
            <w:r w:rsidRPr="00D07422">
              <w:rPr>
                <w:sz w:val="28"/>
                <w:szCs w:val="28"/>
              </w:rPr>
              <w:t>количество посещений на 1 занятую должность врача, ведущего прием</w:t>
            </w:r>
          </w:p>
        </w:tc>
        <w:tc>
          <w:tcPr>
            <w:tcW w:w="1559" w:type="dxa"/>
            <w:shd w:val="clear" w:color="000000" w:fill="FFFFFF"/>
          </w:tcPr>
          <w:p w:rsidR="00035D30" w:rsidRPr="00D07422" w:rsidRDefault="00035D30" w:rsidP="009D4E8F">
            <w:pPr>
              <w:jc w:val="center"/>
              <w:rPr>
                <w:sz w:val="28"/>
                <w:szCs w:val="28"/>
              </w:rPr>
            </w:pPr>
            <w:r w:rsidRPr="00D07422">
              <w:rPr>
                <w:sz w:val="28"/>
                <w:szCs w:val="28"/>
              </w:rPr>
              <w:t>4248,8</w:t>
            </w:r>
          </w:p>
        </w:tc>
        <w:tc>
          <w:tcPr>
            <w:tcW w:w="1417" w:type="dxa"/>
            <w:shd w:val="clear" w:color="000000" w:fill="FFFFFF"/>
          </w:tcPr>
          <w:p w:rsidR="00035D30" w:rsidRPr="00D07422" w:rsidRDefault="00035D30" w:rsidP="009D4E8F">
            <w:pPr>
              <w:jc w:val="center"/>
              <w:rPr>
                <w:sz w:val="28"/>
                <w:szCs w:val="28"/>
              </w:rPr>
            </w:pPr>
            <w:r w:rsidRPr="00D07422">
              <w:rPr>
                <w:sz w:val="28"/>
                <w:szCs w:val="28"/>
              </w:rPr>
              <w:t>4960,0</w:t>
            </w:r>
          </w:p>
        </w:tc>
        <w:tc>
          <w:tcPr>
            <w:tcW w:w="1560" w:type="dxa"/>
            <w:shd w:val="clear" w:color="000000" w:fill="FFFFFF"/>
          </w:tcPr>
          <w:p w:rsidR="00035D30" w:rsidRPr="00D07422" w:rsidRDefault="00035D30" w:rsidP="00A27F00">
            <w:pPr>
              <w:jc w:val="center"/>
              <w:rPr>
                <w:sz w:val="28"/>
                <w:szCs w:val="28"/>
                <w:lang w:val="en-US"/>
              </w:rPr>
            </w:pPr>
            <w:r w:rsidRPr="00D07422">
              <w:rPr>
                <w:sz w:val="28"/>
                <w:szCs w:val="28"/>
              </w:rPr>
              <w:t>4970,0</w:t>
            </w:r>
          </w:p>
        </w:tc>
        <w:tc>
          <w:tcPr>
            <w:tcW w:w="1559" w:type="dxa"/>
            <w:shd w:val="clear" w:color="000000" w:fill="FFFFFF"/>
          </w:tcPr>
          <w:p w:rsidR="00035D30" w:rsidRPr="00D07422" w:rsidRDefault="00035D30" w:rsidP="00A27F00">
            <w:pPr>
              <w:jc w:val="center"/>
              <w:rPr>
                <w:sz w:val="28"/>
                <w:szCs w:val="28"/>
                <w:lang w:val="en-US"/>
              </w:rPr>
            </w:pPr>
            <w:r w:rsidRPr="00D07422">
              <w:rPr>
                <w:sz w:val="28"/>
                <w:szCs w:val="28"/>
              </w:rPr>
              <w:t>4990,0</w:t>
            </w:r>
          </w:p>
        </w:tc>
        <w:tc>
          <w:tcPr>
            <w:tcW w:w="1559" w:type="dxa"/>
            <w:shd w:val="clear" w:color="000000" w:fill="FFFFFF"/>
          </w:tcPr>
          <w:p w:rsidR="00035D30" w:rsidRPr="00D07422" w:rsidRDefault="00035D30" w:rsidP="00474487">
            <w:pPr>
              <w:jc w:val="center"/>
              <w:rPr>
                <w:sz w:val="28"/>
                <w:szCs w:val="28"/>
              </w:rPr>
            </w:pPr>
            <w:r w:rsidRPr="00D07422">
              <w:rPr>
                <w:sz w:val="28"/>
                <w:szCs w:val="28"/>
              </w:rPr>
              <w:t>5010,0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в городских поседениях</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4031,1</w:t>
            </w:r>
          </w:p>
        </w:tc>
        <w:tc>
          <w:tcPr>
            <w:tcW w:w="1417" w:type="dxa"/>
            <w:shd w:val="clear" w:color="000000" w:fill="FFFFFF"/>
          </w:tcPr>
          <w:p w:rsidR="00035D30" w:rsidRPr="00D07422" w:rsidRDefault="00035D30" w:rsidP="009D4E8F">
            <w:pPr>
              <w:jc w:val="center"/>
              <w:rPr>
                <w:sz w:val="28"/>
                <w:szCs w:val="28"/>
              </w:rPr>
            </w:pPr>
            <w:r w:rsidRPr="00D07422">
              <w:rPr>
                <w:sz w:val="28"/>
                <w:szCs w:val="28"/>
              </w:rPr>
              <w:t>4337,0</w:t>
            </w:r>
          </w:p>
        </w:tc>
        <w:tc>
          <w:tcPr>
            <w:tcW w:w="1560" w:type="dxa"/>
            <w:shd w:val="clear" w:color="000000" w:fill="FFFFFF"/>
          </w:tcPr>
          <w:p w:rsidR="00035D30" w:rsidRPr="00D07422" w:rsidRDefault="00035D30" w:rsidP="009D4E8F">
            <w:pPr>
              <w:jc w:val="center"/>
              <w:rPr>
                <w:sz w:val="28"/>
                <w:szCs w:val="28"/>
              </w:rPr>
            </w:pPr>
            <w:r w:rsidRPr="00D07422">
              <w:rPr>
                <w:sz w:val="28"/>
                <w:szCs w:val="28"/>
              </w:rPr>
              <w:t>4553,0</w:t>
            </w:r>
          </w:p>
        </w:tc>
        <w:tc>
          <w:tcPr>
            <w:tcW w:w="1559" w:type="dxa"/>
            <w:shd w:val="clear" w:color="000000" w:fill="FFFFFF"/>
          </w:tcPr>
          <w:p w:rsidR="00035D30" w:rsidRPr="00D07422" w:rsidRDefault="00035D30" w:rsidP="009D4E8F">
            <w:pPr>
              <w:jc w:val="center"/>
              <w:rPr>
                <w:sz w:val="28"/>
                <w:szCs w:val="28"/>
              </w:rPr>
            </w:pPr>
            <w:r w:rsidRPr="00D07422">
              <w:rPr>
                <w:sz w:val="28"/>
                <w:szCs w:val="28"/>
              </w:rPr>
              <w:t>4781,5</w:t>
            </w:r>
          </w:p>
        </w:tc>
        <w:tc>
          <w:tcPr>
            <w:tcW w:w="1559" w:type="dxa"/>
            <w:shd w:val="clear" w:color="000000" w:fill="FFFFFF"/>
          </w:tcPr>
          <w:p w:rsidR="00035D30" w:rsidRPr="00D07422" w:rsidRDefault="00035D30" w:rsidP="00474487">
            <w:pPr>
              <w:jc w:val="center"/>
              <w:rPr>
                <w:sz w:val="28"/>
                <w:szCs w:val="28"/>
              </w:rPr>
            </w:pPr>
            <w:r w:rsidRPr="00D07422">
              <w:rPr>
                <w:sz w:val="28"/>
                <w:szCs w:val="28"/>
              </w:rPr>
              <w:t>4830,3</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rPr>
                <w:sz w:val="28"/>
                <w:szCs w:val="28"/>
              </w:rPr>
            </w:pPr>
            <w:r w:rsidRPr="00D07422">
              <w:rPr>
                <w:sz w:val="28"/>
                <w:szCs w:val="28"/>
              </w:rPr>
              <w:t>в сельской местности</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4832,7</w:t>
            </w:r>
          </w:p>
        </w:tc>
        <w:tc>
          <w:tcPr>
            <w:tcW w:w="1417" w:type="dxa"/>
            <w:shd w:val="clear" w:color="000000" w:fill="FFFFFF"/>
          </w:tcPr>
          <w:p w:rsidR="00035D30" w:rsidRPr="00D07422" w:rsidRDefault="00035D30" w:rsidP="009D4E8F">
            <w:pPr>
              <w:jc w:val="center"/>
              <w:rPr>
                <w:sz w:val="28"/>
                <w:szCs w:val="28"/>
              </w:rPr>
            </w:pPr>
            <w:r w:rsidRPr="00D07422">
              <w:rPr>
                <w:sz w:val="28"/>
                <w:szCs w:val="28"/>
              </w:rPr>
              <w:t>4929,0</w:t>
            </w:r>
          </w:p>
        </w:tc>
        <w:tc>
          <w:tcPr>
            <w:tcW w:w="1560" w:type="dxa"/>
            <w:shd w:val="clear" w:color="000000" w:fill="FFFFFF"/>
          </w:tcPr>
          <w:p w:rsidR="00035D30" w:rsidRPr="00D07422" w:rsidRDefault="00035D30" w:rsidP="00375D71">
            <w:pPr>
              <w:jc w:val="center"/>
              <w:rPr>
                <w:sz w:val="28"/>
                <w:szCs w:val="28"/>
              </w:rPr>
            </w:pPr>
            <w:r w:rsidRPr="00D07422">
              <w:rPr>
                <w:sz w:val="28"/>
                <w:szCs w:val="28"/>
              </w:rPr>
              <w:t>4970,0</w:t>
            </w:r>
          </w:p>
        </w:tc>
        <w:tc>
          <w:tcPr>
            <w:tcW w:w="1559" w:type="dxa"/>
            <w:shd w:val="clear" w:color="000000" w:fill="FFFFFF"/>
          </w:tcPr>
          <w:p w:rsidR="00035D30" w:rsidRPr="00D07422" w:rsidRDefault="00035D30" w:rsidP="00375D71">
            <w:pPr>
              <w:jc w:val="center"/>
              <w:rPr>
                <w:sz w:val="28"/>
                <w:szCs w:val="28"/>
              </w:rPr>
            </w:pPr>
            <w:r w:rsidRPr="00D07422">
              <w:rPr>
                <w:sz w:val="28"/>
                <w:szCs w:val="28"/>
              </w:rPr>
              <w:t>4990,0</w:t>
            </w:r>
          </w:p>
        </w:tc>
        <w:tc>
          <w:tcPr>
            <w:tcW w:w="1559" w:type="dxa"/>
            <w:shd w:val="clear" w:color="000000" w:fill="FFFFFF"/>
          </w:tcPr>
          <w:p w:rsidR="00035D30" w:rsidRPr="00D07422" w:rsidRDefault="00035D30" w:rsidP="00474487">
            <w:pPr>
              <w:jc w:val="center"/>
              <w:rPr>
                <w:sz w:val="28"/>
                <w:szCs w:val="28"/>
              </w:rPr>
            </w:pPr>
            <w:r w:rsidRPr="00D07422">
              <w:rPr>
                <w:sz w:val="28"/>
                <w:szCs w:val="28"/>
              </w:rPr>
              <w:t>5059,2</w:t>
            </w:r>
          </w:p>
        </w:tc>
      </w:tr>
      <w:tr w:rsidR="00035D30" w:rsidRPr="00D07422">
        <w:trPr>
          <w:trHeight w:val="20"/>
        </w:trPr>
        <w:tc>
          <w:tcPr>
            <w:tcW w:w="747" w:type="dxa"/>
            <w:vMerge w:val="restart"/>
            <w:shd w:val="clear" w:color="000000" w:fill="FFFFFF"/>
          </w:tcPr>
          <w:p w:rsidR="00035D30" w:rsidRPr="00D07422" w:rsidRDefault="00035D30" w:rsidP="007D4601">
            <w:pPr>
              <w:jc w:val="center"/>
              <w:rPr>
                <w:sz w:val="28"/>
                <w:szCs w:val="28"/>
              </w:rPr>
            </w:pPr>
            <w:r w:rsidRPr="00D07422">
              <w:rPr>
                <w:sz w:val="28"/>
                <w:szCs w:val="28"/>
              </w:rPr>
              <w:t>22.</w:t>
            </w:r>
          </w:p>
        </w:tc>
        <w:tc>
          <w:tcPr>
            <w:tcW w:w="4782" w:type="dxa"/>
            <w:shd w:val="clear" w:color="000000" w:fill="FFFFFF"/>
          </w:tcPr>
          <w:p w:rsidR="00035D30" w:rsidRPr="00D07422" w:rsidRDefault="00035D30" w:rsidP="00474487">
            <w:pPr>
              <w:spacing w:line="228" w:lineRule="auto"/>
              <w:rPr>
                <w:sz w:val="28"/>
                <w:szCs w:val="28"/>
              </w:rPr>
            </w:pPr>
            <w:r w:rsidRPr="00D07422">
              <w:rPr>
                <w:sz w:val="28"/>
                <w:szCs w:val="28"/>
              </w:rPr>
              <w:t>Эффективность деятельности медицинских организаций на основе оценки показателей рационального и целевого использования коечного фонда – всего, в том числе:</w:t>
            </w:r>
          </w:p>
        </w:tc>
        <w:tc>
          <w:tcPr>
            <w:tcW w:w="2268" w:type="dxa"/>
            <w:vMerge w:val="restart"/>
            <w:shd w:val="clear" w:color="000000" w:fill="FFFFFF"/>
          </w:tcPr>
          <w:p w:rsidR="00035D30" w:rsidRPr="00D07422" w:rsidRDefault="00035D30" w:rsidP="00474487">
            <w:pPr>
              <w:jc w:val="center"/>
              <w:rPr>
                <w:sz w:val="28"/>
                <w:szCs w:val="28"/>
              </w:rPr>
            </w:pPr>
            <w:r w:rsidRPr="00D07422">
              <w:rPr>
                <w:sz w:val="28"/>
                <w:szCs w:val="28"/>
              </w:rPr>
              <w:t xml:space="preserve">средняя занятость койки в </w:t>
            </w:r>
          </w:p>
          <w:p w:rsidR="00035D30" w:rsidRPr="00D07422" w:rsidRDefault="00035D30" w:rsidP="00474487">
            <w:pPr>
              <w:jc w:val="center"/>
              <w:rPr>
                <w:sz w:val="28"/>
                <w:szCs w:val="28"/>
              </w:rPr>
            </w:pPr>
            <w:r w:rsidRPr="00D07422">
              <w:rPr>
                <w:sz w:val="28"/>
                <w:szCs w:val="28"/>
              </w:rPr>
              <w:t>году – количество дней</w:t>
            </w:r>
          </w:p>
        </w:tc>
        <w:tc>
          <w:tcPr>
            <w:tcW w:w="1559" w:type="dxa"/>
            <w:shd w:val="clear" w:color="000000" w:fill="FFFFFF"/>
          </w:tcPr>
          <w:p w:rsidR="00035D30" w:rsidRPr="00D07422" w:rsidRDefault="00035D30" w:rsidP="009D4E8F">
            <w:pPr>
              <w:jc w:val="center"/>
              <w:rPr>
                <w:sz w:val="28"/>
                <w:szCs w:val="28"/>
              </w:rPr>
            </w:pPr>
            <w:r w:rsidRPr="00D07422">
              <w:rPr>
                <w:sz w:val="28"/>
                <w:szCs w:val="28"/>
              </w:rPr>
              <w:t>313,3</w:t>
            </w:r>
          </w:p>
        </w:tc>
        <w:tc>
          <w:tcPr>
            <w:tcW w:w="1417" w:type="dxa"/>
            <w:shd w:val="clear" w:color="000000" w:fill="FFFFFF"/>
          </w:tcPr>
          <w:p w:rsidR="00035D30" w:rsidRPr="00D07422" w:rsidRDefault="00035D30" w:rsidP="009D4E8F">
            <w:pPr>
              <w:jc w:val="center"/>
              <w:rPr>
                <w:sz w:val="28"/>
                <w:szCs w:val="28"/>
              </w:rPr>
            </w:pPr>
            <w:r w:rsidRPr="00D07422">
              <w:rPr>
                <w:sz w:val="28"/>
                <w:szCs w:val="28"/>
              </w:rPr>
              <w:t>324,6</w:t>
            </w:r>
          </w:p>
        </w:tc>
        <w:tc>
          <w:tcPr>
            <w:tcW w:w="1560" w:type="dxa"/>
            <w:shd w:val="clear" w:color="000000" w:fill="FFFFFF"/>
          </w:tcPr>
          <w:p w:rsidR="00035D30" w:rsidRPr="00D07422" w:rsidRDefault="00035D30" w:rsidP="009D4E8F">
            <w:pPr>
              <w:jc w:val="center"/>
              <w:rPr>
                <w:sz w:val="28"/>
                <w:szCs w:val="28"/>
              </w:rPr>
            </w:pPr>
            <w:r w:rsidRPr="00D07422">
              <w:rPr>
                <w:sz w:val="28"/>
                <w:szCs w:val="28"/>
              </w:rPr>
              <w:t>330,1</w:t>
            </w:r>
          </w:p>
        </w:tc>
        <w:tc>
          <w:tcPr>
            <w:tcW w:w="1559" w:type="dxa"/>
            <w:shd w:val="clear" w:color="000000" w:fill="FFFFFF"/>
          </w:tcPr>
          <w:p w:rsidR="00035D30" w:rsidRPr="00D07422" w:rsidRDefault="00035D30" w:rsidP="009D4E8F">
            <w:pPr>
              <w:jc w:val="center"/>
              <w:rPr>
                <w:sz w:val="28"/>
                <w:szCs w:val="28"/>
              </w:rPr>
            </w:pPr>
            <w:r w:rsidRPr="00D07422">
              <w:rPr>
                <w:sz w:val="28"/>
                <w:szCs w:val="28"/>
              </w:rPr>
              <w:t>332,0</w:t>
            </w:r>
          </w:p>
        </w:tc>
        <w:tc>
          <w:tcPr>
            <w:tcW w:w="1559" w:type="dxa"/>
            <w:shd w:val="clear" w:color="000000" w:fill="FFFFFF"/>
          </w:tcPr>
          <w:p w:rsidR="00035D30" w:rsidRPr="00D07422" w:rsidRDefault="00035D30" w:rsidP="00474487">
            <w:pPr>
              <w:jc w:val="center"/>
              <w:rPr>
                <w:sz w:val="28"/>
                <w:szCs w:val="28"/>
              </w:rPr>
            </w:pPr>
            <w:r w:rsidRPr="00D07422">
              <w:rPr>
                <w:sz w:val="28"/>
                <w:szCs w:val="28"/>
              </w:rPr>
              <w:t>332,3</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rPr>
            </w:pPr>
          </w:p>
        </w:tc>
        <w:tc>
          <w:tcPr>
            <w:tcW w:w="4782" w:type="dxa"/>
            <w:shd w:val="clear" w:color="000000" w:fill="FFFFFF"/>
          </w:tcPr>
          <w:p w:rsidR="00035D30" w:rsidRPr="00D07422" w:rsidRDefault="00035D30" w:rsidP="00474487">
            <w:pPr>
              <w:spacing w:line="228" w:lineRule="auto"/>
              <w:rPr>
                <w:sz w:val="28"/>
                <w:szCs w:val="28"/>
              </w:rPr>
            </w:pPr>
            <w:r w:rsidRPr="00D07422">
              <w:rPr>
                <w:sz w:val="28"/>
                <w:szCs w:val="28"/>
              </w:rPr>
              <w:t>в городских поседениях</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316,2</w:t>
            </w:r>
          </w:p>
        </w:tc>
        <w:tc>
          <w:tcPr>
            <w:tcW w:w="1417" w:type="dxa"/>
            <w:shd w:val="clear" w:color="000000" w:fill="FFFFFF"/>
          </w:tcPr>
          <w:p w:rsidR="00035D30" w:rsidRPr="00D07422" w:rsidRDefault="00035D30" w:rsidP="009D4E8F">
            <w:pPr>
              <w:jc w:val="center"/>
              <w:rPr>
                <w:sz w:val="28"/>
                <w:szCs w:val="28"/>
              </w:rPr>
            </w:pPr>
            <w:r w:rsidRPr="00D07422">
              <w:rPr>
                <w:sz w:val="28"/>
                <w:szCs w:val="28"/>
              </w:rPr>
              <w:t>330,0</w:t>
            </w:r>
          </w:p>
        </w:tc>
        <w:tc>
          <w:tcPr>
            <w:tcW w:w="1560" w:type="dxa"/>
            <w:shd w:val="clear" w:color="000000" w:fill="FFFFFF"/>
          </w:tcPr>
          <w:p w:rsidR="00035D30" w:rsidRPr="00D07422" w:rsidRDefault="00035D30" w:rsidP="009D4E8F">
            <w:pPr>
              <w:jc w:val="center"/>
              <w:rPr>
                <w:sz w:val="28"/>
                <w:szCs w:val="28"/>
              </w:rPr>
            </w:pPr>
            <w:r w:rsidRPr="00D07422">
              <w:rPr>
                <w:sz w:val="28"/>
                <w:szCs w:val="28"/>
              </w:rPr>
              <w:t>332,3</w:t>
            </w:r>
          </w:p>
        </w:tc>
        <w:tc>
          <w:tcPr>
            <w:tcW w:w="1559" w:type="dxa"/>
            <w:shd w:val="clear" w:color="000000" w:fill="FFFFFF"/>
          </w:tcPr>
          <w:p w:rsidR="00035D30" w:rsidRPr="00D07422" w:rsidRDefault="00035D30" w:rsidP="009D4E8F">
            <w:pPr>
              <w:jc w:val="center"/>
              <w:rPr>
                <w:sz w:val="28"/>
                <w:szCs w:val="28"/>
              </w:rPr>
            </w:pPr>
            <w:r w:rsidRPr="00D07422">
              <w:rPr>
                <w:sz w:val="28"/>
                <w:szCs w:val="28"/>
              </w:rPr>
              <w:t>334,9</w:t>
            </w:r>
          </w:p>
        </w:tc>
        <w:tc>
          <w:tcPr>
            <w:tcW w:w="1559" w:type="dxa"/>
            <w:shd w:val="clear" w:color="000000" w:fill="FFFFFF"/>
          </w:tcPr>
          <w:p w:rsidR="00035D30" w:rsidRPr="00D07422" w:rsidRDefault="00035D30" w:rsidP="00474487">
            <w:pPr>
              <w:jc w:val="center"/>
              <w:rPr>
                <w:sz w:val="28"/>
                <w:szCs w:val="28"/>
              </w:rPr>
            </w:pPr>
            <w:r w:rsidRPr="00D07422">
              <w:rPr>
                <w:sz w:val="28"/>
                <w:szCs w:val="28"/>
              </w:rPr>
              <w:t>340,0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rPr>
            </w:pPr>
          </w:p>
        </w:tc>
        <w:tc>
          <w:tcPr>
            <w:tcW w:w="4782" w:type="dxa"/>
            <w:shd w:val="clear" w:color="000000" w:fill="FFFFFF"/>
          </w:tcPr>
          <w:p w:rsidR="00035D30" w:rsidRPr="00D07422" w:rsidRDefault="00035D30" w:rsidP="00474487">
            <w:pPr>
              <w:spacing w:line="228" w:lineRule="auto"/>
              <w:rPr>
                <w:sz w:val="28"/>
                <w:szCs w:val="28"/>
              </w:rPr>
            </w:pPr>
            <w:r w:rsidRPr="00D07422">
              <w:rPr>
                <w:sz w:val="28"/>
                <w:szCs w:val="28"/>
              </w:rPr>
              <w:t>в сельской местности</w:t>
            </w:r>
          </w:p>
        </w:tc>
        <w:tc>
          <w:tcPr>
            <w:tcW w:w="2268" w:type="dxa"/>
            <w:vMerge/>
            <w:shd w:val="clear" w:color="000000" w:fill="FFFFFF"/>
          </w:tcPr>
          <w:p w:rsidR="00035D30" w:rsidRPr="00D07422" w:rsidRDefault="00035D30" w:rsidP="00474487">
            <w:pPr>
              <w:jc w:val="center"/>
              <w:rPr>
                <w:sz w:val="28"/>
                <w:szCs w:val="28"/>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304,6</w:t>
            </w:r>
          </w:p>
        </w:tc>
        <w:tc>
          <w:tcPr>
            <w:tcW w:w="1417" w:type="dxa"/>
            <w:shd w:val="clear" w:color="000000" w:fill="FFFFFF"/>
          </w:tcPr>
          <w:p w:rsidR="00035D30" w:rsidRPr="00D07422" w:rsidRDefault="00035D30" w:rsidP="009D4E8F">
            <w:pPr>
              <w:jc w:val="center"/>
              <w:rPr>
                <w:sz w:val="28"/>
                <w:szCs w:val="28"/>
              </w:rPr>
            </w:pPr>
            <w:r w:rsidRPr="00D07422">
              <w:rPr>
                <w:sz w:val="28"/>
                <w:szCs w:val="28"/>
              </w:rPr>
              <w:t>310,0</w:t>
            </w:r>
          </w:p>
        </w:tc>
        <w:tc>
          <w:tcPr>
            <w:tcW w:w="1560" w:type="dxa"/>
            <w:shd w:val="clear" w:color="000000" w:fill="FFFFFF"/>
          </w:tcPr>
          <w:p w:rsidR="00035D30" w:rsidRPr="00D07422" w:rsidRDefault="00035D30" w:rsidP="009D4E8F">
            <w:pPr>
              <w:jc w:val="center"/>
              <w:rPr>
                <w:sz w:val="28"/>
                <w:szCs w:val="28"/>
              </w:rPr>
            </w:pPr>
            <w:r w:rsidRPr="00D07422">
              <w:rPr>
                <w:sz w:val="28"/>
                <w:szCs w:val="28"/>
              </w:rPr>
              <w:t>312,7</w:t>
            </w:r>
          </w:p>
        </w:tc>
        <w:tc>
          <w:tcPr>
            <w:tcW w:w="1559" w:type="dxa"/>
            <w:shd w:val="clear" w:color="000000" w:fill="FFFFFF"/>
          </w:tcPr>
          <w:p w:rsidR="00035D30" w:rsidRPr="00D07422" w:rsidRDefault="00035D30" w:rsidP="009D4E8F">
            <w:pPr>
              <w:jc w:val="center"/>
              <w:rPr>
                <w:sz w:val="28"/>
                <w:szCs w:val="28"/>
              </w:rPr>
            </w:pPr>
            <w:r w:rsidRPr="00D07422">
              <w:rPr>
                <w:sz w:val="28"/>
                <w:szCs w:val="28"/>
              </w:rPr>
              <w:t>314,7</w:t>
            </w:r>
          </w:p>
        </w:tc>
        <w:tc>
          <w:tcPr>
            <w:tcW w:w="1559" w:type="dxa"/>
            <w:shd w:val="clear" w:color="000000" w:fill="FFFFFF"/>
          </w:tcPr>
          <w:p w:rsidR="00035D30" w:rsidRPr="00D07422" w:rsidRDefault="00035D30" w:rsidP="00474487">
            <w:pPr>
              <w:jc w:val="center"/>
              <w:rPr>
                <w:sz w:val="28"/>
                <w:szCs w:val="28"/>
              </w:rPr>
            </w:pPr>
            <w:r w:rsidRPr="00D07422">
              <w:rPr>
                <w:sz w:val="28"/>
                <w:szCs w:val="28"/>
              </w:rPr>
              <w:t>320,0</w:t>
            </w:r>
          </w:p>
        </w:tc>
      </w:tr>
      <w:tr w:rsidR="00AA36A3" w:rsidRPr="00D07422">
        <w:trPr>
          <w:trHeight w:val="20"/>
        </w:trPr>
        <w:tc>
          <w:tcPr>
            <w:tcW w:w="747" w:type="dxa"/>
            <w:shd w:val="clear" w:color="000000" w:fill="FFFFFF"/>
          </w:tcPr>
          <w:p w:rsidR="00AA36A3" w:rsidRPr="00D07422" w:rsidRDefault="007D4601" w:rsidP="0023044F">
            <w:pPr>
              <w:jc w:val="center"/>
              <w:rPr>
                <w:sz w:val="28"/>
                <w:szCs w:val="28"/>
              </w:rPr>
            </w:pPr>
            <w:r w:rsidRPr="00D07422">
              <w:rPr>
                <w:sz w:val="28"/>
                <w:szCs w:val="28"/>
              </w:rPr>
              <w:t>2</w:t>
            </w:r>
            <w:r w:rsidR="0023044F" w:rsidRPr="00D07422">
              <w:rPr>
                <w:sz w:val="28"/>
                <w:szCs w:val="28"/>
              </w:rPr>
              <w:t>3</w:t>
            </w:r>
            <w:r w:rsidR="00AA36A3" w:rsidRPr="00D07422">
              <w:rPr>
                <w:sz w:val="28"/>
                <w:szCs w:val="28"/>
              </w:rPr>
              <w:t>.</w:t>
            </w:r>
          </w:p>
        </w:tc>
        <w:tc>
          <w:tcPr>
            <w:tcW w:w="4782" w:type="dxa"/>
            <w:shd w:val="clear" w:color="000000" w:fill="FFFFFF"/>
          </w:tcPr>
          <w:p w:rsidR="00AA36A3" w:rsidRPr="00D07422" w:rsidRDefault="009C4AA1" w:rsidP="00474487">
            <w:pPr>
              <w:spacing w:line="228" w:lineRule="auto"/>
              <w:rPr>
                <w:sz w:val="28"/>
                <w:szCs w:val="28"/>
              </w:rPr>
            </w:pPr>
            <w:r w:rsidRPr="00D07422">
              <w:rPr>
                <w:sz w:val="28"/>
                <w:szCs w:val="28"/>
              </w:rPr>
              <w:t>Доля</w:t>
            </w:r>
            <w:r w:rsidR="00AA36A3" w:rsidRPr="00D07422">
              <w:rPr>
                <w:sz w:val="28"/>
                <w:szCs w:val="28"/>
              </w:rPr>
              <w:t xml:space="preserve">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6,7</w:t>
            </w:r>
          </w:p>
        </w:tc>
        <w:tc>
          <w:tcPr>
            <w:tcW w:w="1417" w:type="dxa"/>
            <w:shd w:val="clear" w:color="000000" w:fill="FFFFFF"/>
          </w:tcPr>
          <w:p w:rsidR="00AA36A3" w:rsidRPr="00D07422" w:rsidRDefault="00AA36A3" w:rsidP="009D4E8F">
            <w:pPr>
              <w:jc w:val="center"/>
              <w:rPr>
                <w:sz w:val="28"/>
                <w:szCs w:val="28"/>
              </w:rPr>
            </w:pPr>
            <w:r w:rsidRPr="00D07422">
              <w:rPr>
                <w:sz w:val="28"/>
                <w:szCs w:val="28"/>
              </w:rPr>
              <w:t>5,5</w:t>
            </w:r>
          </w:p>
        </w:tc>
        <w:tc>
          <w:tcPr>
            <w:tcW w:w="1560" w:type="dxa"/>
            <w:shd w:val="clear" w:color="000000" w:fill="FFFFFF"/>
          </w:tcPr>
          <w:p w:rsidR="00AA36A3" w:rsidRPr="00D07422" w:rsidRDefault="00AA36A3" w:rsidP="009D4E8F">
            <w:pPr>
              <w:jc w:val="center"/>
              <w:rPr>
                <w:sz w:val="28"/>
                <w:szCs w:val="28"/>
              </w:rPr>
            </w:pPr>
            <w:r w:rsidRPr="00D07422">
              <w:rPr>
                <w:sz w:val="28"/>
                <w:szCs w:val="28"/>
              </w:rPr>
              <w:t>6,4</w:t>
            </w:r>
          </w:p>
        </w:tc>
        <w:tc>
          <w:tcPr>
            <w:tcW w:w="1559" w:type="dxa"/>
            <w:shd w:val="clear" w:color="000000" w:fill="FFFFFF"/>
          </w:tcPr>
          <w:p w:rsidR="00AA36A3" w:rsidRPr="00D07422" w:rsidRDefault="00AA36A3" w:rsidP="009D4E8F">
            <w:pPr>
              <w:jc w:val="center"/>
              <w:rPr>
                <w:sz w:val="28"/>
                <w:szCs w:val="28"/>
              </w:rPr>
            </w:pPr>
            <w:r w:rsidRPr="00D07422">
              <w:rPr>
                <w:sz w:val="28"/>
                <w:szCs w:val="28"/>
              </w:rPr>
              <w:t>7,9</w:t>
            </w:r>
          </w:p>
        </w:tc>
        <w:tc>
          <w:tcPr>
            <w:tcW w:w="1559" w:type="dxa"/>
            <w:shd w:val="clear" w:color="000000" w:fill="FFFFFF"/>
          </w:tcPr>
          <w:p w:rsidR="00AA36A3" w:rsidRPr="00D07422" w:rsidRDefault="00375D71" w:rsidP="00474487">
            <w:pPr>
              <w:jc w:val="center"/>
              <w:rPr>
                <w:sz w:val="28"/>
                <w:szCs w:val="28"/>
              </w:rPr>
            </w:pPr>
            <w:r w:rsidRPr="00D07422">
              <w:rPr>
                <w:sz w:val="28"/>
                <w:szCs w:val="28"/>
              </w:rPr>
              <w:t>8,0</w:t>
            </w:r>
          </w:p>
        </w:tc>
      </w:tr>
      <w:tr w:rsidR="00AA36A3" w:rsidRPr="00D07422">
        <w:trPr>
          <w:trHeight w:val="20"/>
        </w:trPr>
        <w:tc>
          <w:tcPr>
            <w:tcW w:w="747" w:type="dxa"/>
            <w:shd w:val="clear" w:color="000000" w:fill="FFFFFF"/>
          </w:tcPr>
          <w:p w:rsidR="00AA36A3" w:rsidRPr="00D07422" w:rsidRDefault="00AA36A3" w:rsidP="007D4601">
            <w:pPr>
              <w:jc w:val="center"/>
              <w:rPr>
                <w:sz w:val="28"/>
                <w:szCs w:val="28"/>
                <w:lang w:val="en-US"/>
              </w:rPr>
            </w:pPr>
            <w:r w:rsidRPr="00D07422">
              <w:rPr>
                <w:sz w:val="28"/>
                <w:szCs w:val="28"/>
              </w:rPr>
              <w:t>2</w:t>
            </w:r>
            <w:r w:rsidR="0023044F" w:rsidRPr="00D07422">
              <w:rPr>
                <w:sz w:val="28"/>
                <w:szCs w:val="28"/>
              </w:rPr>
              <w:t>4</w:t>
            </w:r>
            <w:r w:rsidRPr="00D07422">
              <w:rPr>
                <w:sz w:val="28"/>
                <w:szCs w:val="28"/>
                <w:lang w:val="en-US"/>
              </w:rPr>
              <w:t>.</w:t>
            </w:r>
          </w:p>
        </w:tc>
        <w:tc>
          <w:tcPr>
            <w:tcW w:w="4782" w:type="dxa"/>
            <w:shd w:val="clear" w:color="000000" w:fill="FFFFFF"/>
          </w:tcPr>
          <w:p w:rsidR="00B51E64" w:rsidRPr="00D07422" w:rsidRDefault="009C4AA1" w:rsidP="00117EA3">
            <w:pPr>
              <w:spacing w:line="228" w:lineRule="auto"/>
              <w:rPr>
                <w:sz w:val="28"/>
                <w:szCs w:val="28"/>
              </w:rPr>
            </w:pPr>
            <w:r w:rsidRPr="00D07422">
              <w:rPr>
                <w:sz w:val="28"/>
                <w:szCs w:val="28"/>
              </w:rPr>
              <w:t>Доля</w:t>
            </w:r>
            <w:r w:rsidR="00AA36A3" w:rsidRPr="00D07422">
              <w:rPr>
                <w:sz w:val="28"/>
                <w:szCs w:val="28"/>
              </w:rPr>
              <w:t xml:space="preserve">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1,5</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2,0</w:t>
            </w:r>
          </w:p>
        </w:tc>
        <w:tc>
          <w:tcPr>
            <w:tcW w:w="1560" w:type="dxa"/>
            <w:shd w:val="clear" w:color="000000" w:fill="FFFFFF"/>
          </w:tcPr>
          <w:p w:rsidR="00AA36A3" w:rsidRPr="00D07422" w:rsidRDefault="00AA36A3" w:rsidP="009D4E8F">
            <w:pPr>
              <w:jc w:val="center"/>
              <w:rPr>
                <w:sz w:val="28"/>
                <w:szCs w:val="28"/>
              </w:rPr>
            </w:pPr>
            <w:r w:rsidRPr="00D07422">
              <w:rPr>
                <w:sz w:val="28"/>
                <w:szCs w:val="28"/>
                <w:lang w:val="en-US"/>
              </w:rPr>
              <w:t>2,</w:t>
            </w:r>
            <w:r w:rsidRPr="00D07422">
              <w:rPr>
                <w:sz w:val="28"/>
                <w:szCs w:val="28"/>
              </w:rPr>
              <w:t>2</w:t>
            </w:r>
          </w:p>
        </w:tc>
        <w:tc>
          <w:tcPr>
            <w:tcW w:w="1559" w:type="dxa"/>
            <w:shd w:val="clear" w:color="000000" w:fill="FFFFFF"/>
          </w:tcPr>
          <w:p w:rsidR="00AA36A3" w:rsidRPr="00D07422" w:rsidRDefault="00AA36A3" w:rsidP="009D4E8F">
            <w:pPr>
              <w:jc w:val="center"/>
              <w:rPr>
                <w:sz w:val="28"/>
                <w:szCs w:val="28"/>
              </w:rPr>
            </w:pPr>
            <w:r w:rsidRPr="00D07422">
              <w:rPr>
                <w:sz w:val="28"/>
                <w:szCs w:val="28"/>
              </w:rPr>
              <w:t>2,4</w:t>
            </w:r>
          </w:p>
        </w:tc>
        <w:tc>
          <w:tcPr>
            <w:tcW w:w="1559" w:type="dxa"/>
            <w:shd w:val="clear" w:color="000000" w:fill="FFFFFF"/>
          </w:tcPr>
          <w:p w:rsidR="00AA36A3" w:rsidRPr="00D07422" w:rsidRDefault="00375D71" w:rsidP="00474487">
            <w:pPr>
              <w:jc w:val="center"/>
              <w:rPr>
                <w:sz w:val="28"/>
                <w:szCs w:val="28"/>
              </w:rPr>
            </w:pPr>
            <w:r w:rsidRPr="00D07422">
              <w:rPr>
                <w:sz w:val="28"/>
                <w:szCs w:val="28"/>
              </w:rPr>
              <w:t>2,5</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rPr>
              <w:t>2</w:t>
            </w:r>
            <w:r w:rsidR="0023044F" w:rsidRPr="00D07422">
              <w:rPr>
                <w:sz w:val="28"/>
                <w:szCs w:val="28"/>
              </w:rPr>
              <w:t>5</w:t>
            </w:r>
            <w:r w:rsidRPr="00D07422">
              <w:rPr>
                <w:sz w:val="28"/>
                <w:szCs w:val="28"/>
                <w:lang w:val="en-US"/>
              </w:rPr>
              <w:t>.</w:t>
            </w:r>
          </w:p>
        </w:tc>
        <w:tc>
          <w:tcPr>
            <w:tcW w:w="4782" w:type="dxa"/>
            <w:shd w:val="clear" w:color="000000" w:fill="FFFFFF"/>
          </w:tcPr>
          <w:p w:rsidR="00AA36A3" w:rsidRPr="00D07422" w:rsidRDefault="009C4AA1" w:rsidP="00474487">
            <w:pPr>
              <w:rPr>
                <w:sz w:val="28"/>
                <w:szCs w:val="28"/>
              </w:rPr>
            </w:pPr>
            <w:r w:rsidRPr="00D07422">
              <w:rPr>
                <w:sz w:val="28"/>
                <w:szCs w:val="28"/>
              </w:rPr>
              <w:t>Доля впервые выявленных случаев туберкулеза в ранней стадии от общего количества выявленных случаев туберкулеза в течение года</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375D71" w:rsidP="009D4E8F">
            <w:pPr>
              <w:jc w:val="center"/>
              <w:rPr>
                <w:sz w:val="28"/>
                <w:szCs w:val="28"/>
              </w:rPr>
            </w:pPr>
            <w:r w:rsidRPr="00D07422">
              <w:rPr>
                <w:sz w:val="28"/>
                <w:szCs w:val="28"/>
              </w:rPr>
              <w:t>59,6</w:t>
            </w:r>
          </w:p>
        </w:tc>
        <w:tc>
          <w:tcPr>
            <w:tcW w:w="1417" w:type="dxa"/>
            <w:shd w:val="clear" w:color="000000" w:fill="FFFFFF"/>
          </w:tcPr>
          <w:p w:rsidR="00AA36A3" w:rsidRPr="00D07422" w:rsidRDefault="00375D71" w:rsidP="009D4E8F">
            <w:pPr>
              <w:jc w:val="center"/>
              <w:rPr>
                <w:sz w:val="28"/>
                <w:szCs w:val="28"/>
              </w:rPr>
            </w:pPr>
            <w:r w:rsidRPr="00D07422">
              <w:rPr>
                <w:sz w:val="28"/>
                <w:szCs w:val="28"/>
              </w:rPr>
              <w:t>64,0</w:t>
            </w:r>
          </w:p>
        </w:tc>
        <w:tc>
          <w:tcPr>
            <w:tcW w:w="1560" w:type="dxa"/>
            <w:shd w:val="clear" w:color="000000" w:fill="FFFFFF"/>
          </w:tcPr>
          <w:p w:rsidR="00AA36A3" w:rsidRPr="00D07422" w:rsidRDefault="00375D71" w:rsidP="009D4E8F">
            <w:pPr>
              <w:jc w:val="center"/>
              <w:rPr>
                <w:sz w:val="28"/>
                <w:szCs w:val="28"/>
              </w:rPr>
            </w:pPr>
            <w:r w:rsidRPr="00D07422">
              <w:rPr>
                <w:sz w:val="28"/>
                <w:szCs w:val="28"/>
              </w:rPr>
              <w:t>66,0</w:t>
            </w:r>
          </w:p>
        </w:tc>
        <w:tc>
          <w:tcPr>
            <w:tcW w:w="1559" w:type="dxa"/>
            <w:shd w:val="clear" w:color="000000" w:fill="FFFFFF"/>
          </w:tcPr>
          <w:p w:rsidR="00AA36A3" w:rsidRPr="00D07422" w:rsidRDefault="00375D71" w:rsidP="009D4E8F">
            <w:pPr>
              <w:jc w:val="center"/>
              <w:rPr>
                <w:sz w:val="28"/>
                <w:szCs w:val="28"/>
              </w:rPr>
            </w:pPr>
            <w:r w:rsidRPr="00D07422">
              <w:rPr>
                <w:sz w:val="28"/>
                <w:szCs w:val="28"/>
              </w:rPr>
              <w:t>68,0</w:t>
            </w:r>
          </w:p>
        </w:tc>
        <w:tc>
          <w:tcPr>
            <w:tcW w:w="1559" w:type="dxa"/>
            <w:shd w:val="clear" w:color="000000" w:fill="FFFFFF"/>
          </w:tcPr>
          <w:p w:rsidR="00AA36A3" w:rsidRPr="00D07422" w:rsidRDefault="00375D71" w:rsidP="00474487">
            <w:pPr>
              <w:jc w:val="center"/>
              <w:rPr>
                <w:sz w:val="28"/>
                <w:szCs w:val="28"/>
              </w:rPr>
            </w:pPr>
            <w:r w:rsidRPr="00D07422">
              <w:rPr>
                <w:sz w:val="28"/>
                <w:szCs w:val="28"/>
              </w:rPr>
              <w:t>70,0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2</w:t>
            </w:r>
            <w:r w:rsidR="0023044F" w:rsidRPr="00D07422">
              <w:rPr>
                <w:sz w:val="28"/>
                <w:szCs w:val="28"/>
              </w:rPr>
              <w:t>6</w:t>
            </w:r>
            <w:r w:rsidRPr="00D07422">
              <w:rPr>
                <w:sz w:val="28"/>
                <w:szCs w:val="28"/>
                <w:lang w:val="en-US"/>
              </w:rPr>
              <w:t>.</w:t>
            </w:r>
          </w:p>
        </w:tc>
        <w:tc>
          <w:tcPr>
            <w:tcW w:w="4782" w:type="dxa"/>
            <w:shd w:val="clear" w:color="000000" w:fill="FFFFFF"/>
          </w:tcPr>
          <w:p w:rsidR="00AA36A3" w:rsidRPr="00D07422" w:rsidRDefault="009C4AA1" w:rsidP="006A1786">
            <w:pPr>
              <w:rPr>
                <w:sz w:val="28"/>
                <w:szCs w:val="28"/>
              </w:rPr>
            </w:pPr>
            <w:r w:rsidRPr="00D07422">
              <w:rPr>
                <w:sz w:val="28"/>
                <w:szCs w:val="28"/>
              </w:rPr>
              <w:t>Доля впервые выявленных случаев онкологических заболеваний на ранних стадиях (</w:t>
            </w:r>
            <w:r w:rsidRPr="00D07422">
              <w:rPr>
                <w:sz w:val="28"/>
                <w:szCs w:val="28"/>
                <w:lang w:val="en-US"/>
              </w:rPr>
              <w:t>I</w:t>
            </w:r>
            <w:r w:rsidRPr="00D07422">
              <w:rPr>
                <w:sz w:val="28"/>
                <w:szCs w:val="28"/>
              </w:rPr>
              <w:t xml:space="preserve"> и </w:t>
            </w:r>
            <w:r w:rsidRPr="00D07422">
              <w:rPr>
                <w:sz w:val="28"/>
                <w:szCs w:val="28"/>
                <w:lang w:val="en-US"/>
              </w:rPr>
              <w:t>II</w:t>
            </w:r>
            <w:r w:rsidRPr="00D07422">
              <w:rPr>
                <w:sz w:val="28"/>
                <w:szCs w:val="28"/>
              </w:rPr>
              <w:t xml:space="preserve"> стадии)</w:t>
            </w:r>
            <w:r w:rsidR="00AA36A3" w:rsidRPr="00D07422">
              <w:rPr>
                <w:sz w:val="28"/>
                <w:szCs w:val="28"/>
              </w:rPr>
              <w:t xml:space="preserve"> </w:t>
            </w:r>
            <w:r w:rsidRPr="00D07422">
              <w:rPr>
                <w:sz w:val="28"/>
                <w:szCs w:val="28"/>
              </w:rPr>
              <w:t xml:space="preserve">от </w:t>
            </w:r>
            <w:r w:rsidR="00AA36A3" w:rsidRPr="00D07422">
              <w:rPr>
                <w:sz w:val="28"/>
                <w:szCs w:val="28"/>
              </w:rPr>
              <w:t>обще</w:t>
            </w:r>
            <w:r w:rsidR="006A1786" w:rsidRPr="00D07422">
              <w:rPr>
                <w:sz w:val="28"/>
                <w:szCs w:val="28"/>
              </w:rPr>
              <w:t>го</w:t>
            </w:r>
            <w:r w:rsidR="00AA36A3" w:rsidRPr="00D07422">
              <w:rPr>
                <w:sz w:val="28"/>
                <w:szCs w:val="28"/>
              </w:rPr>
              <w:t xml:space="preserve"> </w:t>
            </w:r>
            <w:r w:rsidR="006A1786" w:rsidRPr="00D07422">
              <w:rPr>
                <w:sz w:val="28"/>
                <w:szCs w:val="28"/>
              </w:rPr>
              <w:t xml:space="preserve">количества выявленных случаев онкологических заболеваний в течение года </w:t>
            </w:r>
            <w:r w:rsidR="00AA36A3" w:rsidRPr="00D07422">
              <w:rPr>
                <w:sz w:val="28"/>
                <w:szCs w:val="28"/>
              </w:rPr>
              <w:t xml:space="preserve"> </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51,7</w:t>
            </w:r>
          </w:p>
        </w:tc>
        <w:tc>
          <w:tcPr>
            <w:tcW w:w="1417" w:type="dxa"/>
            <w:shd w:val="clear" w:color="000000" w:fill="FFFFFF"/>
          </w:tcPr>
          <w:p w:rsidR="00AA36A3" w:rsidRPr="00D07422" w:rsidRDefault="00375D71" w:rsidP="009D4E8F">
            <w:pPr>
              <w:jc w:val="center"/>
              <w:rPr>
                <w:sz w:val="28"/>
                <w:szCs w:val="28"/>
              </w:rPr>
            </w:pPr>
            <w:r w:rsidRPr="00D07422">
              <w:rPr>
                <w:sz w:val="28"/>
                <w:szCs w:val="28"/>
              </w:rPr>
              <w:t>52,0</w:t>
            </w:r>
          </w:p>
        </w:tc>
        <w:tc>
          <w:tcPr>
            <w:tcW w:w="1560" w:type="dxa"/>
            <w:shd w:val="clear" w:color="000000" w:fill="FFFFFF"/>
          </w:tcPr>
          <w:p w:rsidR="00AA36A3" w:rsidRPr="00D07422" w:rsidRDefault="00375D71" w:rsidP="009D4E8F">
            <w:pPr>
              <w:jc w:val="center"/>
              <w:rPr>
                <w:sz w:val="28"/>
                <w:szCs w:val="28"/>
              </w:rPr>
            </w:pPr>
            <w:r w:rsidRPr="00D07422">
              <w:rPr>
                <w:sz w:val="28"/>
                <w:szCs w:val="28"/>
              </w:rPr>
              <w:t>52,5</w:t>
            </w:r>
          </w:p>
        </w:tc>
        <w:tc>
          <w:tcPr>
            <w:tcW w:w="1559" w:type="dxa"/>
            <w:shd w:val="clear" w:color="000000" w:fill="FFFFFF"/>
          </w:tcPr>
          <w:p w:rsidR="00AA36A3" w:rsidRPr="00D07422" w:rsidRDefault="00375D71" w:rsidP="009D4E8F">
            <w:pPr>
              <w:jc w:val="center"/>
              <w:rPr>
                <w:sz w:val="28"/>
                <w:szCs w:val="28"/>
              </w:rPr>
            </w:pPr>
            <w:r w:rsidRPr="00D07422">
              <w:rPr>
                <w:sz w:val="28"/>
                <w:szCs w:val="28"/>
              </w:rPr>
              <w:t>53,0</w:t>
            </w:r>
          </w:p>
        </w:tc>
        <w:tc>
          <w:tcPr>
            <w:tcW w:w="1559" w:type="dxa"/>
            <w:shd w:val="clear" w:color="000000" w:fill="FFFFFF"/>
          </w:tcPr>
          <w:p w:rsidR="00AA36A3" w:rsidRPr="00D07422" w:rsidRDefault="00375D71" w:rsidP="00474487">
            <w:pPr>
              <w:jc w:val="center"/>
              <w:rPr>
                <w:sz w:val="28"/>
                <w:szCs w:val="28"/>
              </w:rPr>
            </w:pPr>
            <w:r w:rsidRPr="00D07422">
              <w:rPr>
                <w:sz w:val="28"/>
                <w:szCs w:val="28"/>
              </w:rPr>
              <w:t>53,5</w:t>
            </w:r>
          </w:p>
        </w:tc>
      </w:tr>
      <w:tr w:rsidR="00035D30" w:rsidRPr="00D07422">
        <w:trPr>
          <w:trHeight w:val="20"/>
        </w:trPr>
        <w:tc>
          <w:tcPr>
            <w:tcW w:w="747" w:type="dxa"/>
            <w:vMerge w:val="restart"/>
            <w:shd w:val="clear" w:color="000000" w:fill="FFFFFF"/>
          </w:tcPr>
          <w:p w:rsidR="00035D30" w:rsidRPr="00D07422" w:rsidRDefault="00035D30" w:rsidP="0023044F">
            <w:pPr>
              <w:jc w:val="center"/>
              <w:rPr>
                <w:sz w:val="28"/>
                <w:szCs w:val="28"/>
                <w:lang w:val="en-US"/>
              </w:rPr>
            </w:pPr>
            <w:r w:rsidRPr="00D07422">
              <w:rPr>
                <w:sz w:val="28"/>
                <w:szCs w:val="28"/>
                <w:lang w:val="en-US"/>
              </w:rPr>
              <w:t>2</w:t>
            </w:r>
            <w:r w:rsidRPr="00D07422">
              <w:rPr>
                <w:sz w:val="28"/>
                <w:szCs w:val="28"/>
              </w:rPr>
              <w:t>7</w:t>
            </w:r>
            <w:r w:rsidRPr="00D07422">
              <w:rPr>
                <w:sz w:val="28"/>
                <w:szCs w:val="28"/>
                <w:lang w:val="en-US"/>
              </w:rPr>
              <w:t>.</w:t>
            </w:r>
          </w:p>
        </w:tc>
        <w:tc>
          <w:tcPr>
            <w:tcW w:w="4782" w:type="dxa"/>
            <w:shd w:val="clear" w:color="000000" w:fill="FFFFFF"/>
          </w:tcPr>
          <w:p w:rsidR="00035D30" w:rsidRPr="00D07422" w:rsidRDefault="00035D30" w:rsidP="00474487">
            <w:pPr>
              <w:spacing w:line="228" w:lineRule="auto"/>
              <w:rPr>
                <w:sz w:val="28"/>
                <w:szCs w:val="28"/>
              </w:rPr>
            </w:pPr>
            <w:r w:rsidRPr="00D07422">
              <w:rPr>
                <w:sz w:val="28"/>
                <w:szCs w:val="28"/>
              </w:rPr>
              <w:t>Полнота охвата профилактическими медицинскими осмотрами детей – всего, в том числе проживающих:</w:t>
            </w:r>
          </w:p>
        </w:tc>
        <w:tc>
          <w:tcPr>
            <w:tcW w:w="2268" w:type="dxa"/>
            <w:vMerge w:val="restart"/>
            <w:shd w:val="clear" w:color="000000" w:fill="FFFFFF"/>
          </w:tcPr>
          <w:p w:rsidR="00035D30" w:rsidRPr="00D07422" w:rsidRDefault="00035D30" w:rsidP="00474487">
            <w:pPr>
              <w:jc w:val="center"/>
              <w:rPr>
                <w:sz w:val="28"/>
                <w:szCs w:val="28"/>
                <w:lang w:val="en-US"/>
              </w:rPr>
            </w:pPr>
            <w:r w:rsidRPr="00D07422">
              <w:rPr>
                <w:sz w:val="28"/>
                <w:szCs w:val="28"/>
              </w:rPr>
              <w:t>процентов</w:t>
            </w:r>
          </w:p>
        </w:tc>
        <w:tc>
          <w:tcPr>
            <w:tcW w:w="1559" w:type="dxa"/>
            <w:shd w:val="clear" w:color="000000" w:fill="FFFFFF"/>
          </w:tcPr>
          <w:p w:rsidR="00035D30" w:rsidRPr="00D07422" w:rsidRDefault="00035D30" w:rsidP="009D4E8F">
            <w:pPr>
              <w:jc w:val="center"/>
              <w:rPr>
                <w:sz w:val="28"/>
                <w:szCs w:val="28"/>
              </w:rPr>
            </w:pPr>
            <w:r w:rsidRPr="00D07422">
              <w:rPr>
                <w:sz w:val="28"/>
                <w:szCs w:val="28"/>
              </w:rPr>
              <w:t>97,2</w:t>
            </w:r>
          </w:p>
        </w:tc>
        <w:tc>
          <w:tcPr>
            <w:tcW w:w="1417" w:type="dxa"/>
            <w:shd w:val="clear" w:color="000000" w:fill="FFFFFF"/>
          </w:tcPr>
          <w:p w:rsidR="00035D30" w:rsidRPr="00D07422" w:rsidRDefault="00035D30" w:rsidP="009D4E8F">
            <w:pPr>
              <w:jc w:val="center"/>
              <w:rPr>
                <w:sz w:val="28"/>
                <w:szCs w:val="28"/>
              </w:rPr>
            </w:pPr>
            <w:r w:rsidRPr="00D07422">
              <w:rPr>
                <w:sz w:val="28"/>
                <w:szCs w:val="28"/>
              </w:rPr>
              <w:t>97,0</w:t>
            </w:r>
          </w:p>
        </w:tc>
        <w:tc>
          <w:tcPr>
            <w:tcW w:w="1560" w:type="dxa"/>
            <w:shd w:val="clear" w:color="000000" w:fill="FFFFFF"/>
          </w:tcPr>
          <w:p w:rsidR="00035D30" w:rsidRPr="00D07422" w:rsidRDefault="00035D30" w:rsidP="009D4E8F">
            <w:pPr>
              <w:jc w:val="center"/>
              <w:rPr>
                <w:sz w:val="28"/>
                <w:szCs w:val="28"/>
              </w:rPr>
            </w:pPr>
            <w:r w:rsidRPr="00D07422">
              <w:rPr>
                <w:sz w:val="28"/>
                <w:szCs w:val="28"/>
              </w:rPr>
              <w:t>97,0</w:t>
            </w:r>
          </w:p>
        </w:tc>
        <w:tc>
          <w:tcPr>
            <w:tcW w:w="1559" w:type="dxa"/>
            <w:shd w:val="clear" w:color="000000" w:fill="FFFFFF"/>
          </w:tcPr>
          <w:p w:rsidR="00035D30" w:rsidRPr="00D07422" w:rsidRDefault="00035D30" w:rsidP="009D4E8F">
            <w:pPr>
              <w:jc w:val="center"/>
              <w:rPr>
                <w:sz w:val="28"/>
                <w:szCs w:val="28"/>
              </w:rPr>
            </w:pPr>
            <w:r w:rsidRPr="00D07422">
              <w:rPr>
                <w:sz w:val="28"/>
                <w:szCs w:val="28"/>
              </w:rPr>
              <w:t>97,0</w:t>
            </w:r>
          </w:p>
        </w:tc>
        <w:tc>
          <w:tcPr>
            <w:tcW w:w="1559" w:type="dxa"/>
            <w:shd w:val="clear" w:color="000000" w:fill="FFFFFF"/>
          </w:tcPr>
          <w:p w:rsidR="00035D30" w:rsidRPr="00D07422" w:rsidRDefault="00035D30" w:rsidP="00474487">
            <w:pPr>
              <w:jc w:val="center"/>
              <w:rPr>
                <w:sz w:val="28"/>
                <w:szCs w:val="28"/>
              </w:rPr>
            </w:pPr>
            <w:r w:rsidRPr="00D07422">
              <w:rPr>
                <w:sz w:val="28"/>
                <w:szCs w:val="28"/>
              </w:rPr>
              <w:t>97,0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spacing w:line="228" w:lineRule="auto"/>
              <w:rPr>
                <w:sz w:val="28"/>
                <w:szCs w:val="28"/>
                <w:lang w:val="en-US"/>
              </w:rPr>
            </w:pPr>
            <w:r w:rsidRPr="00D07422">
              <w:rPr>
                <w:sz w:val="28"/>
                <w:szCs w:val="28"/>
              </w:rPr>
              <w:t>в городских поселениях</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lang w:val="en-US"/>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99,6</w:t>
            </w:r>
          </w:p>
        </w:tc>
        <w:tc>
          <w:tcPr>
            <w:tcW w:w="1417" w:type="dxa"/>
            <w:shd w:val="clear" w:color="000000" w:fill="FFFFFF"/>
          </w:tcPr>
          <w:p w:rsidR="00035D30" w:rsidRPr="00D07422" w:rsidRDefault="00035D30" w:rsidP="009D4E8F">
            <w:pPr>
              <w:jc w:val="center"/>
              <w:rPr>
                <w:sz w:val="28"/>
                <w:szCs w:val="28"/>
              </w:rPr>
            </w:pPr>
            <w:r w:rsidRPr="00D07422">
              <w:rPr>
                <w:sz w:val="28"/>
                <w:szCs w:val="28"/>
              </w:rPr>
              <w:t>97,0</w:t>
            </w:r>
          </w:p>
        </w:tc>
        <w:tc>
          <w:tcPr>
            <w:tcW w:w="1560" w:type="dxa"/>
            <w:shd w:val="clear" w:color="000000" w:fill="FFFFFF"/>
          </w:tcPr>
          <w:p w:rsidR="00035D30" w:rsidRPr="00D07422" w:rsidRDefault="00035D30" w:rsidP="009D4E8F">
            <w:pPr>
              <w:jc w:val="center"/>
              <w:rPr>
                <w:sz w:val="28"/>
                <w:szCs w:val="28"/>
              </w:rPr>
            </w:pPr>
            <w:r w:rsidRPr="00D07422">
              <w:rPr>
                <w:sz w:val="28"/>
                <w:szCs w:val="28"/>
              </w:rPr>
              <w:t>97,0</w:t>
            </w:r>
          </w:p>
        </w:tc>
        <w:tc>
          <w:tcPr>
            <w:tcW w:w="1559" w:type="dxa"/>
            <w:shd w:val="clear" w:color="000000" w:fill="FFFFFF"/>
          </w:tcPr>
          <w:p w:rsidR="00035D30" w:rsidRPr="00D07422" w:rsidRDefault="00035D30" w:rsidP="009D4E8F">
            <w:pPr>
              <w:jc w:val="center"/>
              <w:rPr>
                <w:sz w:val="28"/>
                <w:szCs w:val="28"/>
              </w:rPr>
            </w:pPr>
            <w:r w:rsidRPr="00D07422">
              <w:rPr>
                <w:sz w:val="28"/>
                <w:szCs w:val="28"/>
              </w:rPr>
              <w:t>97,0</w:t>
            </w:r>
          </w:p>
        </w:tc>
        <w:tc>
          <w:tcPr>
            <w:tcW w:w="1559" w:type="dxa"/>
            <w:shd w:val="clear" w:color="000000" w:fill="FFFFFF"/>
          </w:tcPr>
          <w:p w:rsidR="00035D30" w:rsidRPr="00D07422" w:rsidRDefault="00035D30" w:rsidP="00474487">
            <w:pPr>
              <w:jc w:val="center"/>
              <w:rPr>
                <w:sz w:val="28"/>
                <w:szCs w:val="28"/>
              </w:rPr>
            </w:pPr>
            <w:r w:rsidRPr="00D07422">
              <w:rPr>
                <w:sz w:val="28"/>
                <w:szCs w:val="28"/>
              </w:rPr>
              <w:t>97,0</w:t>
            </w:r>
          </w:p>
        </w:tc>
      </w:tr>
      <w:tr w:rsidR="00035D30" w:rsidRPr="00D07422">
        <w:trPr>
          <w:trHeight w:val="20"/>
        </w:trPr>
        <w:tc>
          <w:tcPr>
            <w:tcW w:w="747" w:type="dxa"/>
            <w:vMerge/>
            <w:shd w:val="clear" w:color="000000" w:fill="FFFFFF"/>
          </w:tcPr>
          <w:p w:rsidR="00035D30" w:rsidRPr="00D07422" w:rsidRDefault="00035D30" w:rsidP="00474487">
            <w:pPr>
              <w:jc w:val="center"/>
              <w:rPr>
                <w:sz w:val="28"/>
                <w:szCs w:val="28"/>
                <w:lang w:val="en-US"/>
              </w:rPr>
            </w:pPr>
          </w:p>
        </w:tc>
        <w:tc>
          <w:tcPr>
            <w:tcW w:w="4782" w:type="dxa"/>
            <w:shd w:val="clear" w:color="000000" w:fill="FFFFFF"/>
          </w:tcPr>
          <w:p w:rsidR="00035D30" w:rsidRPr="00D07422" w:rsidRDefault="00035D30" w:rsidP="00474487">
            <w:pPr>
              <w:spacing w:line="228" w:lineRule="auto"/>
              <w:rPr>
                <w:sz w:val="28"/>
                <w:szCs w:val="28"/>
                <w:lang w:val="en-US"/>
              </w:rPr>
            </w:pPr>
            <w:r w:rsidRPr="00D07422">
              <w:rPr>
                <w:sz w:val="28"/>
                <w:szCs w:val="28"/>
              </w:rPr>
              <w:t>в сельской местности</w:t>
            </w:r>
          </w:p>
        </w:tc>
        <w:tc>
          <w:tcPr>
            <w:tcW w:w="2268" w:type="dxa"/>
            <w:vMerge/>
            <w:shd w:val="clear" w:color="000000" w:fill="FFFFFF"/>
          </w:tcPr>
          <w:p w:rsidR="00035D30" w:rsidRPr="00D07422" w:rsidRDefault="00035D30" w:rsidP="00474487">
            <w:pPr>
              <w:tabs>
                <w:tab w:val="center" w:pos="4791"/>
                <w:tab w:val="left" w:pos="6930"/>
              </w:tabs>
              <w:jc w:val="center"/>
              <w:rPr>
                <w:sz w:val="28"/>
                <w:szCs w:val="28"/>
                <w:lang w:val="en-US"/>
              </w:rPr>
            </w:pPr>
          </w:p>
        </w:tc>
        <w:tc>
          <w:tcPr>
            <w:tcW w:w="1559" w:type="dxa"/>
            <w:shd w:val="clear" w:color="000000" w:fill="FFFFFF"/>
          </w:tcPr>
          <w:p w:rsidR="00035D30" w:rsidRPr="00D07422" w:rsidRDefault="00035D30" w:rsidP="009D4E8F">
            <w:pPr>
              <w:jc w:val="center"/>
              <w:rPr>
                <w:sz w:val="28"/>
                <w:szCs w:val="28"/>
              </w:rPr>
            </w:pPr>
            <w:r w:rsidRPr="00D07422">
              <w:rPr>
                <w:sz w:val="28"/>
                <w:szCs w:val="28"/>
              </w:rPr>
              <w:t>92,8</w:t>
            </w:r>
          </w:p>
        </w:tc>
        <w:tc>
          <w:tcPr>
            <w:tcW w:w="1417" w:type="dxa"/>
            <w:shd w:val="clear" w:color="000000" w:fill="FFFFFF"/>
          </w:tcPr>
          <w:p w:rsidR="00035D30" w:rsidRPr="00D07422" w:rsidRDefault="00035D30" w:rsidP="009D4E8F">
            <w:pPr>
              <w:jc w:val="center"/>
              <w:rPr>
                <w:sz w:val="28"/>
                <w:szCs w:val="28"/>
              </w:rPr>
            </w:pPr>
            <w:r w:rsidRPr="00D07422">
              <w:rPr>
                <w:sz w:val="28"/>
                <w:szCs w:val="28"/>
              </w:rPr>
              <w:t>96,0</w:t>
            </w:r>
          </w:p>
        </w:tc>
        <w:tc>
          <w:tcPr>
            <w:tcW w:w="1560" w:type="dxa"/>
            <w:shd w:val="clear" w:color="000000" w:fill="FFFFFF"/>
          </w:tcPr>
          <w:p w:rsidR="00035D30" w:rsidRPr="00D07422" w:rsidRDefault="00035D30" w:rsidP="009D4E8F">
            <w:pPr>
              <w:jc w:val="center"/>
              <w:rPr>
                <w:sz w:val="28"/>
                <w:szCs w:val="28"/>
              </w:rPr>
            </w:pPr>
            <w:r w:rsidRPr="00D07422">
              <w:rPr>
                <w:sz w:val="28"/>
                <w:szCs w:val="28"/>
              </w:rPr>
              <w:t>96,5</w:t>
            </w:r>
          </w:p>
        </w:tc>
        <w:tc>
          <w:tcPr>
            <w:tcW w:w="1559" w:type="dxa"/>
            <w:shd w:val="clear" w:color="000000" w:fill="FFFFFF"/>
          </w:tcPr>
          <w:p w:rsidR="00035D30" w:rsidRPr="00D07422" w:rsidRDefault="00035D30" w:rsidP="009D4E8F">
            <w:pPr>
              <w:jc w:val="center"/>
              <w:rPr>
                <w:sz w:val="28"/>
                <w:szCs w:val="28"/>
              </w:rPr>
            </w:pPr>
            <w:r w:rsidRPr="00D07422">
              <w:rPr>
                <w:sz w:val="28"/>
                <w:szCs w:val="28"/>
              </w:rPr>
              <w:t>97,0</w:t>
            </w:r>
          </w:p>
        </w:tc>
        <w:tc>
          <w:tcPr>
            <w:tcW w:w="1559" w:type="dxa"/>
            <w:shd w:val="clear" w:color="000000" w:fill="FFFFFF"/>
          </w:tcPr>
          <w:p w:rsidR="00035D30" w:rsidRPr="00D07422" w:rsidRDefault="00035D30" w:rsidP="00474487">
            <w:pPr>
              <w:jc w:val="center"/>
              <w:rPr>
                <w:sz w:val="28"/>
                <w:szCs w:val="28"/>
              </w:rPr>
            </w:pPr>
            <w:r w:rsidRPr="00D07422">
              <w:rPr>
                <w:sz w:val="28"/>
                <w:szCs w:val="28"/>
              </w:rPr>
              <w:t>97,0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2</w:t>
            </w:r>
            <w:r w:rsidR="0023044F" w:rsidRPr="00D07422">
              <w:rPr>
                <w:sz w:val="28"/>
                <w:szCs w:val="28"/>
              </w:rPr>
              <w:t>8</w:t>
            </w:r>
            <w:r w:rsidRPr="00D07422">
              <w:rPr>
                <w:sz w:val="28"/>
                <w:szCs w:val="28"/>
                <w:lang w:val="en-US"/>
              </w:rPr>
              <w:t>.</w:t>
            </w:r>
          </w:p>
        </w:tc>
        <w:tc>
          <w:tcPr>
            <w:tcW w:w="4782" w:type="dxa"/>
            <w:shd w:val="clear" w:color="000000" w:fill="FFFFFF"/>
          </w:tcPr>
          <w:p w:rsidR="00AA36A3" w:rsidRPr="00D07422" w:rsidRDefault="00117EA3" w:rsidP="00117EA3">
            <w:pPr>
              <w:spacing w:line="228" w:lineRule="auto"/>
              <w:rPr>
                <w:sz w:val="28"/>
                <w:szCs w:val="28"/>
              </w:rPr>
            </w:pPr>
            <w:r w:rsidRPr="00D07422">
              <w:rPr>
                <w:sz w:val="28"/>
                <w:szCs w:val="28"/>
              </w:rPr>
              <w:t>Доля</w:t>
            </w:r>
            <w:r w:rsidR="00AA36A3" w:rsidRPr="00D07422">
              <w:rPr>
                <w:sz w:val="28"/>
                <w:szCs w:val="28"/>
              </w:rPr>
              <w:t xml:space="preserve"> пациентов, получивших специализированную медицинскую помощь в стационарных условиях в медицинских организациях, </w:t>
            </w:r>
            <w:r w:rsidR="006A1786" w:rsidRPr="00D07422">
              <w:rPr>
                <w:sz w:val="28"/>
                <w:szCs w:val="28"/>
              </w:rPr>
              <w:t xml:space="preserve">подведомственных федеральным органам исполнительной власти, </w:t>
            </w:r>
            <w:r w:rsidR="00AA36A3" w:rsidRPr="00D07422">
              <w:rPr>
                <w:sz w:val="28"/>
                <w:szCs w:val="28"/>
              </w:rPr>
              <w:t>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0,84</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0,9</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1,0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1,5</w:t>
            </w:r>
          </w:p>
        </w:tc>
        <w:tc>
          <w:tcPr>
            <w:tcW w:w="1559" w:type="dxa"/>
            <w:shd w:val="clear" w:color="000000" w:fill="FFFFFF"/>
          </w:tcPr>
          <w:p w:rsidR="00AA36A3" w:rsidRPr="00D07422" w:rsidRDefault="00F90220" w:rsidP="00474487">
            <w:pPr>
              <w:jc w:val="center"/>
              <w:rPr>
                <w:sz w:val="28"/>
                <w:szCs w:val="28"/>
              </w:rPr>
            </w:pPr>
            <w:r w:rsidRPr="00D07422">
              <w:rPr>
                <w:sz w:val="28"/>
                <w:szCs w:val="28"/>
              </w:rPr>
              <w:t>2,0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2</w:t>
            </w:r>
            <w:r w:rsidR="0023044F" w:rsidRPr="00D07422">
              <w:rPr>
                <w:sz w:val="28"/>
                <w:szCs w:val="28"/>
              </w:rPr>
              <w:t>9</w:t>
            </w:r>
            <w:r w:rsidRPr="00D07422">
              <w:rPr>
                <w:sz w:val="28"/>
                <w:szCs w:val="28"/>
                <w:lang w:val="en-US"/>
              </w:rPr>
              <w:t>.</w:t>
            </w:r>
          </w:p>
        </w:tc>
        <w:tc>
          <w:tcPr>
            <w:tcW w:w="4782" w:type="dxa"/>
            <w:shd w:val="clear" w:color="000000" w:fill="FFFFFF"/>
          </w:tcPr>
          <w:p w:rsidR="00AA36A3" w:rsidRPr="00D07422" w:rsidRDefault="00AA36A3" w:rsidP="00474487">
            <w:pPr>
              <w:spacing w:line="228" w:lineRule="auto"/>
              <w:rPr>
                <w:sz w:val="28"/>
                <w:szCs w:val="28"/>
              </w:rPr>
            </w:pPr>
            <w:r w:rsidRPr="00D07422">
              <w:rPr>
                <w:sz w:val="28"/>
                <w:szCs w:val="28"/>
              </w:rPr>
              <w:t>Число лиц, проживающих в сельской местности, которым оказана скорая медицинская помощь</w:t>
            </w:r>
          </w:p>
        </w:tc>
        <w:tc>
          <w:tcPr>
            <w:tcW w:w="2268" w:type="dxa"/>
            <w:shd w:val="clear" w:color="000000" w:fill="FFFFFF"/>
          </w:tcPr>
          <w:p w:rsidR="00AA36A3" w:rsidRPr="00D07422" w:rsidRDefault="00AA36A3" w:rsidP="00474487">
            <w:pPr>
              <w:jc w:val="center"/>
              <w:rPr>
                <w:sz w:val="28"/>
                <w:szCs w:val="28"/>
              </w:rPr>
            </w:pPr>
            <w:r w:rsidRPr="00D07422">
              <w:rPr>
                <w:sz w:val="28"/>
                <w:szCs w:val="28"/>
              </w:rPr>
              <w:t xml:space="preserve">число на </w:t>
            </w:r>
            <w:r w:rsidR="00035D30">
              <w:rPr>
                <w:sz w:val="28"/>
                <w:szCs w:val="28"/>
              </w:rPr>
              <w:t xml:space="preserve">       </w:t>
            </w:r>
            <w:r w:rsidRPr="00D07422">
              <w:rPr>
                <w:sz w:val="28"/>
                <w:szCs w:val="28"/>
              </w:rPr>
              <w:t>1000 человек сельского населения</w:t>
            </w:r>
          </w:p>
        </w:tc>
        <w:tc>
          <w:tcPr>
            <w:tcW w:w="1559" w:type="dxa"/>
            <w:shd w:val="clear" w:color="000000" w:fill="FFFFFF"/>
          </w:tcPr>
          <w:p w:rsidR="00AA36A3" w:rsidRPr="00D07422" w:rsidRDefault="00AA36A3" w:rsidP="009D4E8F">
            <w:pPr>
              <w:jc w:val="center"/>
              <w:rPr>
                <w:sz w:val="28"/>
                <w:szCs w:val="28"/>
              </w:rPr>
            </w:pPr>
            <w:r w:rsidRPr="00D07422">
              <w:rPr>
                <w:sz w:val="28"/>
                <w:szCs w:val="28"/>
              </w:rPr>
              <w:t>324,8</w:t>
            </w:r>
          </w:p>
        </w:tc>
        <w:tc>
          <w:tcPr>
            <w:tcW w:w="1417" w:type="dxa"/>
            <w:shd w:val="clear" w:color="000000" w:fill="FFFFFF"/>
          </w:tcPr>
          <w:p w:rsidR="00AA36A3" w:rsidRPr="00D07422" w:rsidRDefault="00AA36A3" w:rsidP="009D4E8F">
            <w:pPr>
              <w:jc w:val="center"/>
              <w:rPr>
                <w:sz w:val="28"/>
                <w:szCs w:val="28"/>
              </w:rPr>
            </w:pPr>
            <w:r w:rsidRPr="00D07422">
              <w:rPr>
                <w:sz w:val="28"/>
                <w:szCs w:val="28"/>
              </w:rPr>
              <w:t>323,6</w:t>
            </w:r>
          </w:p>
        </w:tc>
        <w:tc>
          <w:tcPr>
            <w:tcW w:w="1560" w:type="dxa"/>
            <w:shd w:val="clear" w:color="000000" w:fill="FFFFFF"/>
          </w:tcPr>
          <w:p w:rsidR="00AA36A3" w:rsidRPr="00D07422" w:rsidRDefault="00AA36A3" w:rsidP="009D4E8F">
            <w:pPr>
              <w:jc w:val="center"/>
              <w:rPr>
                <w:sz w:val="28"/>
                <w:szCs w:val="28"/>
              </w:rPr>
            </w:pPr>
            <w:r w:rsidRPr="00D07422">
              <w:rPr>
                <w:sz w:val="28"/>
                <w:szCs w:val="28"/>
              </w:rPr>
              <w:t>320,0</w:t>
            </w:r>
          </w:p>
        </w:tc>
        <w:tc>
          <w:tcPr>
            <w:tcW w:w="1559" w:type="dxa"/>
            <w:shd w:val="clear" w:color="000000" w:fill="FFFFFF"/>
          </w:tcPr>
          <w:p w:rsidR="00AA36A3" w:rsidRPr="00D07422" w:rsidRDefault="00AA36A3" w:rsidP="009D4E8F">
            <w:pPr>
              <w:jc w:val="center"/>
              <w:rPr>
                <w:sz w:val="28"/>
                <w:szCs w:val="28"/>
              </w:rPr>
            </w:pPr>
            <w:r w:rsidRPr="00D07422">
              <w:rPr>
                <w:sz w:val="28"/>
                <w:szCs w:val="28"/>
              </w:rPr>
              <w:t>317,2</w:t>
            </w:r>
          </w:p>
        </w:tc>
        <w:tc>
          <w:tcPr>
            <w:tcW w:w="1559" w:type="dxa"/>
            <w:shd w:val="clear" w:color="000000" w:fill="FFFFFF"/>
          </w:tcPr>
          <w:p w:rsidR="00AA36A3" w:rsidRPr="00D07422" w:rsidRDefault="00F90220" w:rsidP="00474487">
            <w:pPr>
              <w:jc w:val="center"/>
              <w:rPr>
                <w:sz w:val="28"/>
                <w:szCs w:val="28"/>
              </w:rPr>
            </w:pPr>
            <w:r w:rsidRPr="00D07422">
              <w:rPr>
                <w:sz w:val="28"/>
                <w:szCs w:val="28"/>
              </w:rPr>
              <w:t>317,0</w:t>
            </w:r>
          </w:p>
        </w:tc>
      </w:tr>
      <w:tr w:rsidR="00AA36A3" w:rsidRPr="00D07422">
        <w:trPr>
          <w:trHeight w:val="20"/>
        </w:trPr>
        <w:tc>
          <w:tcPr>
            <w:tcW w:w="747" w:type="dxa"/>
            <w:shd w:val="clear" w:color="000000" w:fill="FFFFFF"/>
          </w:tcPr>
          <w:p w:rsidR="00AA36A3" w:rsidRPr="00D07422" w:rsidRDefault="0023044F" w:rsidP="00474487">
            <w:pPr>
              <w:jc w:val="center"/>
              <w:rPr>
                <w:sz w:val="28"/>
                <w:szCs w:val="28"/>
                <w:lang w:val="en-US"/>
              </w:rPr>
            </w:pPr>
            <w:r w:rsidRPr="00D07422">
              <w:rPr>
                <w:sz w:val="28"/>
                <w:szCs w:val="28"/>
              </w:rPr>
              <w:t>30</w:t>
            </w:r>
            <w:r w:rsidR="00AA36A3" w:rsidRPr="00D07422">
              <w:rPr>
                <w:sz w:val="28"/>
                <w:szCs w:val="28"/>
                <w:lang w:val="en-US"/>
              </w:rPr>
              <w:t>.</w:t>
            </w:r>
          </w:p>
        </w:tc>
        <w:tc>
          <w:tcPr>
            <w:tcW w:w="4782" w:type="dxa"/>
            <w:shd w:val="clear" w:color="000000" w:fill="FFFFFF"/>
          </w:tcPr>
          <w:p w:rsidR="00AA36A3" w:rsidRPr="00D07422" w:rsidRDefault="006A1786" w:rsidP="003B52C8">
            <w:pPr>
              <w:rPr>
                <w:sz w:val="28"/>
                <w:szCs w:val="28"/>
              </w:rPr>
            </w:pPr>
            <w:r w:rsidRPr="00D07422">
              <w:rPr>
                <w:sz w:val="28"/>
                <w:szCs w:val="28"/>
              </w:rPr>
              <w:t>Доля</w:t>
            </w:r>
            <w:r w:rsidR="00AA36A3" w:rsidRPr="00D07422">
              <w:rPr>
                <w:sz w:val="28"/>
                <w:szCs w:val="28"/>
              </w:rPr>
              <w:t xml:space="preserve"> фельдшерско-акушерских пунктов и фельдшерских пунктов, находящихся в аварийном состоянии и требующих капитального ремонта, </w:t>
            </w:r>
            <w:r w:rsidR="003B52C8" w:rsidRPr="00D07422">
              <w:rPr>
                <w:sz w:val="28"/>
                <w:szCs w:val="28"/>
              </w:rPr>
              <w:t xml:space="preserve">от </w:t>
            </w:r>
            <w:r w:rsidR="00AA36A3" w:rsidRPr="00D07422">
              <w:rPr>
                <w:sz w:val="28"/>
                <w:szCs w:val="28"/>
              </w:rPr>
              <w:t>обще</w:t>
            </w:r>
            <w:r w:rsidR="003B52C8" w:rsidRPr="00D07422">
              <w:rPr>
                <w:sz w:val="28"/>
                <w:szCs w:val="28"/>
              </w:rPr>
              <w:t>го</w:t>
            </w:r>
            <w:r w:rsidR="00AA36A3" w:rsidRPr="00D07422">
              <w:rPr>
                <w:sz w:val="28"/>
                <w:szCs w:val="28"/>
              </w:rPr>
              <w:t xml:space="preserve"> количеств</w:t>
            </w:r>
            <w:r w:rsidR="003B52C8" w:rsidRPr="00D07422">
              <w:rPr>
                <w:sz w:val="28"/>
                <w:szCs w:val="28"/>
              </w:rPr>
              <w:t>а</w:t>
            </w:r>
            <w:r w:rsidR="00AA36A3" w:rsidRPr="00D07422">
              <w:rPr>
                <w:sz w:val="28"/>
                <w:szCs w:val="28"/>
              </w:rPr>
              <w:t xml:space="preserve"> фельдшерско-акушерских пунктов и фельдшерских пунктов</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9,9</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9,9</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7,6</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5,9</w:t>
            </w:r>
          </w:p>
        </w:tc>
        <w:tc>
          <w:tcPr>
            <w:tcW w:w="1559" w:type="dxa"/>
            <w:shd w:val="clear" w:color="000000" w:fill="FFFFFF"/>
          </w:tcPr>
          <w:p w:rsidR="00AA36A3" w:rsidRPr="00D07422" w:rsidRDefault="00F90220" w:rsidP="00474487">
            <w:pPr>
              <w:jc w:val="center"/>
              <w:rPr>
                <w:sz w:val="28"/>
                <w:szCs w:val="28"/>
              </w:rPr>
            </w:pPr>
            <w:r w:rsidRPr="00D07422">
              <w:rPr>
                <w:sz w:val="28"/>
                <w:szCs w:val="28"/>
              </w:rPr>
              <w:t>4,5</w:t>
            </w:r>
          </w:p>
        </w:tc>
      </w:tr>
      <w:tr w:rsidR="00AA36A3" w:rsidRPr="00D07422">
        <w:trPr>
          <w:trHeight w:val="20"/>
        </w:trPr>
        <w:tc>
          <w:tcPr>
            <w:tcW w:w="747" w:type="dxa"/>
            <w:shd w:val="clear" w:color="000000" w:fill="FFFFFF"/>
          </w:tcPr>
          <w:p w:rsidR="00AA36A3" w:rsidRPr="00D07422" w:rsidRDefault="0023044F" w:rsidP="00474487">
            <w:pPr>
              <w:jc w:val="center"/>
              <w:rPr>
                <w:sz w:val="28"/>
                <w:szCs w:val="28"/>
                <w:lang w:val="en-US"/>
              </w:rPr>
            </w:pPr>
            <w:r w:rsidRPr="00D07422">
              <w:rPr>
                <w:sz w:val="28"/>
                <w:szCs w:val="28"/>
              </w:rPr>
              <w:t>31</w:t>
            </w:r>
            <w:r w:rsidR="00AA36A3" w:rsidRPr="00D07422">
              <w:rPr>
                <w:sz w:val="28"/>
                <w:szCs w:val="28"/>
                <w:lang w:val="en-US"/>
              </w:rPr>
              <w:t>.</w:t>
            </w:r>
          </w:p>
        </w:tc>
        <w:tc>
          <w:tcPr>
            <w:tcW w:w="4782" w:type="dxa"/>
            <w:shd w:val="clear" w:color="000000" w:fill="FFFFFF"/>
          </w:tcPr>
          <w:p w:rsidR="00AA36A3" w:rsidRPr="00D07422" w:rsidRDefault="006A1786" w:rsidP="003B52C8">
            <w:pPr>
              <w:rPr>
                <w:sz w:val="28"/>
                <w:szCs w:val="28"/>
              </w:rPr>
            </w:pPr>
            <w:r w:rsidRPr="00D07422">
              <w:rPr>
                <w:sz w:val="28"/>
                <w:szCs w:val="28"/>
              </w:rPr>
              <w:t>Доля</w:t>
            </w:r>
            <w:r w:rsidR="00AA36A3" w:rsidRPr="00D07422">
              <w:rPr>
                <w:sz w:val="28"/>
                <w:szCs w:val="28"/>
              </w:rPr>
              <w:t xml:space="preserve"> выездов бригад скорой медицинской помощи со временем доезда до пациента менее 20</w:t>
            </w:r>
            <w:r w:rsidR="00AA36A3" w:rsidRPr="00D07422">
              <w:rPr>
                <w:sz w:val="28"/>
                <w:szCs w:val="28"/>
                <w:lang w:val="en-US"/>
              </w:rPr>
              <w:t> </w:t>
            </w:r>
            <w:r w:rsidR="00AA36A3" w:rsidRPr="00D07422">
              <w:rPr>
                <w:sz w:val="28"/>
                <w:szCs w:val="28"/>
              </w:rPr>
              <w:t xml:space="preserve">минут с момента вызова </w:t>
            </w:r>
            <w:r w:rsidR="003B52C8" w:rsidRPr="00D07422">
              <w:rPr>
                <w:sz w:val="28"/>
                <w:szCs w:val="28"/>
              </w:rPr>
              <w:t>от</w:t>
            </w:r>
            <w:r w:rsidR="00AA36A3" w:rsidRPr="00D07422">
              <w:rPr>
                <w:sz w:val="28"/>
                <w:szCs w:val="28"/>
              </w:rPr>
              <w:t xml:space="preserve"> обще</w:t>
            </w:r>
            <w:r w:rsidR="003B52C8" w:rsidRPr="00D07422">
              <w:rPr>
                <w:sz w:val="28"/>
                <w:szCs w:val="28"/>
              </w:rPr>
              <w:t>го</w:t>
            </w:r>
            <w:r w:rsidR="00AA36A3" w:rsidRPr="00D07422">
              <w:rPr>
                <w:sz w:val="28"/>
                <w:szCs w:val="28"/>
              </w:rPr>
              <w:t xml:space="preserve"> количеств</w:t>
            </w:r>
            <w:r w:rsidR="003B52C8" w:rsidRPr="00D07422">
              <w:rPr>
                <w:sz w:val="28"/>
                <w:szCs w:val="28"/>
              </w:rPr>
              <w:t>а</w:t>
            </w:r>
            <w:r w:rsidR="00AA36A3" w:rsidRPr="00D07422">
              <w:rPr>
                <w:sz w:val="28"/>
                <w:szCs w:val="28"/>
              </w:rPr>
              <w:t xml:space="preserve"> вызовов</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91,6</w:t>
            </w:r>
          </w:p>
        </w:tc>
        <w:tc>
          <w:tcPr>
            <w:tcW w:w="1417" w:type="dxa"/>
            <w:shd w:val="clear" w:color="000000" w:fill="FFFFFF"/>
          </w:tcPr>
          <w:p w:rsidR="00AA36A3" w:rsidRPr="00D07422" w:rsidRDefault="00AA36A3" w:rsidP="009D4E8F">
            <w:pPr>
              <w:jc w:val="center"/>
              <w:rPr>
                <w:sz w:val="28"/>
                <w:szCs w:val="28"/>
              </w:rPr>
            </w:pPr>
            <w:r w:rsidRPr="00D07422">
              <w:rPr>
                <w:sz w:val="28"/>
                <w:szCs w:val="28"/>
              </w:rPr>
              <w:t>92,6</w:t>
            </w:r>
          </w:p>
        </w:tc>
        <w:tc>
          <w:tcPr>
            <w:tcW w:w="1560" w:type="dxa"/>
            <w:shd w:val="clear" w:color="000000" w:fill="FFFFFF"/>
          </w:tcPr>
          <w:p w:rsidR="00AA36A3" w:rsidRPr="00D07422" w:rsidRDefault="00AA36A3" w:rsidP="009D4E8F">
            <w:pPr>
              <w:jc w:val="center"/>
              <w:rPr>
                <w:sz w:val="28"/>
                <w:szCs w:val="28"/>
              </w:rPr>
            </w:pPr>
            <w:r w:rsidRPr="00D07422">
              <w:rPr>
                <w:sz w:val="28"/>
                <w:szCs w:val="28"/>
              </w:rPr>
              <w:t>93,5</w:t>
            </w:r>
          </w:p>
        </w:tc>
        <w:tc>
          <w:tcPr>
            <w:tcW w:w="1559" w:type="dxa"/>
            <w:shd w:val="clear" w:color="000000" w:fill="FFFFFF"/>
          </w:tcPr>
          <w:p w:rsidR="00AA36A3" w:rsidRPr="00D07422" w:rsidRDefault="00AA36A3" w:rsidP="009D4E8F">
            <w:pPr>
              <w:jc w:val="center"/>
              <w:rPr>
                <w:sz w:val="28"/>
                <w:szCs w:val="28"/>
              </w:rPr>
            </w:pPr>
            <w:r w:rsidRPr="00D07422">
              <w:rPr>
                <w:sz w:val="28"/>
                <w:szCs w:val="28"/>
              </w:rPr>
              <w:t>94,2</w:t>
            </w:r>
          </w:p>
        </w:tc>
        <w:tc>
          <w:tcPr>
            <w:tcW w:w="1559" w:type="dxa"/>
            <w:shd w:val="clear" w:color="000000" w:fill="FFFFFF"/>
          </w:tcPr>
          <w:p w:rsidR="00AA36A3" w:rsidRPr="00D07422" w:rsidRDefault="00F90220" w:rsidP="00474487">
            <w:pPr>
              <w:jc w:val="center"/>
              <w:rPr>
                <w:sz w:val="28"/>
                <w:szCs w:val="28"/>
              </w:rPr>
            </w:pPr>
            <w:r w:rsidRPr="00D07422">
              <w:rPr>
                <w:sz w:val="28"/>
                <w:szCs w:val="28"/>
              </w:rPr>
              <w:t>94,7</w:t>
            </w:r>
          </w:p>
        </w:tc>
      </w:tr>
      <w:tr w:rsidR="00AA36A3" w:rsidRPr="00D07422">
        <w:trPr>
          <w:trHeight w:val="20"/>
        </w:trPr>
        <w:tc>
          <w:tcPr>
            <w:tcW w:w="747" w:type="dxa"/>
            <w:shd w:val="clear" w:color="000000" w:fill="FFFFFF"/>
          </w:tcPr>
          <w:p w:rsidR="00AA36A3" w:rsidRPr="00D07422" w:rsidRDefault="0023044F" w:rsidP="00474487">
            <w:pPr>
              <w:jc w:val="center"/>
              <w:rPr>
                <w:sz w:val="28"/>
                <w:szCs w:val="28"/>
                <w:lang w:val="en-US"/>
              </w:rPr>
            </w:pPr>
            <w:r w:rsidRPr="00D07422">
              <w:rPr>
                <w:sz w:val="28"/>
                <w:szCs w:val="28"/>
              </w:rPr>
              <w:t>32</w:t>
            </w:r>
            <w:r w:rsidR="00AA36A3" w:rsidRPr="00D07422">
              <w:rPr>
                <w:sz w:val="28"/>
                <w:szCs w:val="28"/>
                <w:lang w:val="en-US"/>
              </w:rPr>
              <w:t>.</w:t>
            </w:r>
          </w:p>
        </w:tc>
        <w:tc>
          <w:tcPr>
            <w:tcW w:w="4782" w:type="dxa"/>
            <w:shd w:val="clear" w:color="000000" w:fill="FFFFFF"/>
          </w:tcPr>
          <w:p w:rsidR="00AA36A3" w:rsidRPr="00D07422" w:rsidRDefault="0011589C" w:rsidP="00390B20">
            <w:pPr>
              <w:ind w:right="-57"/>
              <w:rPr>
                <w:sz w:val="28"/>
                <w:szCs w:val="28"/>
              </w:rPr>
            </w:pPr>
            <w:r w:rsidRPr="00D07422">
              <w:rPr>
                <w:sz w:val="28"/>
                <w:szCs w:val="28"/>
              </w:rPr>
              <w:t>Доля</w:t>
            </w:r>
            <w:r w:rsidR="00AA36A3" w:rsidRPr="00D07422">
              <w:rPr>
                <w:sz w:val="28"/>
                <w:szCs w:val="28"/>
              </w:rPr>
              <w:t xml:space="preserve"> числа пациентов с инфарктом </w:t>
            </w:r>
            <w:r w:rsidR="00AA36A3" w:rsidRPr="00390B20">
              <w:rPr>
                <w:spacing w:val="-2"/>
                <w:sz w:val="28"/>
                <w:szCs w:val="28"/>
              </w:rPr>
              <w:t>миокарда, госпитализированных в первые 6 часов от начала заболевания, в общем количестве госпитализированных пациентов с инфарктом миокарда</w:t>
            </w:r>
            <w:r w:rsidR="00AA36A3" w:rsidRPr="00D07422">
              <w:rPr>
                <w:sz w:val="28"/>
                <w:szCs w:val="28"/>
              </w:rPr>
              <w:t xml:space="preserve"> </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32,0</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34,0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45,0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50,0</w:t>
            </w:r>
          </w:p>
        </w:tc>
        <w:tc>
          <w:tcPr>
            <w:tcW w:w="1559" w:type="dxa"/>
            <w:shd w:val="clear" w:color="000000" w:fill="FFFFFF"/>
          </w:tcPr>
          <w:p w:rsidR="00AA36A3" w:rsidRPr="00D07422" w:rsidRDefault="00F90220" w:rsidP="00474487">
            <w:pPr>
              <w:jc w:val="center"/>
              <w:rPr>
                <w:sz w:val="28"/>
                <w:szCs w:val="28"/>
              </w:rPr>
            </w:pPr>
            <w:r w:rsidRPr="00D07422">
              <w:rPr>
                <w:sz w:val="28"/>
                <w:szCs w:val="28"/>
              </w:rPr>
              <w:t>55,0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rPr>
              <w:t>3</w:t>
            </w:r>
            <w:r w:rsidR="0023044F" w:rsidRPr="00D07422">
              <w:rPr>
                <w:sz w:val="28"/>
                <w:szCs w:val="28"/>
              </w:rPr>
              <w:t>3</w:t>
            </w:r>
            <w:r w:rsidRPr="00D07422">
              <w:rPr>
                <w:sz w:val="28"/>
                <w:szCs w:val="28"/>
                <w:lang w:val="en-US"/>
              </w:rPr>
              <w:t>.</w:t>
            </w:r>
          </w:p>
        </w:tc>
        <w:tc>
          <w:tcPr>
            <w:tcW w:w="4782" w:type="dxa"/>
            <w:shd w:val="clear" w:color="000000" w:fill="FFFFFF"/>
          </w:tcPr>
          <w:p w:rsidR="00AA36A3" w:rsidRPr="00D07422" w:rsidRDefault="00AB6DC2" w:rsidP="00AB6DC2">
            <w:pPr>
              <w:rPr>
                <w:sz w:val="28"/>
                <w:szCs w:val="28"/>
              </w:rPr>
            </w:pPr>
            <w:r w:rsidRPr="00D07422">
              <w:rPr>
                <w:sz w:val="28"/>
                <w:szCs w:val="28"/>
              </w:rPr>
              <w:t>Доля</w:t>
            </w:r>
            <w:r w:rsidR="00AA36A3" w:rsidRPr="00D07422">
              <w:rPr>
                <w:sz w:val="28"/>
                <w:szCs w:val="28"/>
              </w:rPr>
              <w:t xml:space="preserve">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44,7</w:t>
            </w:r>
          </w:p>
        </w:tc>
        <w:tc>
          <w:tcPr>
            <w:tcW w:w="1417" w:type="dxa"/>
            <w:shd w:val="clear" w:color="000000" w:fill="FFFFFF"/>
          </w:tcPr>
          <w:p w:rsidR="00AA36A3" w:rsidRPr="00D07422" w:rsidRDefault="00AA36A3" w:rsidP="009D4E8F">
            <w:pPr>
              <w:jc w:val="center"/>
              <w:rPr>
                <w:sz w:val="28"/>
                <w:szCs w:val="28"/>
              </w:rPr>
            </w:pPr>
            <w:r w:rsidRPr="00D07422">
              <w:rPr>
                <w:sz w:val="28"/>
                <w:szCs w:val="28"/>
              </w:rPr>
              <w:t>46,0</w:t>
            </w:r>
          </w:p>
        </w:tc>
        <w:tc>
          <w:tcPr>
            <w:tcW w:w="1560" w:type="dxa"/>
            <w:shd w:val="clear" w:color="000000" w:fill="FFFFFF"/>
          </w:tcPr>
          <w:p w:rsidR="00AA36A3" w:rsidRPr="00D07422" w:rsidRDefault="00AA36A3" w:rsidP="009D4E8F">
            <w:pPr>
              <w:jc w:val="center"/>
              <w:rPr>
                <w:sz w:val="28"/>
                <w:szCs w:val="28"/>
              </w:rPr>
            </w:pPr>
            <w:r w:rsidRPr="00D07422">
              <w:rPr>
                <w:sz w:val="28"/>
                <w:szCs w:val="28"/>
              </w:rPr>
              <w:t>48,0</w:t>
            </w:r>
          </w:p>
        </w:tc>
        <w:tc>
          <w:tcPr>
            <w:tcW w:w="1559" w:type="dxa"/>
            <w:shd w:val="clear" w:color="000000" w:fill="FFFFFF"/>
          </w:tcPr>
          <w:p w:rsidR="00AA36A3" w:rsidRPr="00D07422" w:rsidRDefault="00AA36A3" w:rsidP="009D4E8F">
            <w:pPr>
              <w:jc w:val="center"/>
              <w:rPr>
                <w:sz w:val="28"/>
                <w:szCs w:val="28"/>
              </w:rPr>
            </w:pPr>
            <w:r w:rsidRPr="00D07422">
              <w:rPr>
                <w:sz w:val="28"/>
                <w:szCs w:val="28"/>
              </w:rPr>
              <w:t>50,0</w:t>
            </w:r>
          </w:p>
        </w:tc>
        <w:tc>
          <w:tcPr>
            <w:tcW w:w="1559" w:type="dxa"/>
            <w:shd w:val="clear" w:color="000000" w:fill="FFFFFF"/>
          </w:tcPr>
          <w:p w:rsidR="00AA36A3" w:rsidRPr="00D07422" w:rsidRDefault="00F90220" w:rsidP="00474487">
            <w:pPr>
              <w:jc w:val="center"/>
              <w:rPr>
                <w:sz w:val="28"/>
                <w:szCs w:val="28"/>
              </w:rPr>
            </w:pPr>
            <w:r w:rsidRPr="00D07422">
              <w:rPr>
                <w:sz w:val="28"/>
                <w:szCs w:val="28"/>
              </w:rPr>
              <w:t>60,0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rPr>
              <w:t>3</w:t>
            </w:r>
            <w:r w:rsidR="0023044F" w:rsidRPr="00D07422">
              <w:rPr>
                <w:sz w:val="28"/>
                <w:szCs w:val="28"/>
              </w:rPr>
              <w:t>4</w:t>
            </w:r>
            <w:r w:rsidRPr="00D07422">
              <w:rPr>
                <w:sz w:val="28"/>
                <w:szCs w:val="28"/>
                <w:lang w:val="en-US"/>
              </w:rPr>
              <w:t>.</w:t>
            </w:r>
          </w:p>
        </w:tc>
        <w:tc>
          <w:tcPr>
            <w:tcW w:w="4782" w:type="dxa"/>
            <w:shd w:val="clear" w:color="000000" w:fill="FFFFFF"/>
          </w:tcPr>
          <w:p w:rsidR="00B51E64" w:rsidRPr="00D07422" w:rsidRDefault="00AB6DC2" w:rsidP="00AB6DC2">
            <w:pPr>
              <w:rPr>
                <w:sz w:val="28"/>
                <w:szCs w:val="28"/>
              </w:rPr>
            </w:pPr>
            <w:r w:rsidRPr="00D07422">
              <w:rPr>
                <w:sz w:val="28"/>
                <w:szCs w:val="28"/>
              </w:rPr>
              <w:t>Доля</w:t>
            </w:r>
            <w:r w:rsidR="00AA36A3" w:rsidRPr="00D07422">
              <w:rPr>
                <w:sz w:val="28"/>
                <w:szCs w:val="28"/>
              </w:rPr>
              <w:t xml:space="preserve">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7,3</w:t>
            </w:r>
          </w:p>
        </w:tc>
        <w:tc>
          <w:tcPr>
            <w:tcW w:w="1417" w:type="dxa"/>
            <w:shd w:val="clear" w:color="000000" w:fill="FFFFFF"/>
          </w:tcPr>
          <w:p w:rsidR="00AA36A3" w:rsidRPr="00D07422" w:rsidRDefault="00AA36A3" w:rsidP="009D4E8F">
            <w:pPr>
              <w:jc w:val="center"/>
              <w:rPr>
                <w:sz w:val="28"/>
                <w:szCs w:val="28"/>
              </w:rPr>
            </w:pPr>
            <w:r w:rsidRPr="00D07422">
              <w:rPr>
                <w:sz w:val="28"/>
                <w:szCs w:val="28"/>
              </w:rPr>
              <w:t>9,5</w:t>
            </w:r>
          </w:p>
        </w:tc>
        <w:tc>
          <w:tcPr>
            <w:tcW w:w="1560" w:type="dxa"/>
            <w:shd w:val="clear" w:color="000000" w:fill="FFFFFF"/>
          </w:tcPr>
          <w:p w:rsidR="00AA36A3" w:rsidRPr="00D07422" w:rsidRDefault="00AA36A3" w:rsidP="009D4E8F">
            <w:pPr>
              <w:jc w:val="center"/>
              <w:rPr>
                <w:sz w:val="28"/>
                <w:szCs w:val="28"/>
              </w:rPr>
            </w:pPr>
            <w:r w:rsidRPr="00D07422">
              <w:rPr>
                <w:sz w:val="28"/>
                <w:szCs w:val="28"/>
              </w:rPr>
              <w:t>12,0</w:t>
            </w:r>
          </w:p>
        </w:tc>
        <w:tc>
          <w:tcPr>
            <w:tcW w:w="1559" w:type="dxa"/>
            <w:shd w:val="clear" w:color="000000" w:fill="FFFFFF"/>
          </w:tcPr>
          <w:p w:rsidR="00AA36A3" w:rsidRPr="00D07422" w:rsidRDefault="00AA36A3" w:rsidP="009D4E8F">
            <w:pPr>
              <w:jc w:val="center"/>
              <w:rPr>
                <w:sz w:val="28"/>
                <w:szCs w:val="28"/>
              </w:rPr>
            </w:pPr>
            <w:r w:rsidRPr="00D07422">
              <w:rPr>
                <w:sz w:val="28"/>
                <w:szCs w:val="28"/>
              </w:rPr>
              <w:t>14,0</w:t>
            </w:r>
          </w:p>
        </w:tc>
        <w:tc>
          <w:tcPr>
            <w:tcW w:w="1559" w:type="dxa"/>
            <w:shd w:val="clear" w:color="000000" w:fill="FFFFFF"/>
          </w:tcPr>
          <w:p w:rsidR="00AA36A3" w:rsidRPr="00D07422" w:rsidRDefault="00F90220" w:rsidP="00474487">
            <w:pPr>
              <w:jc w:val="center"/>
              <w:rPr>
                <w:sz w:val="28"/>
                <w:szCs w:val="28"/>
              </w:rPr>
            </w:pPr>
            <w:r w:rsidRPr="00D07422">
              <w:rPr>
                <w:sz w:val="28"/>
                <w:szCs w:val="28"/>
              </w:rPr>
              <w:t>17,0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3</w:t>
            </w:r>
            <w:r w:rsidR="0023044F" w:rsidRPr="00D07422">
              <w:rPr>
                <w:sz w:val="28"/>
                <w:szCs w:val="28"/>
              </w:rPr>
              <w:t>5</w:t>
            </w:r>
            <w:r w:rsidRPr="00D07422">
              <w:rPr>
                <w:sz w:val="28"/>
                <w:szCs w:val="28"/>
                <w:lang w:val="en-US"/>
              </w:rPr>
              <w:t>.</w:t>
            </w:r>
          </w:p>
        </w:tc>
        <w:tc>
          <w:tcPr>
            <w:tcW w:w="4782" w:type="dxa"/>
            <w:shd w:val="clear" w:color="000000" w:fill="FFFFFF"/>
          </w:tcPr>
          <w:p w:rsidR="00AA36A3" w:rsidRPr="00D07422" w:rsidRDefault="00AA36A3" w:rsidP="00474487">
            <w:pPr>
              <w:rPr>
                <w:sz w:val="28"/>
                <w:szCs w:val="28"/>
              </w:rPr>
            </w:pPr>
            <w:r w:rsidRPr="00D07422">
              <w:rPr>
                <w:sz w:val="28"/>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268" w:type="dxa"/>
            <w:shd w:val="clear" w:color="000000" w:fill="FFFFFF"/>
          </w:tcPr>
          <w:p w:rsidR="00AA36A3" w:rsidRPr="00D07422" w:rsidRDefault="00AA36A3" w:rsidP="00474487">
            <w:pPr>
              <w:jc w:val="center"/>
              <w:rPr>
                <w:sz w:val="28"/>
                <w:szCs w:val="28"/>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16,1</w:t>
            </w:r>
          </w:p>
        </w:tc>
        <w:tc>
          <w:tcPr>
            <w:tcW w:w="1417" w:type="dxa"/>
            <w:shd w:val="clear" w:color="000000" w:fill="FFFFFF"/>
          </w:tcPr>
          <w:p w:rsidR="00AA36A3" w:rsidRPr="00D07422" w:rsidRDefault="00AA36A3" w:rsidP="009D4E8F">
            <w:pPr>
              <w:jc w:val="center"/>
              <w:rPr>
                <w:sz w:val="28"/>
                <w:szCs w:val="28"/>
              </w:rPr>
            </w:pPr>
            <w:r w:rsidRPr="00D07422">
              <w:rPr>
                <w:sz w:val="28"/>
                <w:szCs w:val="28"/>
              </w:rPr>
              <w:t>24,0</w:t>
            </w:r>
          </w:p>
        </w:tc>
        <w:tc>
          <w:tcPr>
            <w:tcW w:w="1560" w:type="dxa"/>
            <w:shd w:val="clear" w:color="000000" w:fill="FFFFFF"/>
          </w:tcPr>
          <w:p w:rsidR="00AA36A3" w:rsidRPr="00D07422" w:rsidRDefault="00AA36A3" w:rsidP="009D4E8F">
            <w:pPr>
              <w:jc w:val="center"/>
              <w:rPr>
                <w:sz w:val="28"/>
                <w:szCs w:val="28"/>
              </w:rPr>
            </w:pPr>
            <w:r w:rsidRPr="00D07422">
              <w:rPr>
                <w:sz w:val="28"/>
                <w:szCs w:val="28"/>
              </w:rPr>
              <w:t>32,0</w:t>
            </w:r>
          </w:p>
        </w:tc>
        <w:tc>
          <w:tcPr>
            <w:tcW w:w="1559" w:type="dxa"/>
            <w:shd w:val="clear" w:color="000000" w:fill="FFFFFF"/>
          </w:tcPr>
          <w:p w:rsidR="00AA36A3" w:rsidRPr="00D07422" w:rsidRDefault="00AA36A3" w:rsidP="009D4E8F">
            <w:pPr>
              <w:jc w:val="center"/>
              <w:rPr>
                <w:sz w:val="28"/>
                <w:szCs w:val="28"/>
              </w:rPr>
            </w:pPr>
            <w:r w:rsidRPr="00D07422">
              <w:rPr>
                <w:sz w:val="28"/>
                <w:szCs w:val="28"/>
              </w:rPr>
              <w:t>36,0</w:t>
            </w:r>
          </w:p>
        </w:tc>
        <w:tc>
          <w:tcPr>
            <w:tcW w:w="1559" w:type="dxa"/>
            <w:shd w:val="clear" w:color="000000" w:fill="FFFFFF"/>
          </w:tcPr>
          <w:p w:rsidR="00AA36A3" w:rsidRPr="00D07422" w:rsidRDefault="00F90220" w:rsidP="00474487">
            <w:pPr>
              <w:jc w:val="center"/>
              <w:rPr>
                <w:sz w:val="28"/>
                <w:szCs w:val="28"/>
              </w:rPr>
            </w:pPr>
            <w:r w:rsidRPr="00D07422">
              <w:rPr>
                <w:sz w:val="28"/>
                <w:szCs w:val="28"/>
              </w:rPr>
              <w:t>42,0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3</w:t>
            </w:r>
            <w:r w:rsidR="0023044F" w:rsidRPr="00D07422">
              <w:rPr>
                <w:sz w:val="28"/>
                <w:szCs w:val="28"/>
              </w:rPr>
              <w:t>6</w:t>
            </w:r>
            <w:r w:rsidRPr="00D07422">
              <w:rPr>
                <w:sz w:val="28"/>
                <w:szCs w:val="28"/>
                <w:lang w:val="en-US"/>
              </w:rPr>
              <w:t>.</w:t>
            </w:r>
          </w:p>
        </w:tc>
        <w:tc>
          <w:tcPr>
            <w:tcW w:w="4782" w:type="dxa"/>
            <w:shd w:val="clear" w:color="000000" w:fill="FFFFFF"/>
          </w:tcPr>
          <w:p w:rsidR="00AA36A3" w:rsidRPr="00D07422" w:rsidRDefault="00AB6DC2" w:rsidP="00B51E64">
            <w:pPr>
              <w:rPr>
                <w:sz w:val="28"/>
                <w:szCs w:val="28"/>
              </w:rPr>
            </w:pPr>
            <w:r w:rsidRPr="00D07422">
              <w:rPr>
                <w:sz w:val="28"/>
                <w:szCs w:val="28"/>
              </w:rPr>
              <w:t>Доля</w:t>
            </w:r>
            <w:r w:rsidR="00AA36A3" w:rsidRPr="00D07422">
              <w:rPr>
                <w:sz w:val="28"/>
                <w:szCs w:val="28"/>
              </w:rPr>
              <w:t xml:space="preserve">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36,6</w:t>
            </w:r>
          </w:p>
        </w:tc>
        <w:tc>
          <w:tcPr>
            <w:tcW w:w="1417" w:type="dxa"/>
            <w:shd w:val="clear" w:color="000000" w:fill="FFFFFF"/>
          </w:tcPr>
          <w:p w:rsidR="00AA36A3" w:rsidRPr="00D07422" w:rsidRDefault="00AA36A3" w:rsidP="009D4E8F">
            <w:pPr>
              <w:jc w:val="center"/>
              <w:rPr>
                <w:sz w:val="28"/>
                <w:szCs w:val="28"/>
              </w:rPr>
            </w:pPr>
            <w:r w:rsidRPr="00D07422">
              <w:rPr>
                <w:sz w:val="28"/>
                <w:szCs w:val="28"/>
              </w:rPr>
              <w:t>38,0</w:t>
            </w:r>
          </w:p>
        </w:tc>
        <w:tc>
          <w:tcPr>
            <w:tcW w:w="1560" w:type="dxa"/>
            <w:shd w:val="clear" w:color="000000" w:fill="FFFFFF"/>
          </w:tcPr>
          <w:p w:rsidR="00AA36A3" w:rsidRPr="00D07422" w:rsidRDefault="00AA36A3" w:rsidP="009D4E8F">
            <w:pPr>
              <w:jc w:val="center"/>
              <w:rPr>
                <w:sz w:val="28"/>
                <w:szCs w:val="28"/>
              </w:rPr>
            </w:pPr>
            <w:r w:rsidRPr="00D07422">
              <w:rPr>
                <w:sz w:val="28"/>
                <w:szCs w:val="28"/>
              </w:rPr>
              <w:t>40,0</w:t>
            </w:r>
          </w:p>
        </w:tc>
        <w:tc>
          <w:tcPr>
            <w:tcW w:w="1559" w:type="dxa"/>
            <w:shd w:val="clear" w:color="000000" w:fill="FFFFFF"/>
          </w:tcPr>
          <w:p w:rsidR="00AA36A3" w:rsidRPr="00D07422" w:rsidRDefault="00AA36A3" w:rsidP="009D4E8F">
            <w:pPr>
              <w:jc w:val="center"/>
              <w:rPr>
                <w:sz w:val="28"/>
                <w:szCs w:val="28"/>
              </w:rPr>
            </w:pPr>
            <w:r w:rsidRPr="00D07422">
              <w:rPr>
                <w:sz w:val="28"/>
                <w:szCs w:val="28"/>
              </w:rPr>
              <w:t>42,0</w:t>
            </w:r>
          </w:p>
        </w:tc>
        <w:tc>
          <w:tcPr>
            <w:tcW w:w="1559" w:type="dxa"/>
            <w:shd w:val="clear" w:color="000000" w:fill="FFFFFF"/>
          </w:tcPr>
          <w:p w:rsidR="00AA36A3" w:rsidRPr="00D07422" w:rsidRDefault="00F90220" w:rsidP="00474487">
            <w:pPr>
              <w:jc w:val="center"/>
              <w:rPr>
                <w:sz w:val="28"/>
                <w:szCs w:val="28"/>
              </w:rPr>
            </w:pPr>
            <w:r w:rsidRPr="00D07422">
              <w:rPr>
                <w:sz w:val="28"/>
                <w:szCs w:val="28"/>
              </w:rPr>
              <w:t>44,0</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rPr>
            </w:pPr>
            <w:r w:rsidRPr="00D07422">
              <w:rPr>
                <w:sz w:val="28"/>
                <w:szCs w:val="28"/>
              </w:rPr>
              <w:t>3</w:t>
            </w:r>
            <w:r w:rsidR="0023044F" w:rsidRPr="00D07422">
              <w:rPr>
                <w:sz w:val="28"/>
                <w:szCs w:val="28"/>
              </w:rPr>
              <w:t>7</w:t>
            </w:r>
            <w:r w:rsidRPr="00D07422">
              <w:rPr>
                <w:sz w:val="28"/>
                <w:szCs w:val="28"/>
              </w:rPr>
              <w:t xml:space="preserve">. </w:t>
            </w:r>
          </w:p>
        </w:tc>
        <w:tc>
          <w:tcPr>
            <w:tcW w:w="4782" w:type="dxa"/>
            <w:shd w:val="clear" w:color="000000" w:fill="FFFFFF"/>
          </w:tcPr>
          <w:p w:rsidR="00390B20" w:rsidRDefault="00AB6DC2" w:rsidP="00474487">
            <w:pPr>
              <w:rPr>
                <w:sz w:val="28"/>
                <w:szCs w:val="28"/>
              </w:rPr>
            </w:pPr>
            <w:r w:rsidRPr="00D07422">
              <w:rPr>
                <w:sz w:val="28"/>
                <w:szCs w:val="28"/>
              </w:rPr>
              <w:t>Доля</w:t>
            </w:r>
            <w:r w:rsidR="00AA36A3" w:rsidRPr="00D07422">
              <w:rPr>
                <w:sz w:val="28"/>
                <w:szCs w:val="28"/>
              </w:rPr>
              <w:t xml:space="preserve"> пациентов с острым ишемическим инсультом, которым проведена тромболитическая терапия в первые </w:t>
            </w:r>
          </w:p>
          <w:p w:rsidR="00AA36A3" w:rsidRDefault="00AA36A3" w:rsidP="00474487">
            <w:pPr>
              <w:rPr>
                <w:sz w:val="28"/>
                <w:szCs w:val="28"/>
              </w:rPr>
            </w:pPr>
            <w:r w:rsidRPr="00D07422">
              <w:rPr>
                <w:sz w:val="28"/>
                <w:szCs w:val="28"/>
              </w:rPr>
              <w:t xml:space="preserve">6 часов госпитализации, в общем числе пациентов с острым ишемическим инсультом </w:t>
            </w:r>
          </w:p>
          <w:p w:rsidR="00390B20" w:rsidRPr="00D07422" w:rsidRDefault="00390B20" w:rsidP="00474487">
            <w:pPr>
              <w:rPr>
                <w:sz w:val="28"/>
                <w:szCs w:val="28"/>
              </w:rPr>
            </w:pPr>
          </w:p>
        </w:tc>
        <w:tc>
          <w:tcPr>
            <w:tcW w:w="2268" w:type="dxa"/>
            <w:shd w:val="clear" w:color="000000" w:fill="FFFFFF"/>
          </w:tcPr>
          <w:p w:rsidR="00AA36A3" w:rsidRPr="00D07422" w:rsidRDefault="00AA36A3" w:rsidP="00474487">
            <w:pPr>
              <w:jc w:val="center"/>
              <w:rPr>
                <w:sz w:val="28"/>
                <w:szCs w:val="28"/>
                <w:lang w:val="en-US"/>
              </w:rPr>
            </w:pPr>
            <w:r w:rsidRPr="00D07422">
              <w:rPr>
                <w:sz w:val="28"/>
                <w:szCs w:val="28"/>
              </w:rPr>
              <w:t>процентов</w:t>
            </w:r>
          </w:p>
        </w:tc>
        <w:tc>
          <w:tcPr>
            <w:tcW w:w="1559" w:type="dxa"/>
            <w:shd w:val="clear" w:color="000000" w:fill="FFFFFF"/>
          </w:tcPr>
          <w:p w:rsidR="00AA36A3" w:rsidRPr="00D07422" w:rsidRDefault="00AA36A3" w:rsidP="009D4E8F">
            <w:pPr>
              <w:jc w:val="center"/>
              <w:rPr>
                <w:sz w:val="28"/>
                <w:szCs w:val="28"/>
              </w:rPr>
            </w:pPr>
            <w:r w:rsidRPr="00D07422">
              <w:rPr>
                <w:sz w:val="28"/>
                <w:szCs w:val="28"/>
              </w:rPr>
              <w:t>1,6</w:t>
            </w:r>
          </w:p>
        </w:tc>
        <w:tc>
          <w:tcPr>
            <w:tcW w:w="1417" w:type="dxa"/>
            <w:shd w:val="clear" w:color="000000" w:fill="FFFFFF"/>
          </w:tcPr>
          <w:p w:rsidR="00AA36A3" w:rsidRPr="00D07422" w:rsidRDefault="00AA36A3" w:rsidP="009D4E8F">
            <w:pPr>
              <w:jc w:val="center"/>
              <w:rPr>
                <w:sz w:val="28"/>
                <w:szCs w:val="28"/>
              </w:rPr>
            </w:pPr>
            <w:r w:rsidRPr="00D07422">
              <w:rPr>
                <w:sz w:val="28"/>
                <w:szCs w:val="28"/>
              </w:rPr>
              <w:t>1,7</w:t>
            </w:r>
          </w:p>
        </w:tc>
        <w:tc>
          <w:tcPr>
            <w:tcW w:w="1560" w:type="dxa"/>
            <w:shd w:val="clear" w:color="000000" w:fill="FFFFFF"/>
          </w:tcPr>
          <w:p w:rsidR="00AA36A3" w:rsidRPr="00D07422" w:rsidRDefault="00AA36A3" w:rsidP="009D4E8F">
            <w:pPr>
              <w:jc w:val="center"/>
              <w:rPr>
                <w:sz w:val="28"/>
                <w:szCs w:val="28"/>
              </w:rPr>
            </w:pPr>
            <w:r w:rsidRPr="00D07422">
              <w:rPr>
                <w:sz w:val="28"/>
                <w:szCs w:val="28"/>
              </w:rPr>
              <w:t>1,8</w:t>
            </w:r>
          </w:p>
        </w:tc>
        <w:tc>
          <w:tcPr>
            <w:tcW w:w="1559" w:type="dxa"/>
            <w:shd w:val="clear" w:color="000000" w:fill="FFFFFF"/>
          </w:tcPr>
          <w:p w:rsidR="00AA36A3" w:rsidRPr="00D07422" w:rsidRDefault="00AA36A3" w:rsidP="009D4E8F">
            <w:pPr>
              <w:jc w:val="center"/>
              <w:rPr>
                <w:sz w:val="28"/>
                <w:szCs w:val="28"/>
              </w:rPr>
            </w:pPr>
            <w:r w:rsidRPr="00D07422">
              <w:rPr>
                <w:sz w:val="28"/>
                <w:szCs w:val="28"/>
              </w:rPr>
              <w:t>2,4</w:t>
            </w:r>
          </w:p>
        </w:tc>
        <w:tc>
          <w:tcPr>
            <w:tcW w:w="1559" w:type="dxa"/>
            <w:shd w:val="clear" w:color="000000" w:fill="FFFFFF"/>
          </w:tcPr>
          <w:p w:rsidR="00AA36A3" w:rsidRPr="00D07422" w:rsidRDefault="00F90220" w:rsidP="00474487">
            <w:pPr>
              <w:jc w:val="center"/>
              <w:rPr>
                <w:sz w:val="28"/>
                <w:szCs w:val="28"/>
              </w:rPr>
            </w:pPr>
            <w:r w:rsidRPr="00D07422">
              <w:rPr>
                <w:sz w:val="28"/>
                <w:szCs w:val="28"/>
              </w:rPr>
              <w:t>2,8</w:t>
            </w:r>
          </w:p>
        </w:tc>
      </w:tr>
      <w:tr w:rsidR="00AA36A3" w:rsidRPr="00D07422">
        <w:trPr>
          <w:trHeight w:val="20"/>
        </w:trPr>
        <w:tc>
          <w:tcPr>
            <w:tcW w:w="747" w:type="dxa"/>
            <w:shd w:val="clear" w:color="000000" w:fill="FFFFFF"/>
          </w:tcPr>
          <w:p w:rsidR="00AA36A3" w:rsidRPr="00D07422" w:rsidRDefault="00AA36A3" w:rsidP="0023044F">
            <w:pPr>
              <w:jc w:val="center"/>
              <w:rPr>
                <w:sz w:val="28"/>
                <w:szCs w:val="28"/>
                <w:lang w:val="en-US"/>
              </w:rPr>
            </w:pPr>
            <w:r w:rsidRPr="00D07422">
              <w:rPr>
                <w:sz w:val="28"/>
                <w:szCs w:val="28"/>
                <w:lang w:val="en-US"/>
              </w:rPr>
              <w:t>3</w:t>
            </w:r>
            <w:r w:rsidR="0023044F" w:rsidRPr="00D07422">
              <w:rPr>
                <w:sz w:val="28"/>
                <w:szCs w:val="28"/>
              </w:rPr>
              <w:t>8</w:t>
            </w:r>
            <w:r w:rsidRPr="00D07422">
              <w:rPr>
                <w:sz w:val="28"/>
                <w:szCs w:val="28"/>
                <w:lang w:val="en-US"/>
              </w:rPr>
              <w:t>.</w:t>
            </w:r>
          </w:p>
        </w:tc>
        <w:tc>
          <w:tcPr>
            <w:tcW w:w="4782" w:type="dxa"/>
            <w:shd w:val="clear" w:color="000000" w:fill="FFFFFF"/>
          </w:tcPr>
          <w:p w:rsidR="00AA36A3" w:rsidRPr="00D07422" w:rsidRDefault="00AA36A3" w:rsidP="00474487">
            <w:pPr>
              <w:jc w:val="both"/>
              <w:rPr>
                <w:sz w:val="28"/>
                <w:szCs w:val="28"/>
              </w:rPr>
            </w:pPr>
            <w:r w:rsidRPr="00D07422">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r w:rsidRPr="00D07422">
              <w:rPr>
                <w:rFonts w:ascii="Times New Roman CYR" w:hAnsi="Times New Roman CYR" w:cs="Times New Roman CYR"/>
                <w:sz w:val="28"/>
                <w:szCs w:val="28"/>
              </w:rPr>
              <w:t xml:space="preserve"> государственных гарантий бесплатного оказания гражданам на территории Оренбургской области медицинской помощи</w:t>
            </w:r>
          </w:p>
        </w:tc>
        <w:tc>
          <w:tcPr>
            <w:tcW w:w="2268" w:type="dxa"/>
            <w:shd w:val="clear" w:color="000000" w:fill="FFFFFF"/>
          </w:tcPr>
          <w:p w:rsidR="00AA36A3" w:rsidRPr="00D07422" w:rsidRDefault="00AA36A3" w:rsidP="00474487">
            <w:pPr>
              <w:jc w:val="center"/>
              <w:rPr>
                <w:sz w:val="28"/>
                <w:szCs w:val="28"/>
              </w:rPr>
            </w:pPr>
            <w:r w:rsidRPr="00D07422">
              <w:rPr>
                <w:sz w:val="28"/>
                <w:szCs w:val="28"/>
              </w:rPr>
              <w:t>процентов от общего числа жалоб</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1</w:t>
            </w:r>
          </w:p>
        </w:tc>
        <w:tc>
          <w:tcPr>
            <w:tcW w:w="1417" w:type="dxa"/>
            <w:shd w:val="clear" w:color="000000" w:fill="FFFFFF"/>
          </w:tcPr>
          <w:p w:rsidR="00AA36A3" w:rsidRPr="00D07422" w:rsidRDefault="00AA36A3" w:rsidP="009D4E8F">
            <w:pPr>
              <w:jc w:val="center"/>
              <w:rPr>
                <w:sz w:val="28"/>
                <w:szCs w:val="28"/>
                <w:lang w:val="en-US"/>
              </w:rPr>
            </w:pPr>
            <w:r w:rsidRPr="00D07422">
              <w:rPr>
                <w:sz w:val="28"/>
                <w:szCs w:val="28"/>
                <w:lang w:val="en-US"/>
              </w:rPr>
              <w:t>0</w:t>
            </w:r>
          </w:p>
        </w:tc>
        <w:tc>
          <w:tcPr>
            <w:tcW w:w="1560" w:type="dxa"/>
            <w:shd w:val="clear" w:color="000000" w:fill="FFFFFF"/>
          </w:tcPr>
          <w:p w:rsidR="00AA36A3" w:rsidRPr="00D07422" w:rsidRDefault="00AA36A3" w:rsidP="009D4E8F">
            <w:pPr>
              <w:jc w:val="center"/>
              <w:rPr>
                <w:sz w:val="28"/>
                <w:szCs w:val="28"/>
                <w:lang w:val="en-US"/>
              </w:rPr>
            </w:pPr>
            <w:r w:rsidRPr="00D07422">
              <w:rPr>
                <w:sz w:val="28"/>
                <w:szCs w:val="28"/>
                <w:lang w:val="en-US"/>
              </w:rPr>
              <w:t>0</w:t>
            </w:r>
          </w:p>
        </w:tc>
        <w:tc>
          <w:tcPr>
            <w:tcW w:w="1559" w:type="dxa"/>
            <w:shd w:val="clear" w:color="000000" w:fill="FFFFFF"/>
          </w:tcPr>
          <w:p w:rsidR="00AA36A3" w:rsidRPr="00D07422" w:rsidRDefault="00AA36A3" w:rsidP="009D4E8F">
            <w:pPr>
              <w:jc w:val="center"/>
              <w:rPr>
                <w:sz w:val="28"/>
                <w:szCs w:val="28"/>
                <w:lang w:val="en-US"/>
              </w:rPr>
            </w:pPr>
            <w:r w:rsidRPr="00D07422">
              <w:rPr>
                <w:sz w:val="28"/>
                <w:szCs w:val="28"/>
                <w:lang w:val="en-US"/>
              </w:rPr>
              <w:t>0</w:t>
            </w:r>
          </w:p>
        </w:tc>
        <w:tc>
          <w:tcPr>
            <w:tcW w:w="1559" w:type="dxa"/>
            <w:shd w:val="clear" w:color="000000" w:fill="FFFFFF"/>
          </w:tcPr>
          <w:p w:rsidR="00AA36A3" w:rsidRPr="00D07422" w:rsidRDefault="00F90220" w:rsidP="00474487">
            <w:pPr>
              <w:jc w:val="center"/>
              <w:rPr>
                <w:sz w:val="28"/>
                <w:szCs w:val="28"/>
              </w:rPr>
            </w:pPr>
            <w:r w:rsidRPr="00D07422">
              <w:rPr>
                <w:sz w:val="28"/>
                <w:szCs w:val="28"/>
              </w:rPr>
              <w:t>0</w:t>
            </w:r>
          </w:p>
        </w:tc>
      </w:tr>
    </w:tbl>
    <w:p w:rsidR="00A90988" w:rsidRPr="00D07422" w:rsidRDefault="00A90988" w:rsidP="00A90988">
      <w:pPr>
        <w:jc w:val="both"/>
        <w:rPr>
          <w:sz w:val="28"/>
          <w:szCs w:val="28"/>
          <w:vertAlign w:val="superscript"/>
        </w:rPr>
      </w:pPr>
    </w:p>
    <w:p w:rsidR="00A90988" w:rsidRPr="00D07422" w:rsidRDefault="00A90988" w:rsidP="00A90988">
      <w:pPr>
        <w:jc w:val="both"/>
        <w:rPr>
          <w:sz w:val="28"/>
          <w:szCs w:val="28"/>
        </w:rPr>
      </w:pPr>
      <w:r w:rsidRPr="00D07422">
        <w:rPr>
          <w:sz w:val="28"/>
          <w:szCs w:val="28"/>
          <w:vertAlign w:val="superscript"/>
        </w:rPr>
        <w:t>*)</w:t>
      </w:r>
      <w:r w:rsidRPr="00D07422">
        <w:rPr>
          <w:sz w:val="28"/>
          <w:szCs w:val="28"/>
        </w:rPr>
        <w:t xml:space="preserve"> Показатели рассчитаны исходя из численности населения на 1 января 201</w:t>
      </w:r>
      <w:r w:rsidR="008B289F" w:rsidRPr="00D07422">
        <w:rPr>
          <w:sz w:val="28"/>
          <w:szCs w:val="28"/>
        </w:rPr>
        <w:t>3</w:t>
      </w:r>
      <w:r w:rsidRPr="00D07422">
        <w:rPr>
          <w:sz w:val="28"/>
          <w:szCs w:val="28"/>
        </w:rPr>
        <w:t xml:space="preserve"> года.</w:t>
      </w:r>
    </w:p>
    <w:p w:rsidR="00A90988" w:rsidRPr="00D07422" w:rsidRDefault="00A90988" w:rsidP="00A90988">
      <w:pPr>
        <w:jc w:val="both"/>
        <w:rPr>
          <w:sz w:val="28"/>
          <w:szCs w:val="28"/>
        </w:rPr>
      </w:pPr>
    </w:p>
    <w:p w:rsidR="00A90988" w:rsidRPr="00D07422" w:rsidRDefault="00A90988" w:rsidP="00A90988">
      <w:pPr>
        <w:tabs>
          <w:tab w:val="left" w:pos="567"/>
        </w:tabs>
        <w:rPr>
          <w:sz w:val="28"/>
          <w:szCs w:val="28"/>
        </w:rPr>
      </w:pPr>
    </w:p>
    <w:p w:rsidR="00A90988" w:rsidRPr="00D07422" w:rsidRDefault="00A90988" w:rsidP="00A90988">
      <w:pPr>
        <w:suppressAutoHyphens/>
        <w:spacing w:line="228" w:lineRule="auto"/>
        <w:outlineLvl w:val="0"/>
        <w:rPr>
          <w:sz w:val="28"/>
          <w:szCs w:val="28"/>
        </w:rPr>
      </w:pPr>
    </w:p>
    <w:p w:rsidR="00A90988" w:rsidRPr="00D07422" w:rsidRDefault="00A90988" w:rsidP="00A90988">
      <w:pPr>
        <w:suppressAutoHyphens/>
        <w:spacing w:line="228" w:lineRule="auto"/>
        <w:ind w:left="10773"/>
        <w:outlineLvl w:val="0"/>
        <w:rPr>
          <w:sz w:val="28"/>
          <w:szCs w:val="28"/>
        </w:rPr>
      </w:pPr>
    </w:p>
    <w:p w:rsidR="00A90988" w:rsidRPr="00D07422" w:rsidRDefault="00A90988" w:rsidP="00A90988">
      <w:pPr>
        <w:suppressAutoHyphens/>
        <w:spacing w:line="228" w:lineRule="auto"/>
        <w:ind w:left="10773"/>
        <w:outlineLvl w:val="0"/>
        <w:rPr>
          <w:sz w:val="28"/>
          <w:szCs w:val="28"/>
        </w:rPr>
      </w:pPr>
    </w:p>
    <w:p w:rsidR="00A90988" w:rsidRPr="00D07422" w:rsidRDefault="00A90988" w:rsidP="00A90988">
      <w:pPr>
        <w:suppressAutoHyphens/>
        <w:spacing w:line="228" w:lineRule="auto"/>
        <w:ind w:left="10773"/>
        <w:outlineLvl w:val="0"/>
        <w:rPr>
          <w:sz w:val="28"/>
          <w:szCs w:val="28"/>
        </w:rPr>
      </w:pPr>
    </w:p>
    <w:p w:rsidR="00A90988" w:rsidRPr="00D07422" w:rsidRDefault="00A90988" w:rsidP="00A90988">
      <w:pPr>
        <w:suppressAutoHyphens/>
        <w:spacing w:line="228" w:lineRule="auto"/>
        <w:ind w:left="10773"/>
        <w:outlineLvl w:val="0"/>
        <w:rPr>
          <w:sz w:val="28"/>
          <w:szCs w:val="28"/>
        </w:rPr>
      </w:pPr>
    </w:p>
    <w:p w:rsidR="006E3D76" w:rsidRPr="00D07422" w:rsidRDefault="006E3D76">
      <w:pPr>
        <w:widowControl w:val="0"/>
        <w:autoSpaceDE w:val="0"/>
        <w:autoSpaceDN w:val="0"/>
        <w:adjustRightInd w:val="0"/>
        <w:jc w:val="both"/>
        <w:rPr>
          <w:sz w:val="28"/>
          <w:szCs w:val="28"/>
        </w:rPr>
      </w:pPr>
    </w:p>
    <w:p w:rsidR="006E3D76" w:rsidRPr="00D07422" w:rsidRDefault="006E3D76">
      <w:pPr>
        <w:widowControl w:val="0"/>
        <w:autoSpaceDE w:val="0"/>
        <w:autoSpaceDN w:val="0"/>
        <w:adjustRightInd w:val="0"/>
        <w:ind w:firstLine="709"/>
        <w:jc w:val="center"/>
        <w:rPr>
          <w:sz w:val="28"/>
          <w:szCs w:val="28"/>
        </w:rPr>
      </w:pPr>
      <w:r w:rsidRPr="00D07422">
        <w:rPr>
          <w:sz w:val="28"/>
          <w:szCs w:val="28"/>
        </w:rPr>
        <w:tab/>
      </w:r>
      <w:r w:rsidRPr="00D07422">
        <w:rPr>
          <w:sz w:val="28"/>
          <w:szCs w:val="28"/>
        </w:rPr>
        <w:tab/>
      </w:r>
      <w:r w:rsidRPr="00D07422">
        <w:rPr>
          <w:sz w:val="28"/>
          <w:szCs w:val="28"/>
        </w:rPr>
        <w:tab/>
      </w:r>
      <w:r w:rsidRPr="00D07422">
        <w:rPr>
          <w:sz w:val="28"/>
          <w:szCs w:val="28"/>
        </w:rPr>
        <w:tab/>
      </w:r>
    </w:p>
    <w:p w:rsidR="00C47E69" w:rsidRPr="00D07422" w:rsidRDefault="00C47E69">
      <w:pPr>
        <w:widowControl w:val="0"/>
        <w:autoSpaceDE w:val="0"/>
        <w:autoSpaceDN w:val="0"/>
        <w:adjustRightInd w:val="0"/>
        <w:ind w:left="5400"/>
        <w:rPr>
          <w:rFonts w:ascii="Times New Roman CYR" w:hAnsi="Times New Roman CYR" w:cs="Times New Roman CYR"/>
          <w:i/>
          <w:iCs/>
          <w:sz w:val="28"/>
          <w:szCs w:val="28"/>
        </w:rPr>
        <w:sectPr w:rsidR="00C47E69" w:rsidRPr="00D07422" w:rsidSect="003B734A">
          <w:pgSz w:w="16840" w:h="11907" w:orient="landscape" w:code="9"/>
          <w:pgMar w:top="1134" w:right="1134" w:bottom="851" w:left="907" w:header="720" w:footer="720" w:gutter="0"/>
          <w:cols w:space="720"/>
          <w:noEndnote/>
        </w:sectPr>
      </w:pPr>
    </w:p>
    <w:p w:rsidR="00CC6420" w:rsidRPr="00D07422" w:rsidRDefault="00CC6420" w:rsidP="00CC6420">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Приложение № 1</w:t>
      </w:r>
    </w:p>
    <w:p w:rsidR="00CC6420" w:rsidRPr="00D07422" w:rsidRDefault="00CC6420" w:rsidP="00CC6420">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к территориальной программе</w:t>
      </w:r>
    </w:p>
    <w:p w:rsidR="00CC6420" w:rsidRPr="00D07422" w:rsidRDefault="00CC6420" w:rsidP="00CC6420">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государственных гарантий</w:t>
      </w:r>
    </w:p>
    <w:p w:rsidR="00CC6420" w:rsidRPr="00D07422" w:rsidRDefault="00CC6420" w:rsidP="00CC6420">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бесплатного оказания гражданам на территории Оренбургской </w:t>
      </w:r>
    </w:p>
    <w:p w:rsidR="00CC6420" w:rsidRDefault="00CC6420" w:rsidP="00CC6420">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области медицинской помощи</w:t>
      </w:r>
    </w:p>
    <w:p w:rsidR="004836C3" w:rsidRPr="00D07422" w:rsidRDefault="004836C3" w:rsidP="00CC6420">
      <w:pPr>
        <w:widowControl w:val="0"/>
        <w:autoSpaceDE w:val="0"/>
        <w:autoSpaceDN w:val="0"/>
        <w:adjustRightInd w:val="0"/>
        <w:ind w:left="5100"/>
        <w:rPr>
          <w:rFonts w:ascii="Times New Roman CYR" w:hAnsi="Times New Roman CYR" w:cs="Times New Roman CYR"/>
          <w:sz w:val="28"/>
          <w:szCs w:val="28"/>
        </w:rPr>
      </w:pPr>
      <w:r>
        <w:rPr>
          <w:rFonts w:ascii="Times New Roman CYR" w:hAnsi="Times New Roman CYR" w:cs="Times New Roman CYR"/>
          <w:sz w:val="28"/>
          <w:szCs w:val="28"/>
        </w:rPr>
        <w:t>на 2015 год и на плановый период 2016 и 2017 годов</w:t>
      </w:r>
    </w:p>
    <w:p w:rsidR="00CC6420" w:rsidRPr="00D07422" w:rsidRDefault="00CC6420" w:rsidP="00CC6420">
      <w:pPr>
        <w:widowControl w:val="0"/>
        <w:autoSpaceDE w:val="0"/>
        <w:autoSpaceDN w:val="0"/>
        <w:adjustRightInd w:val="0"/>
        <w:jc w:val="center"/>
        <w:rPr>
          <w:sz w:val="22"/>
          <w:szCs w:val="22"/>
        </w:rPr>
      </w:pPr>
    </w:p>
    <w:p w:rsidR="00CC6420" w:rsidRPr="00D07422" w:rsidRDefault="00CC6420" w:rsidP="00CC6420">
      <w:pPr>
        <w:ind w:right="-2" w:firstLine="709"/>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Перечень медицинских организаций, участвующих в </w:t>
      </w:r>
    </w:p>
    <w:p w:rsidR="00CC6420" w:rsidRPr="00D07422" w:rsidRDefault="00CC6420" w:rsidP="00CC6420">
      <w:pPr>
        <w:ind w:right="-2" w:firstLine="709"/>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реализации территориальной программы государственных гарантий бесплатного оказания гражданам на территории </w:t>
      </w:r>
    </w:p>
    <w:p w:rsidR="00CC6420" w:rsidRPr="00D07422" w:rsidRDefault="00CC6420" w:rsidP="00CC6420">
      <w:pPr>
        <w:ind w:right="-2" w:firstLine="709"/>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Оренбургской области медицинской помощи </w:t>
      </w:r>
    </w:p>
    <w:p w:rsidR="00CC6420" w:rsidRPr="00D07422" w:rsidRDefault="00CC6420" w:rsidP="00CC6420">
      <w:pPr>
        <w:ind w:right="-2" w:firstLine="709"/>
        <w:jc w:val="center"/>
        <w:rPr>
          <w:b/>
          <w:bCs/>
          <w:sz w:val="28"/>
          <w:szCs w:val="28"/>
        </w:rPr>
      </w:pPr>
      <w:r w:rsidRPr="00D07422">
        <w:rPr>
          <w:rFonts w:ascii="Times New Roman CYR" w:hAnsi="Times New Roman CYR" w:cs="Times New Roman CYR"/>
          <w:b/>
          <w:bCs/>
          <w:sz w:val="28"/>
          <w:szCs w:val="28"/>
        </w:rPr>
        <w:t>на 2015 год</w:t>
      </w:r>
      <w:r w:rsidRPr="00D07422">
        <w:rPr>
          <w:b/>
          <w:bCs/>
          <w:sz w:val="28"/>
          <w:szCs w:val="28"/>
        </w:rPr>
        <w:t xml:space="preserve"> </w:t>
      </w:r>
    </w:p>
    <w:tbl>
      <w:tblPr>
        <w:tblW w:w="9914"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851"/>
        <w:gridCol w:w="7655"/>
        <w:gridCol w:w="1408"/>
      </w:tblGrid>
      <w:tr w:rsidR="00CC6420" w:rsidRPr="00D07422">
        <w:trPr>
          <w:tblHeader/>
        </w:trPr>
        <w:tc>
          <w:tcPr>
            <w:tcW w:w="851" w:type="dxa"/>
          </w:tcPr>
          <w:p w:rsidR="00CC6420" w:rsidRPr="00D07422" w:rsidRDefault="00CC6420" w:rsidP="00B215A2">
            <w:pPr>
              <w:jc w:val="center"/>
              <w:rPr>
                <w:sz w:val="28"/>
                <w:szCs w:val="28"/>
                <w:highlight w:val="white"/>
                <w:lang w:val="en-US"/>
              </w:rPr>
            </w:pPr>
            <w:r w:rsidRPr="00D07422">
              <w:rPr>
                <w:sz w:val="28"/>
                <w:szCs w:val="28"/>
                <w:highlight w:val="white"/>
                <w:lang w:val="en-US"/>
              </w:rPr>
              <w:t>№</w:t>
            </w:r>
          </w:p>
          <w:p w:rsidR="00CC6420" w:rsidRPr="00D07422" w:rsidRDefault="00CC6420" w:rsidP="00B215A2">
            <w:pPr>
              <w:jc w:val="center"/>
              <w:rPr>
                <w:rFonts w:ascii="Calibri" w:hAnsi="Calibri" w:cs="Calibri"/>
                <w:sz w:val="28"/>
                <w:szCs w:val="28"/>
                <w:lang w:val="en-US"/>
              </w:rPr>
            </w:pPr>
            <w:r w:rsidRPr="00D07422">
              <w:rPr>
                <w:rFonts w:ascii="Times New Roman CYR" w:hAnsi="Times New Roman CYR" w:cs="Times New Roman CYR"/>
                <w:sz w:val="28"/>
                <w:szCs w:val="28"/>
              </w:rPr>
              <w:t>п/п</w:t>
            </w:r>
          </w:p>
        </w:tc>
        <w:tc>
          <w:tcPr>
            <w:tcW w:w="7655" w:type="dxa"/>
          </w:tcPr>
          <w:p w:rsidR="00CC6420" w:rsidRPr="00D07422" w:rsidRDefault="00CC6420" w:rsidP="00B215A2">
            <w:pPr>
              <w:jc w:val="center"/>
              <w:rPr>
                <w:rFonts w:ascii="Times New Roman CYR" w:hAnsi="Times New Roman CYR" w:cs="Times New Roman CYR"/>
                <w:spacing w:val="-2"/>
                <w:sz w:val="28"/>
                <w:szCs w:val="28"/>
                <w:highlight w:val="white"/>
              </w:rPr>
            </w:pPr>
            <w:r w:rsidRPr="00D07422">
              <w:rPr>
                <w:rFonts w:ascii="Times New Roman CYR" w:hAnsi="Times New Roman CYR" w:cs="Times New Roman CYR"/>
                <w:spacing w:val="-2"/>
                <w:sz w:val="28"/>
                <w:szCs w:val="28"/>
                <w:highlight w:val="white"/>
              </w:rPr>
              <w:t>Наименование медицинского учреждения,</w:t>
            </w:r>
          </w:p>
          <w:p w:rsidR="00CC6420" w:rsidRPr="00D07422" w:rsidRDefault="00CC6420" w:rsidP="00B215A2">
            <w:pPr>
              <w:jc w:val="center"/>
              <w:rPr>
                <w:rFonts w:ascii="Calibri" w:hAnsi="Calibri" w:cs="Calibri"/>
                <w:sz w:val="28"/>
                <w:szCs w:val="28"/>
                <w:lang w:val="en-US"/>
              </w:rPr>
            </w:pPr>
            <w:r w:rsidRPr="00D07422">
              <w:rPr>
                <w:rFonts w:ascii="Times New Roman CYR" w:hAnsi="Times New Roman CYR" w:cs="Times New Roman CYR"/>
                <w:spacing w:val="-2"/>
                <w:sz w:val="28"/>
                <w:szCs w:val="28"/>
                <w:highlight w:val="white"/>
              </w:rPr>
              <w:t>организации</w:t>
            </w:r>
          </w:p>
        </w:tc>
        <w:tc>
          <w:tcPr>
            <w:tcW w:w="1408" w:type="dxa"/>
          </w:tcPr>
          <w:p w:rsidR="00CC6420" w:rsidRPr="00D07422" w:rsidRDefault="00CC6420" w:rsidP="00B215A2">
            <w:pPr>
              <w:ind w:firstLine="108"/>
              <w:jc w:val="center"/>
              <w:rPr>
                <w:rFonts w:ascii="Times New Roman CYR" w:hAnsi="Times New Roman CYR" w:cs="Times New Roman CYR"/>
                <w:spacing w:val="-4"/>
                <w:sz w:val="28"/>
                <w:szCs w:val="28"/>
                <w:highlight w:val="white"/>
              </w:rPr>
            </w:pPr>
            <w:r w:rsidRPr="00D07422">
              <w:rPr>
                <w:rFonts w:ascii="Times New Roman CYR" w:hAnsi="Times New Roman CYR" w:cs="Times New Roman CYR"/>
                <w:spacing w:val="-4"/>
                <w:sz w:val="28"/>
                <w:szCs w:val="28"/>
                <w:highlight w:val="white"/>
              </w:rPr>
              <w:t>Осуществляющие</w:t>
            </w:r>
          </w:p>
          <w:p w:rsidR="00CC6420" w:rsidRPr="00D07422" w:rsidRDefault="00CC6420" w:rsidP="00B215A2">
            <w:pPr>
              <w:jc w:val="center"/>
              <w:rPr>
                <w:rFonts w:ascii="Times New Roman CYR" w:hAnsi="Times New Roman CYR" w:cs="Times New Roman CYR"/>
                <w:spacing w:val="-4"/>
                <w:sz w:val="28"/>
                <w:szCs w:val="28"/>
                <w:highlight w:val="white"/>
              </w:rPr>
            </w:pPr>
            <w:r w:rsidRPr="00D07422">
              <w:rPr>
                <w:rFonts w:ascii="Times New Roman CYR" w:hAnsi="Times New Roman CYR" w:cs="Times New Roman CYR"/>
                <w:spacing w:val="-4"/>
                <w:sz w:val="28"/>
                <w:szCs w:val="28"/>
                <w:highlight w:val="white"/>
              </w:rPr>
              <w:t>деятельность</w:t>
            </w:r>
          </w:p>
          <w:p w:rsidR="00CC6420" w:rsidRPr="00D07422" w:rsidRDefault="00CC6420" w:rsidP="00B215A2">
            <w:pPr>
              <w:ind w:firstLine="108"/>
              <w:jc w:val="center"/>
              <w:rPr>
                <w:rFonts w:ascii="Times New Roman CYR" w:hAnsi="Times New Roman CYR" w:cs="Times New Roman CYR"/>
                <w:spacing w:val="-4"/>
                <w:sz w:val="28"/>
                <w:szCs w:val="28"/>
                <w:highlight w:val="white"/>
              </w:rPr>
            </w:pPr>
            <w:r w:rsidRPr="00D07422">
              <w:rPr>
                <w:rFonts w:ascii="Times New Roman CYR" w:hAnsi="Times New Roman CYR" w:cs="Times New Roman CYR"/>
                <w:spacing w:val="-4"/>
                <w:sz w:val="28"/>
                <w:szCs w:val="28"/>
                <w:highlight w:val="white"/>
              </w:rPr>
              <w:t>в сфере</w:t>
            </w:r>
          </w:p>
          <w:p w:rsidR="00CC6420" w:rsidRPr="00D07422" w:rsidRDefault="00CC6420" w:rsidP="00B215A2">
            <w:pPr>
              <w:jc w:val="center"/>
              <w:rPr>
                <w:rFonts w:ascii="Calibri" w:hAnsi="Calibri" w:cs="Calibri"/>
                <w:sz w:val="28"/>
                <w:szCs w:val="28"/>
              </w:rPr>
            </w:pPr>
            <w:r w:rsidRPr="00D07422">
              <w:rPr>
                <w:rFonts w:ascii="Times New Roman CYR" w:hAnsi="Times New Roman CYR" w:cs="Times New Roman CYR"/>
                <w:spacing w:val="-4"/>
                <w:sz w:val="28"/>
                <w:szCs w:val="28"/>
              </w:rPr>
              <w:t>ОМС</w:t>
            </w:r>
            <w:r w:rsidRPr="00D07422">
              <w:rPr>
                <w:rFonts w:ascii="Times New Roman CYR" w:hAnsi="Times New Roman CYR" w:cs="Times New Roman CYR"/>
                <w:spacing w:val="-4"/>
                <w:sz w:val="28"/>
                <w:szCs w:val="28"/>
                <w:vertAlign w:val="superscript"/>
              </w:rPr>
              <w:t>*)</w:t>
            </w:r>
          </w:p>
        </w:tc>
      </w:tr>
    </w:tbl>
    <w:p w:rsidR="00CC6420" w:rsidRPr="00D07422" w:rsidRDefault="00CC6420" w:rsidP="00CC6420">
      <w:pPr>
        <w:rPr>
          <w:sz w:val="2"/>
          <w:szCs w:val="2"/>
        </w:rPr>
      </w:pPr>
    </w:p>
    <w:tbl>
      <w:tblPr>
        <w:tblW w:w="9923" w:type="dxa"/>
        <w:tblInd w:w="-176" w:type="dxa"/>
        <w:tblLook w:val="00A0"/>
      </w:tblPr>
      <w:tblGrid>
        <w:gridCol w:w="851"/>
        <w:gridCol w:w="7655"/>
        <w:gridCol w:w="1417"/>
      </w:tblGrid>
      <w:tr w:rsidR="005D15D2" w:rsidRPr="00D07422">
        <w:trPr>
          <w:trHeight w:val="273"/>
          <w:tblHeader/>
        </w:trPr>
        <w:tc>
          <w:tcPr>
            <w:tcW w:w="851" w:type="dxa"/>
            <w:tcBorders>
              <w:top w:val="single" w:sz="4" w:space="0" w:color="auto"/>
              <w:left w:val="single" w:sz="4" w:space="0" w:color="auto"/>
              <w:bottom w:val="single" w:sz="4" w:space="0" w:color="auto"/>
              <w:right w:val="single" w:sz="4" w:space="0" w:color="auto"/>
            </w:tcBorders>
            <w:vAlign w:val="center"/>
          </w:tcPr>
          <w:p w:rsidR="005D15D2" w:rsidRPr="00D07422" w:rsidRDefault="005D15D2" w:rsidP="005776DA">
            <w:pPr>
              <w:jc w:val="center"/>
              <w:rPr>
                <w:sz w:val="28"/>
                <w:szCs w:val="28"/>
              </w:rPr>
            </w:pPr>
            <w:r w:rsidRPr="00D07422">
              <w:rPr>
                <w:sz w:val="28"/>
                <w:szCs w:val="28"/>
              </w:rPr>
              <w:t>1</w:t>
            </w:r>
          </w:p>
        </w:tc>
        <w:tc>
          <w:tcPr>
            <w:tcW w:w="7655" w:type="dxa"/>
            <w:tcBorders>
              <w:top w:val="single" w:sz="4" w:space="0" w:color="auto"/>
              <w:left w:val="nil"/>
              <w:bottom w:val="single" w:sz="4" w:space="0" w:color="auto"/>
              <w:right w:val="single" w:sz="4" w:space="0" w:color="auto"/>
            </w:tcBorders>
            <w:vAlign w:val="center"/>
          </w:tcPr>
          <w:p w:rsidR="005D15D2" w:rsidRPr="00D07422" w:rsidRDefault="005D15D2" w:rsidP="005776DA">
            <w:pPr>
              <w:jc w:val="center"/>
              <w:rPr>
                <w:sz w:val="28"/>
                <w:szCs w:val="28"/>
              </w:rPr>
            </w:pPr>
            <w:r w:rsidRPr="00D07422">
              <w:rPr>
                <w:sz w:val="28"/>
                <w:szCs w:val="28"/>
              </w:rPr>
              <w:t>2</w:t>
            </w:r>
          </w:p>
        </w:tc>
        <w:tc>
          <w:tcPr>
            <w:tcW w:w="1417" w:type="dxa"/>
            <w:tcBorders>
              <w:top w:val="single" w:sz="4" w:space="0" w:color="auto"/>
              <w:left w:val="nil"/>
              <w:bottom w:val="single" w:sz="4" w:space="0" w:color="auto"/>
              <w:right w:val="single" w:sz="4" w:space="0" w:color="auto"/>
            </w:tcBorders>
            <w:vAlign w:val="center"/>
          </w:tcPr>
          <w:p w:rsidR="005D15D2" w:rsidRPr="00D07422" w:rsidRDefault="005D15D2" w:rsidP="005776DA">
            <w:pPr>
              <w:jc w:val="center"/>
              <w:rPr>
                <w:sz w:val="28"/>
                <w:szCs w:val="28"/>
              </w:rPr>
            </w:pPr>
            <w:r w:rsidRPr="00D07422">
              <w:rPr>
                <w:sz w:val="28"/>
                <w:szCs w:val="28"/>
              </w:rPr>
              <w:t>3</w:t>
            </w:r>
          </w:p>
        </w:tc>
      </w:tr>
      <w:tr w:rsidR="0027376A" w:rsidRPr="00D07422">
        <w:trPr>
          <w:trHeight w:val="20"/>
        </w:trPr>
        <w:tc>
          <w:tcPr>
            <w:tcW w:w="851" w:type="dxa"/>
            <w:tcBorders>
              <w:top w:val="single" w:sz="4" w:space="0" w:color="auto"/>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single" w:sz="4" w:space="0" w:color="auto"/>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Автономная некоммерческая организация «Медицинский центр «Белая роза»</w:t>
            </w:r>
          </w:p>
        </w:tc>
        <w:tc>
          <w:tcPr>
            <w:tcW w:w="1417" w:type="dxa"/>
            <w:tcBorders>
              <w:top w:val="single" w:sz="4" w:space="0" w:color="auto"/>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single" w:sz="4" w:space="0" w:color="auto"/>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single" w:sz="4" w:space="0" w:color="auto"/>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1» города Бузулука</w:t>
            </w:r>
          </w:p>
        </w:tc>
        <w:tc>
          <w:tcPr>
            <w:tcW w:w="1417" w:type="dxa"/>
            <w:tcBorders>
              <w:top w:val="single" w:sz="4" w:space="0" w:color="auto"/>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1» города Новотроицка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155469" w:rsidRPr="00D07422">
        <w:trPr>
          <w:trHeight w:val="20"/>
        </w:trPr>
        <w:tc>
          <w:tcPr>
            <w:tcW w:w="851" w:type="dxa"/>
            <w:tcBorders>
              <w:top w:val="nil"/>
              <w:left w:val="single" w:sz="4" w:space="0" w:color="auto"/>
              <w:bottom w:val="single" w:sz="4" w:space="0" w:color="auto"/>
              <w:right w:val="single" w:sz="4" w:space="0" w:color="auto"/>
            </w:tcBorders>
          </w:tcPr>
          <w:p w:rsidR="00155469" w:rsidRPr="00D07422" w:rsidRDefault="00155469"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155469" w:rsidRPr="00D07422" w:rsidRDefault="00155469" w:rsidP="00490955">
            <w:pPr>
              <w:jc w:val="both"/>
              <w:rPr>
                <w:sz w:val="28"/>
                <w:szCs w:val="28"/>
              </w:rPr>
            </w:pPr>
            <w:r w:rsidRPr="00D07422">
              <w:rPr>
                <w:sz w:val="28"/>
                <w:szCs w:val="28"/>
              </w:rPr>
              <w:t>Государственное автономное учреждение здравоохранения «Городская больница № 2» города Новотроицка</w:t>
            </w:r>
          </w:p>
        </w:tc>
        <w:tc>
          <w:tcPr>
            <w:tcW w:w="1417" w:type="dxa"/>
            <w:tcBorders>
              <w:top w:val="nil"/>
              <w:left w:val="nil"/>
              <w:bottom w:val="single" w:sz="4" w:space="0" w:color="auto"/>
              <w:right w:val="single" w:sz="4" w:space="0" w:color="auto"/>
            </w:tcBorders>
          </w:tcPr>
          <w:p w:rsidR="00155469" w:rsidRPr="00D07422" w:rsidRDefault="00155469"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155469" w:rsidP="00490955">
            <w:pPr>
              <w:jc w:val="both"/>
              <w:rPr>
                <w:sz w:val="28"/>
                <w:szCs w:val="28"/>
              </w:rPr>
            </w:pPr>
            <w:r w:rsidRPr="00D07422">
              <w:rPr>
                <w:sz w:val="28"/>
                <w:szCs w:val="28"/>
              </w:rPr>
              <w:t>Государственное автономное учреждение здравоохранения «Городская больница № 1»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2»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3»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4»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5»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больница № 6»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клиническая больница № 6»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«Городская клиническая больница им. Н.И. Пирогова»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«Детская городская больница» города Новотроицка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«Детская городская клиническая больница»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«Кваркенская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«Новоорская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«Областной аптечный склад»</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pacing w:val="-4"/>
                <w:sz w:val="28"/>
                <w:szCs w:val="28"/>
              </w:rPr>
              <w:t>Государственное автономное учреждение здравоохранения «Областной центр охраны здоровья семьи и репродукции»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«Оренбургская областная клиническая больница № 2»</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«Оренбургская областная клиническая стоматологическая поликлиника»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«Оренбургский информационно-методический центр по экспертизе, учету и анализу обращения средств медицинского применения»</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11436F" w:rsidP="00490955">
            <w:pPr>
              <w:jc w:val="both"/>
              <w:rPr>
                <w:sz w:val="28"/>
                <w:szCs w:val="28"/>
              </w:rPr>
            </w:pPr>
            <w:r w:rsidRPr="00D07422">
              <w:rPr>
                <w:sz w:val="28"/>
                <w:szCs w:val="28"/>
              </w:rPr>
              <w:t>Г</w:t>
            </w:r>
            <w:r w:rsidR="0027376A" w:rsidRPr="00D07422">
              <w:rPr>
                <w:sz w:val="28"/>
                <w:szCs w:val="28"/>
              </w:rPr>
              <w:t>осударственное автономное учреждение здравоохранения «Орский врачебно-физкультурный диспансер»</w:t>
            </w:r>
          </w:p>
        </w:tc>
        <w:tc>
          <w:tcPr>
            <w:tcW w:w="1417" w:type="dxa"/>
            <w:tcBorders>
              <w:top w:val="nil"/>
              <w:left w:val="nil"/>
              <w:bottom w:val="single" w:sz="4" w:space="0" w:color="auto"/>
              <w:right w:val="single" w:sz="4" w:space="0" w:color="auto"/>
            </w:tcBorders>
          </w:tcPr>
          <w:p w:rsidR="0027376A" w:rsidRPr="00D07422" w:rsidRDefault="002378B7"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«Станция скорой медицинской помощи» города Новотроицка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«Станция скорой медицинской помощи»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«Стоматологическая поликлиника» города Медногорска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«Стоматологическая поликлиника» города Новотроицка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автономное учреждение здравоохранения «Стоматологическая поликлиника» города 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 xml:space="preserve">Государственное бюджетное образовательное учреждение высшего профессионального образования «Башкирский </w:t>
            </w:r>
            <w:r w:rsidR="00944067">
              <w:rPr>
                <w:sz w:val="28"/>
                <w:szCs w:val="28"/>
              </w:rPr>
              <w:t xml:space="preserve">         </w:t>
            </w:r>
            <w:r w:rsidRPr="00D07422">
              <w:rPr>
                <w:sz w:val="28"/>
                <w:szCs w:val="28"/>
              </w:rPr>
              <w:t>государственный медицинский университет» Министерства здравоохранения Российской Федерации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образовательное учреждение высшего профессионального образования «Оренбургская государственная медицинская академия» Министерства здравоохранения Российской Федерации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«Абдулинская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«Адамовская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«Акбулакская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«Александровская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«Асекеевская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«Беляевская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«Бугурусланская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«Бугурусланский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«Бузулукская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«Бузулукский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«Бюро судебно-медицинской экспертизы»</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«Гайская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«Гайский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больница № 1» города Бугуруслана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больница» города Бугуруслана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больница» города Бузулука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больница» города Медногорска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клиническая больница № 1»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клиническая больница № 2»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Default="0027376A" w:rsidP="00490955">
            <w:pPr>
              <w:jc w:val="both"/>
              <w:rPr>
                <w:sz w:val="28"/>
                <w:szCs w:val="28"/>
              </w:rPr>
            </w:pPr>
            <w:r w:rsidRPr="00D07422">
              <w:rPr>
                <w:sz w:val="28"/>
                <w:szCs w:val="28"/>
              </w:rPr>
              <w:t>Государственное бюджетное учреждение здравоохранения «Городская клиническая больница № 3» города Оренбурга</w:t>
            </w:r>
          </w:p>
          <w:p w:rsidR="00390B20" w:rsidRPr="00D07422" w:rsidRDefault="00390B20" w:rsidP="00490955">
            <w:pPr>
              <w:jc w:val="both"/>
              <w:rPr>
                <w:sz w:val="28"/>
                <w:szCs w:val="28"/>
              </w:rPr>
            </w:pP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757AD9"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клиническая больница № 4»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клиническая больница № 5»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стоматологическая поликлиника № 1»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«Городская стоматологическая поликлиника № 2»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«Грачевская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«Домбаровская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«Илекская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«Клиничекая станция скорой медицинской помощи» города Оренбурга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«Красногвардейская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«Кувандыкская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«Курманаевская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«Матвеевская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«Медицинский информационно-аналитический 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«Новосергиевская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«Областная детская клиническая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«Областной кожно-венерологический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«Областной медицинский центр «Резерв»</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«Областной психоневрологический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Default="0027376A" w:rsidP="00490955">
            <w:pPr>
              <w:jc w:val="both"/>
              <w:rPr>
                <w:sz w:val="28"/>
                <w:szCs w:val="28"/>
              </w:rPr>
            </w:pPr>
            <w:r w:rsidRPr="00D07422">
              <w:rPr>
                <w:sz w:val="28"/>
                <w:szCs w:val="28"/>
              </w:rPr>
              <w:t>Государственное бюджетное учреждение здравоохранения «Областной Соль-Илецкий центр медицинской реабилитации»</w:t>
            </w:r>
          </w:p>
          <w:p w:rsidR="00390B20" w:rsidRPr="00D07422" w:rsidRDefault="00390B20" w:rsidP="00490955">
            <w:pPr>
              <w:jc w:val="both"/>
              <w:rPr>
                <w:sz w:val="28"/>
                <w:szCs w:val="28"/>
              </w:rPr>
            </w:pP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«Областной фтизиатрический санаторий»</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«Областной центр медицинской реабилитации»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«Октябрьская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больница № 3»</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инфекционная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психиатрическая больница № 1»</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психиатрическая больница № 2»</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психиатрическая больница № 3»</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клиническая психоневрологическая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областная станция переливания крови»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городской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клинический перинатальный 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врачебно-физкультурный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дом ребенка»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клинический наркологический диспансер»</w:t>
            </w:r>
          </w:p>
          <w:p w:rsidR="00390B20" w:rsidRPr="00D07422" w:rsidRDefault="00390B20" w:rsidP="00490955">
            <w:pPr>
              <w:jc w:val="both"/>
              <w:rPr>
                <w:sz w:val="28"/>
                <w:szCs w:val="28"/>
              </w:rPr>
            </w:pP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клинический онкологический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клинический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клинический психоневрологический госпиталь ветеранов войн»</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«Оренбургский областной центр медицины катастроф»</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«Орский онкологический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«Орский противотуберкулезный диспансер»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«Орский специализированный дом ребенка»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«Первомайская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«Переволоцкая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«Пономаревская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«Сакмарская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«Саракташская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«Светлинская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«Северная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«Соль-Илецкая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«Сорочинская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 xml:space="preserve">Государственное бюджетное учреждение здравоохранения «Станция скорой медицинской помощи Кувандыкского района» </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«Станция скорой медицинской помощи» города Медногорска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Default="0027376A" w:rsidP="00490955">
            <w:pPr>
              <w:jc w:val="both"/>
              <w:rPr>
                <w:sz w:val="28"/>
                <w:szCs w:val="28"/>
              </w:rPr>
            </w:pPr>
            <w:r w:rsidRPr="00D07422">
              <w:rPr>
                <w:sz w:val="28"/>
                <w:szCs w:val="28"/>
              </w:rPr>
              <w:t>Государственное бюджетное учреждение здравоохранения «Стоматологическая поликлиника» города Бугуруслана</w:t>
            </w:r>
          </w:p>
          <w:p w:rsidR="00390B20" w:rsidRPr="00D07422" w:rsidRDefault="00390B20" w:rsidP="00490955">
            <w:pPr>
              <w:jc w:val="both"/>
              <w:rPr>
                <w:sz w:val="28"/>
                <w:szCs w:val="28"/>
              </w:rPr>
            </w:pP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5B7D13" w:rsidRPr="00D07422" w:rsidRDefault="0027376A" w:rsidP="00490955">
            <w:pPr>
              <w:jc w:val="both"/>
              <w:rPr>
                <w:sz w:val="28"/>
                <w:szCs w:val="28"/>
              </w:rPr>
            </w:pPr>
            <w:r w:rsidRPr="00D07422">
              <w:rPr>
                <w:sz w:val="28"/>
                <w:szCs w:val="28"/>
              </w:rPr>
              <w:t>Государственное бюджетное учреждение здравоохранения «Ташлинская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«Тоцкая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«Тюльганская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«Шарлыкская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бюджетное учреждение здравоохранения «Ясненская районная больница»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Государственное унитарное предприятие Оренбургской области «Санаторий «Южный Урал»</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 xml:space="preserve">Государственное </w:t>
            </w:r>
            <w:r w:rsidR="003E2154" w:rsidRPr="00D07422">
              <w:rPr>
                <w:sz w:val="28"/>
                <w:szCs w:val="28"/>
              </w:rPr>
              <w:t xml:space="preserve">бюджетное </w:t>
            </w:r>
            <w:r w:rsidRPr="00D07422">
              <w:rPr>
                <w:sz w:val="28"/>
                <w:szCs w:val="28"/>
              </w:rPr>
              <w:t>учреждение здравоохранения «Оренбургский областной центр медицинской профилактики»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Закрытое акционерное общество «Щелкунчик»</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Индивидуальный предприниматель Поляков Владимир Иванович</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Лечебно-оздоровительное учреждение Санаторий «Гай»</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Негосударственное учреждение здравоохранения «Отделенческая клиническая больница на станции Оренбург открытого акционерного общества «Российский железные дороги»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Негосударственное учреждение здравоохранения «Узловая больница на станции Бузулук открытого акционерного общества «Российский железные дороги»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Негосударственное учреждение здравоохранения «Узловая больница на станции Орск открытого акционерного общества «Российский железные дороги»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Негосударственное учреждение здравоохранения «Узловая поликлиника на станции Абдулино открытого акционерного общества «Российский железные дороги»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«32 жемчужины»</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«Арт-Дент»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«БиоДент»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«ВЕДИ»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«Все свои»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«Дент Арт»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«Дента Лэнд»</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«Денталика» (реестровый номер в системе ОМС 560105)</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757AD9" w:rsidRPr="00D07422" w:rsidRDefault="0027376A" w:rsidP="00490955">
            <w:pPr>
              <w:jc w:val="both"/>
              <w:rPr>
                <w:sz w:val="28"/>
                <w:szCs w:val="28"/>
              </w:rPr>
            </w:pPr>
            <w:r w:rsidRPr="00D07422">
              <w:rPr>
                <w:sz w:val="28"/>
                <w:szCs w:val="28"/>
              </w:rPr>
              <w:t>Общество с ограниченной ответственностью «Денталика» (реестровый номер в системе ОМС 560143)</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AB7C9E" w:rsidRPr="00D07422" w:rsidRDefault="0027376A" w:rsidP="00490955">
            <w:pPr>
              <w:jc w:val="both"/>
              <w:rPr>
                <w:sz w:val="28"/>
                <w:szCs w:val="28"/>
              </w:rPr>
            </w:pPr>
            <w:r w:rsidRPr="00D07422">
              <w:rPr>
                <w:sz w:val="28"/>
                <w:szCs w:val="28"/>
              </w:rPr>
              <w:t>Общество с ограниченной ответственностью «Денталь»</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390B20" w:rsidRDefault="0027376A" w:rsidP="00490955">
            <w:pPr>
              <w:jc w:val="both"/>
              <w:rPr>
                <w:sz w:val="28"/>
                <w:szCs w:val="28"/>
              </w:rPr>
            </w:pPr>
            <w:r w:rsidRPr="00D07422">
              <w:rPr>
                <w:sz w:val="28"/>
                <w:szCs w:val="28"/>
              </w:rPr>
              <w:t xml:space="preserve">Общество с ограниченной ответственностью </w:t>
            </w:r>
          </w:p>
          <w:p w:rsidR="0027376A" w:rsidRPr="00D07422" w:rsidRDefault="0027376A" w:rsidP="00490955">
            <w:pPr>
              <w:jc w:val="both"/>
              <w:rPr>
                <w:sz w:val="28"/>
                <w:szCs w:val="28"/>
              </w:rPr>
            </w:pPr>
            <w:r w:rsidRPr="00D07422">
              <w:rPr>
                <w:sz w:val="28"/>
                <w:szCs w:val="28"/>
              </w:rPr>
              <w:t>«ДЕНТА-ЛЮКС»</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«Диа-Дента»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«Добрый стоматолог»</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«Доктор»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«ДЭНТА»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«Евродент плюс»</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«Евро-Дент»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 xml:space="preserve">Общество с ограниченной ответственностью </w:t>
            </w:r>
            <w:r w:rsidR="00FB14F2">
              <w:rPr>
                <w:sz w:val="28"/>
                <w:szCs w:val="28"/>
              </w:rPr>
              <w:t xml:space="preserve">                      </w:t>
            </w:r>
            <w:r w:rsidRPr="00D07422">
              <w:rPr>
                <w:sz w:val="28"/>
                <w:szCs w:val="28"/>
              </w:rPr>
              <w:t>«Евромедцентр»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 xml:space="preserve">Общество с ограниченной ответственностью </w:t>
            </w:r>
            <w:r w:rsidR="00FB14F2">
              <w:rPr>
                <w:sz w:val="28"/>
                <w:szCs w:val="28"/>
              </w:rPr>
              <w:t xml:space="preserve">                      </w:t>
            </w:r>
            <w:r w:rsidRPr="00D07422">
              <w:rPr>
                <w:sz w:val="28"/>
                <w:szCs w:val="28"/>
              </w:rPr>
              <w:t>«ЕвроМедЦентр»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«Елена»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«Жемчужина»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«ИНТЭКО»</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«Интэко-Мед»</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«КАМАЮН»</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«Клиника промышленной медицины»</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 xml:space="preserve">Общество с ограниченной ответственностью </w:t>
            </w:r>
            <w:r w:rsidR="00C73945">
              <w:rPr>
                <w:sz w:val="28"/>
                <w:szCs w:val="28"/>
              </w:rPr>
              <w:t xml:space="preserve">                   </w:t>
            </w:r>
            <w:r w:rsidRPr="00D07422">
              <w:rPr>
                <w:sz w:val="28"/>
                <w:szCs w:val="28"/>
              </w:rPr>
              <w:t>«Кри</w:t>
            </w:r>
            <w:r w:rsidR="00C73945">
              <w:rPr>
                <w:sz w:val="28"/>
                <w:szCs w:val="28"/>
              </w:rPr>
              <w:t>с</w:t>
            </w:r>
            <w:r w:rsidRPr="00D07422">
              <w:rPr>
                <w:sz w:val="28"/>
                <w:szCs w:val="28"/>
              </w:rPr>
              <w:t>талл-Дент»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«ЛАЗУРЬ»</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«Лекарь»</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«ЛИКА ПЛЮС»</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 xml:space="preserve">Общество с ограниченной ответственностью </w:t>
            </w:r>
            <w:r w:rsidR="00944BC0">
              <w:rPr>
                <w:sz w:val="28"/>
                <w:szCs w:val="28"/>
              </w:rPr>
              <w:t xml:space="preserve">                    </w:t>
            </w:r>
            <w:r w:rsidRPr="00D07422">
              <w:rPr>
                <w:sz w:val="28"/>
                <w:szCs w:val="28"/>
              </w:rPr>
              <w:t>«МАГИ-СТОМ»</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 xml:space="preserve">Общество с ограниченной ответственностью </w:t>
            </w:r>
            <w:r w:rsidR="00944BC0">
              <w:rPr>
                <w:sz w:val="28"/>
                <w:szCs w:val="28"/>
              </w:rPr>
              <w:t xml:space="preserve">                   </w:t>
            </w:r>
            <w:r w:rsidRPr="00D07422">
              <w:rPr>
                <w:sz w:val="28"/>
                <w:szCs w:val="28"/>
              </w:rPr>
              <w:t>«МАСТЕР-ДЕНТ»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«Мастерская улыбки»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«Медикал сервис компании Восток»</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«Медицинский инновационный 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390B20">
            <w:pPr>
              <w:rPr>
                <w:sz w:val="28"/>
                <w:szCs w:val="28"/>
              </w:rPr>
            </w:pPr>
            <w:r w:rsidRPr="00D07422">
              <w:rPr>
                <w:sz w:val="28"/>
                <w:szCs w:val="28"/>
              </w:rPr>
              <w:t>Общество с ограниченной ответственностью «Медицинский центр «Фемина»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pacing w:val="-4"/>
                <w:sz w:val="28"/>
                <w:szCs w:val="28"/>
              </w:rPr>
              <w:t>Общество с ограниченной ответственностью «Мила Дента»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«МИЛАВИТА»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pacing w:val="-2"/>
                <w:sz w:val="28"/>
                <w:szCs w:val="28"/>
              </w:rPr>
              <w:t>Общество с ограниченной ответственностью «Мисс Дента»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pacing w:val="-4"/>
                <w:sz w:val="28"/>
                <w:szCs w:val="28"/>
              </w:rPr>
              <w:t>Общество с ограниченной ответственностью «Мистер-Дент»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«Нео-Дент»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«Новая стоматология»</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«Новодент»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«ОренСтом»</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«ПРИОР»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 xml:space="preserve">Общество с ограниченной ответственностью </w:t>
            </w:r>
            <w:r w:rsidR="00944BC0">
              <w:rPr>
                <w:sz w:val="28"/>
                <w:szCs w:val="28"/>
              </w:rPr>
              <w:t xml:space="preserve">                            </w:t>
            </w:r>
            <w:r w:rsidRPr="00D07422">
              <w:rPr>
                <w:sz w:val="28"/>
                <w:szCs w:val="28"/>
              </w:rPr>
              <w:t>«РадаДент плюс»</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«Риндент»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«РОМА»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«Светлана»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«Современная Стоматология Дикман»</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«Спектр-Дент»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«СТМклиник»</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«Стома»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«Стоматологическая поликлиника «Ростошь»</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«СтомКит»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«Студия здоровой улыбки»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9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«ТехноДент»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749"/>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«Уральская здравница»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«ЭЛИТ»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2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«Эстедент»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749"/>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Диализный центр «Б. Браун Авитум Русланд»</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730"/>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Медицинский многопрофильный центр Клиника «МаксиМед»</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449"/>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«Стоматолог</w:t>
            </w:r>
            <w:r w:rsidR="00944BC0">
              <w:rPr>
                <w:sz w:val="28"/>
                <w:szCs w:val="28"/>
              </w:rPr>
              <w:t xml:space="preserve"> </w:t>
            </w:r>
            <w:r w:rsidRPr="00D07422">
              <w:rPr>
                <w:sz w:val="28"/>
                <w:szCs w:val="28"/>
              </w:rPr>
              <w:t>+»</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68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Общество с ограниченной ответственностью Стоматологическая клиника «Улыбка»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641"/>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AB7C9E" w:rsidRDefault="0027376A" w:rsidP="001A20F1">
            <w:pPr>
              <w:jc w:val="both"/>
              <w:rPr>
                <w:sz w:val="28"/>
                <w:szCs w:val="28"/>
              </w:rPr>
            </w:pPr>
            <w:r w:rsidRPr="00D07422">
              <w:rPr>
                <w:sz w:val="28"/>
                <w:szCs w:val="28"/>
              </w:rPr>
              <w:t>Общество с ограниченной ответственностью Стоматология «Стом-Эконом»</w:t>
            </w:r>
          </w:p>
          <w:p w:rsidR="00390B20" w:rsidRPr="00D07422" w:rsidRDefault="00390B20" w:rsidP="001A20F1">
            <w:pPr>
              <w:jc w:val="both"/>
              <w:rPr>
                <w:sz w:val="28"/>
                <w:szCs w:val="28"/>
              </w:rPr>
            </w:pP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64"/>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 xml:space="preserve">Оренбургский филиал федерального государственного бюджетного учреждения «Межотраслевой научно-технический комплекс «Микрохирургия глаза» имени академика </w:t>
            </w:r>
            <w:r w:rsidR="000920AA" w:rsidRPr="00D07422">
              <w:rPr>
                <w:sz w:val="28"/>
                <w:szCs w:val="28"/>
              </w:rPr>
              <w:t xml:space="preserve">         </w:t>
            </w:r>
            <w:r w:rsidRPr="00D07422">
              <w:rPr>
                <w:sz w:val="28"/>
                <w:szCs w:val="28"/>
              </w:rPr>
              <w:t>С.Н. Федорова» Министерства здравоохранения Р</w:t>
            </w:r>
            <w:r w:rsidR="000920AA" w:rsidRPr="00D07422">
              <w:rPr>
                <w:sz w:val="28"/>
                <w:szCs w:val="28"/>
              </w:rPr>
              <w:t>оссийской Федерации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598"/>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Открытое акционерное общество «Производственное объединение «Стрела»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621"/>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Открытое акционерное общество «Санаторий «Дубовая роща»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433"/>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Открытое акционерное общество «Санаторий «Строитель»</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529"/>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Открытое акционерное общество «Санаторий-профилакторий «Солнечный»</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625"/>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Стоматологическая клиника Общество с ограниченной ответственностью «ДВА БРАТА»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1213"/>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Студенческая поликлиника федерального государственного бюджетного образовательного учреждения высшего профессионального образования «Оренбургский государственный университет»</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918"/>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Федеральное государственное бюджетное учреждение здравоохранения «Клиническая больница № 122 имени Л.П. Соколова Федерального медико-биологического агентства»</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932"/>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Федеральное казенное учреждение здравоохранения «Медико-санитарная часть № 56 Федеральной службы исполнения наказаний»</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932"/>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Федеральное казенное учреждение здравоохранения «Медико-санитарная часть Министерства внутренних дел Российской Федерации по Оренбургской области»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961"/>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Филиал № 6 федерального государственного казенного учреждения «354 военный клинический госпиталь» Министерства обороны Российской Федерации</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1257"/>
        </w:trPr>
        <w:tc>
          <w:tcPr>
            <w:tcW w:w="851" w:type="dxa"/>
            <w:tcBorders>
              <w:top w:val="nil"/>
              <w:left w:val="single" w:sz="4" w:space="0" w:color="auto"/>
              <w:bottom w:val="single" w:sz="4" w:space="0" w:color="auto"/>
              <w:right w:val="single" w:sz="4" w:space="0" w:color="auto"/>
            </w:tcBorders>
          </w:tcPr>
          <w:p w:rsidR="0027376A" w:rsidRPr="00D07422" w:rsidRDefault="0027376A" w:rsidP="005D15D2">
            <w:pPr>
              <w:pStyle w:val="ac"/>
              <w:widowControl/>
              <w:numPr>
                <w:ilvl w:val="0"/>
                <w:numId w:val="11"/>
              </w:numPr>
              <w:overflowPunct/>
              <w:autoSpaceDE/>
              <w:autoSpaceDN/>
              <w:adjustRightInd/>
              <w:textAlignment w:val="auto"/>
              <w:rPr>
                <w:sz w:val="28"/>
                <w:szCs w:val="28"/>
              </w:rPr>
            </w:pPr>
          </w:p>
        </w:tc>
        <w:tc>
          <w:tcPr>
            <w:tcW w:w="7655"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Филиал Федерального государственного бюджетного учреждения «Научно-исследовательский институт кардиологии» Сибирского отделения Российской академии медицинских наук «Тюменский кардиологический центр»</w:t>
            </w:r>
          </w:p>
        </w:tc>
        <w:tc>
          <w:tcPr>
            <w:tcW w:w="1417" w:type="dxa"/>
            <w:tcBorders>
              <w:top w:val="nil"/>
              <w:left w:val="nil"/>
              <w:bottom w:val="single" w:sz="4" w:space="0" w:color="auto"/>
              <w:right w:val="single" w:sz="4" w:space="0" w:color="auto"/>
            </w:tcBorders>
          </w:tcPr>
          <w:p w:rsidR="0027376A" w:rsidRPr="00D07422" w:rsidRDefault="0027376A" w:rsidP="00490955">
            <w:pPr>
              <w:jc w:val="both"/>
              <w:rPr>
                <w:sz w:val="28"/>
                <w:szCs w:val="28"/>
              </w:rPr>
            </w:pPr>
            <w:r w:rsidRPr="00D07422">
              <w:rPr>
                <w:sz w:val="28"/>
                <w:szCs w:val="28"/>
              </w:rPr>
              <w:t>+</w:t>
            </w:r>
          </w:p>
        </w:tc>
      </w:tr>
      <w:tr w:rsidR="0027376A" w:rsidRPr="00D07422">
        <w:trPr>
          <w:trHeight w:val="384"/>
        </w:trPr>
        <w:tc>
          <w:tcPr>
            <w:tcW w:w="8506" w:type="dxa"/>
            <w:gridSpan w:val="2"/>
            <w:tcBorders>
              <w:top w:val="single" w:sz="4" w:space="0" w:color="auto"/>
              <w:left w:val="single" w:sz="4" w:space="0" w:color="auto"/>
              <w:bottom w:val="single" w:sz="4" w:space="0" w:color="auto"/>
              <w:right w:val="single" w:sz="4" w:space="0" w:color="000000"/>
            </w:tcBorders>
          </w:tcPr>
          <w:p w:rsidR="0027376A" w:rsidRPr="00D07422" w:rsidRDefault="0027376A" w:rsidP="005776DA">
            <w:pPr>
              <w:rPr>
                <w:sz w:val="28"/>
                <w:szCs w:val="28"/>
              </w:rPr>
            </w:pPr>
            <w:r w:rsidRPr="00D07422">
              <w:rPr>
                <w:sz w:val="28"/>
                <w:szCs w:val="28"/>
              </w:rPr>
              <w:t>Итого медицинских организаций, участвующих в Программе</w:t>
            </w:r>
          </w:p>
        </w:tc>
        <w:tc>
          <w:tcPr>
            <w:tcW w:w="1417" w:type="dxa"/>
            <w:tcBorders>
              <w:top w:val="nil"/>
              <w:left w:val="nil"/>
              <w:bottom w:val="single" w:sz="4" w:space="0" w:color="auto"/>
              <w:right w:val="single" w:sz="4" w:space="0" w:color="auto"/>
            </w:tcBorders>
          </w:tcPr>
          <w:p w:rsidR="0027376A" w:rsidRPr="00D07422" w:rsidRDefault="0027376A" w:rsidP="00534D58">
            <w:pPr>
              <w:jc w:val="center"/>
              <w:rPr>
                <w:sz w:val="28"/>
                <w:szCs w:val="28"/>
              </w:rPr>
            </w:pPr>
            <w:r w:rsidRPr="00D07422">
              <w:rPr>
                <w:sz w:val="28"/>
                <w:szCs w:val="28"/>
              </w:rPr>
              <w:t>194</w:t>
            </w:r>
          </w:p>
        </w:tc>
      </w:tr>
      <w:tr w:rsidR="0027376A" w:rsidRPr="00D07422">
        <w:trPr>
          <w:trHeight w:val="701"/>
        </w:trPr>
        <w:tc>
          <w:tcPr>
            <w:tcW w:w="8506" w:type="dxa"/>
            <w:gridSpan w:val="2"/>
            <w:tcBorders>
              <w:top w:val="single" w:sz="4" w:space="0" w:color="auto"/>
              <w:left w:val="single" w:sz="4" w:space="0" w:color="auto"/>
              <w:bottom w:val="single" w:sz="4" w:space="0" w:color="auto"/>
              <w:right w:val="single" w:sz="4" w:space="0" w:color="000000"/>
            </w:tcBorders>
          </w:tcPr>
          <w:p w:rsidR="0027376A" w:rsidRPr="00D07422" w:rsidRDefault="0027376A" w:rsidP="003976DE">
            <w:pPr>
              <w:rPr>
                <w:sz w:val="28"/>
                <w:szCs w:val="28"/>
              </w:rPr>
            </w:pPr>
            <w:r w:rsidRPr="00D07422">
              <w:rPr>
                <w:sz w:val="28"/>
                <w:szCs w:val="28"/>
              </w:rPr>
              <w:t xml:space="preserve">Из них медицинских организаций, осуществляющих деятельность в сфере </w:t>
            </w:r>
            <w:r w:rsidR="003976DE">
              <w:rPr>
                <w:sz w:val="28"/>
                <w:szCs w:val="28"/>
              </w:rPr>
              <w:t>обязательного медицинского страхования</w:t>
            </w:r>
          </w:p>
        </w:tc>
        <w:tc>
          <w:tcPr>
            <w:tcW w:w="1417" w:type="dxa"/>
            <w:tcBorders>
              <w:top w:val="nil"/>
              <w:left w:val="nil"/>
              <w:bottom w:val="single" w:sz="4" w:space="0" w:color="auto"/>
              <w:right w:val="single" w:sz="4" w:space="0" w:color="auto"/>
            </w:tcBorders>
          </w:tcPr>
          <w:p w:rsidR="0027376A" w:rsidRPr="00D07422" w:rsidRDefault="0027376A" w:rsidP="002378B7">
            <w:pPr>
              <w:jc w:val="center"/>
              <w:rPr>
                <w:sz w:val="28"/>
                <w:szCs w:val="28"/>
              </w:rPr>
            </w:pPr>
            <w:r w:rsidRPr="00D07422">
              <w:rPr>
                <w:sz w:val="28"/>
                <w:szCs w:val="28"/>
              </w:rPr>
              <w:t>16</w:t>
            </w:r>
            <w:r w:rsidR="002378B7" w:rsidRPr="00D07422">
              <w:rPr>
                <w:sz w:val="28"/>
                <w:szCs w:val="28"/>
              </w:rPr>
              <w:t>9</w:t>
            </w:r>
          </w:p>
        </w:tc>
      </w:tr>
    </w:tbl>
    <w:p w:rsidR="005D15D2" w:rsidRPr="00D07422" w:rsidRDefault="005D15D2" w:rsidP="00CC6420">
      <w:pPr>
        <w:tabs>
          <w:tab w:val="left" w:pos="567"/>
        </w:tabs>
        <w:jc w:val="both"/>
        <w:rPr>
          <w:rFonts w:ascii="Times New Roman CYR" w:hAnsi="Times New Roman CYR" w:cs="Times New Roman CYR"/>
          <w:spacing w:val="-4"/>
          <w:sz w:val="28"/>
          <w:szCs w:val="28"/>
          <w:vertAlign w:val="superscript"/>
        </w:rPr>
      </w:pPr>
    </w:p>
    <w:p w:rsidR="00CC6420" w:rsidRPr="008661AE" w:rsidRDefault="00CC6420" w:rsidP="00CC6420">
      <w:pPr>
        <w:tabs>
          <w:tab w:val="left" w:pos="567"/>
        </w:tabs>
        <w:jc w:val="both"/>
        <w:rPr>
          <w:rFonts w:ascii="Times New Roman CYR" w:hAnsi="Times New Roman CYR" w:cs="Times New Roman CYR"/>
          <w:sz w:val="22"/>
          <w:szCs w:val="22"/>
        </w:rPr>
      </w:pPr>
      <w:r w:rsidRPr="008661AE">
        <w:rPr>
          <w:rFonts w:ascii="Times New Roman CYR" w:hAnsi="Times New Roman CYR" w:cs="Times New Roman CYR"/>
          <w:spacing w:val="-4"/>
          <w:sz w:val="22"/>
          <w:szCs w:val="22"/>
          <w:vertAlign w:val="superscript"/>
        </w:rPr>
        <w:t xml:space="preserve">*) </w:t>
      </w:r>
      <w:r w:rsidRPr="008661AE">
        <w:rPr>
          <w:rFonts w:ascii="Times New Roman CYR" w:hAnsi="Times New Roman CYR" w:cs="Times New Roman CYR"/>
          <w:sz w:val="22"/>
          <w:szCs w:val="22"/>
        </w:rPr>
        <w:t xml:space="preserve">Наименования медицинских учреждений и организаций указаны в соответствии с их учредительными документами; медицинские учреждения и организации оказывают медицинскую помощь и предоставляют иные государственные услуги (работы) в пределах государственного задания за счет средств областного бюджета; знак </w:t>
      </w:r>
      <w:r w:rsidR="00073120" w:rsidRPr="008661AE">
        <w:rPr>
          <w:sz w:val="22"/>
          <w:szCs w:val="22"/>
        </w:rPr>
        <w:t>«</w:t>
      </w:r>
      <w:r w:rsidRPr="008661AE">
        <w:rPr>
          <w:sz w:val="22"/>
          <w:szCs w:val="22"/>
        </w:rPr>
        <w:t>+</w:t>
      </w:r>
      <w:r w:rsidR="00073120" w:rsidRPr="008661AE">
        <w:rPr>
          <w:sz w:val="22"/>
          <w:szCs w:val="22"/>
        </w:rPr>
        <w:t>»</w:t>
      </w:r>
      <w:r w:rsidRPr="008661AE">
        <w:rPr>
          <w:sz w:val="22"/>
          <w:szCs w:val="22"/>
        </w:rPr>
        <w:t xml:space="preserve"> – </w:t>
      </w:r>
      <w:r w:rsidRPr="008661AE">
        <w:rPr>
          <w:rFonts w:ascii="Times New Roman CYR" w:hAnsi="Times New Roman CYR" w:cs="Times New Roman CYR"/>
          <w:sz w:val="22"/>
          <w:szCs w:val="22"/>
        </w:rPr>
        <w:t>медицинские учреждения и организации, участвующие в реализации территориальной программы обязательного медицинского страхования.</w:t>
      </w:r>
    </w:p>
    <w:p w:rsidR="006E3D76" w:rsidRPr="00D07422" w:rsidRDefault="006E3D76" w:rsidP="00FC0FB9">
      <w:pPr>
        <w:widowControl w:val="0"/>
        <w:autoSpaceDE w:val="0"/>
        <w:autoSpaceDN w:val="0"/>
        <w:adjustRightInd w:val="0"/>
        <w:ind w:left="540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Приложение № </w:t>
      </w:r>
      <w:r w:rsidR="00CC6420" w:rsidRPr="00D07422">
        <w:rPr>
          <w:rFonts w:ascii="Times New Roman CYR" w:hAnsi="Times New Roman CYR" w:cs="Times New Roman CYR"/>
          <w:sz w:val="28"/>
          <w:szCs w:val="28"/>
        </w:rPr>
        <w:t>2</w:t>
      </w:r>
    </w:p>
    <w:p w:rsidR="00FC0FB9" w:rsidRPr="00D07422" w:rsidRDefault="00FC0FB9" w:rsidP="00FC0FB9">
      <w:pPr>
        <w:widowControl w:val="0"/>
        <w:autoSpaceDE w:val="0"/>
        <w:autoSpaceDN w:val="0"/>
        <w:adjustRightInd w:val="0"/>
        <w:ind w:left="5400"/>
        <w:rPr>
          <w:rFonts w:ascii="Times New Roman CYR" w:hAnsi="Times New Roman CYR" w:cs="Times New Roman CYR"/>
          <w:sz w:val="28"/>
          <w:szCs w:val="28"/>
        </w:rPr>
      </w:pPr>
      <w:r w:rsidRPr="00D07422">
        <w:rPr>
          <w:rFonts w:ascii="Times New Roman CYR" w:hAnsi="Times New Roman CYR" w:cs="Times New Roman CYR"/>
          <w:sz w:val="28"/>
          <w:szCs w:val="28"/>
        </w:rPr>
        <w:t>к территориальной программе</w:t>
      </w:r>
    </w:p>
    <w:p w:rsidR="00FC0FB9" w:rsidRPr="00D07422" w:rsidRDefault="00FC0FB9" w:rsidP="00FC0FB9">
      <w:pPr>
        <w:widowControl w:val="0"/>
        <w:autoSpaceDE w:val="0"/>
        <w:autoSpaceDN w:val="0"/>
        <w:adjustRightInd w:val="0"/>
        <w:ind w:left="5400"/>
        <w:rPr>
          <w:rFonts w:ascii="Times New Roman CYR" w:hAnsi="Times New Roman CYR" w:cs="Times New Roman CYR"/>
          <w:sz w:val="28"/>
          <w:szCs w:val="28"/>
        </w:rPr>
      </w:pPr>
      <w:r w:rsidRPr="00D07422">
        <w:rPr>
          <w:rFonts w:ascii="Times New Roman CYR" w:hAnsi="Times New Roman CYR" w:cs="Times New Roman CYR"/>
          <w:sz w:val="28"/>
          <w:szCs w:val="28"/>
        </w:rPr>
        <w:t>государственных гарантий</w:t>
      </w:r>
    </w:p>
    <w:p w:rsidR="00FC0FB9" w:rsidRPr="00D07422" w:rsidRDefault="00FC0FB9" w:rsidP="00FC0FB9">
      <w:pPr>
        <w:widowControl w:val="0"/>
        <w:autoSpaceDE w:val="0"/>
        <w:autoSpaceDN w:val="0"/>
        <w:adjustRightInd w:val="0"/>
        <w:ind w:left="5400"/>
        <w:rPr>
          <w:rFonts w:ascii="Times New Roman CYR" w:hAnsi="Times New Roman CYR" w:cs="Times New Roman CYR"/>
          <w:sz w:val="28"/>
          <w:szCs w:val="28"/>
        </w:rPr>
      </w:pPr>
      <w:r w:rsidRPr="00D07422">
        <w:rPr>
          <w:rFonts w:ascii="Times New Roman CYR" w:hAnsi="Times New Roman CYR" w:cs="Times New Roman CYR"/>
          <w:sz w:val="28"/>
          <w:szCs w:val="28"/>
        </w:rPr>
        <w:t>бесплатного оказания 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p>
    <w:p w:rsidR="006E3D76" w:rsidRPr="00D07422" w:rsidRDefault="006E3D76">
      <w:pPr>
        <w:widowControl w:val="0"/>
        <w:autoSpaceDE w:val="0"/>
        <w:autoSpaceDN w:val="0"/>
        <w:adjustRightInd w:val="0"/>
        <w:ind w:left="5400"/>
        <w:rPr>
          <w:i/>
          <w:iCs/>
          <w:sz w:val="28"/>
          <w:szCs w:val="28"/>
        </w:rPr>
      </w:pPr>
    </w:p>
    <w:p w:rsidR="006E3D76" w:rsidRPr="00D07422" w:rsidRDefault="006E3D76">
      <w:pPr>
        <w:widowControl w:val="0"/>
        <w:autoSpaceDE w:val="0"/>
        <w:autoSpaceDN w:val="0"/>
        <w:adjustRightInd w:val="0"/>
        <w:ind w:firstLine="708"/>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Перечень </w:t>
      </w: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жизненно необходимых и важнейших лекарственных средств и изделий медицинского назначения, необходимых для оказания стационарной </w:t>
      </w: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медицинской помощи, медицинской помощи в дневных стационарах всех типов, а также скорой и неотложной медицинской помощи</w:t>
      </w:r>
    </w:p>
    <w:p w:rsidR="006E3D76" w:rsidRPr="00D07422" w:rsidRDefault="006E3D76">
      <w:pPr>
        <w:widowControl w:val="0"/>
        <w:autoSpaceDE w:val="0"/>
        <w:autoSpaceDN w:val="0"/>
        <w:adjustRightInd w:val="0"/>
        <w:jc w:val="center"/>
        <w:rPr>
          <w:b/>
          <w:bCs/>
          <w:sz w:val="20"/>
          <w:szCs w:val="20"/>
        </w:rPr>
      </w:pPr>
    </w:p>
    <w:tbl>
      <w:tblPr>
        <w:tblW w:w="9390" w:type="dxa"/>
        <w:tblInd w:w="216" w:type="dxa"/>
        <w:tblLayout w:type="fixed"/>
        <w:tblLook w:val="0000"/>
      </w:tblPr>
      <w:tblGrid>
        <w:gridCol w:w="3780"/>
        <w:gridCol w:w="236"/>
        <w:gridCol w:w="129"/>
        <w:gridCol w:w="1276"/>
        <w:gridCol w:w="539"/>
        <w:gridCol w:w="3430"/>
      </w:tblGrid>
      <w:tr w:rsidR="00A71DFE" w:rsidRPr="00D07422">
        <w:trPr>
          <w:trHeight w:val="1"/>
          <w:tblHeader/>
        </w:trPr>
        <w:tc>
          <w:tcPr>
            <w:tcW w:w="4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1DFE" w:rsidRPr="00D07422" w:rsidRDefault="00A71DFE">
            <w:pPr>
              <w:widowControl w:val="0"/>
              <w:autoSpaceDE w:val="0"/>
              <w:autoSpaceDN w:val="0"/>
              <w:adjustRightInd w:val="0"/>
              <w:jc w:val="center"/>
              <w:rPr>
                <w:rFonts w:ascii="Calibri" w:hAnsi="Calibri" w:cs="Calibri"/>
                <w:lang w:val="en-US"/>
              </w:rPr>
            </w:pPr>
            <w:r w:rsidRPr="00D07422">
              <w:rPr>
                <w:rFonts w:ascii="Times New Roman CYR" w:hAnsi="Times New Roman CYR" w:cs="Times New Roman CYR"/>
                <w:sz w:val="28"/>
                <w:szCs w:val="28"/>
              </w:rPr>
              <w:t>Лекарственные препараты</w:t>
            </w:r>
          </w:p>
        </w:tc>
        <w:tc>
          <w:tcPr>
            <w:tcW w:w="5374" w:type="dxa"/>
            <w:gridSpan w:val="4"/>
            <w:tcBorders>
              <w:top w:val="single" w:sz="4" w:space="0" w:color="auto"/>
              <w:left w:val="single" w:sz="4" w:space="0" w:color="auto"/>
              <w:bottom w:val="single" w:sz="4" w:space="0" w:color="auto"/>
              <w:right w:val="single" w:sz="4" w:space="0" w:color="auto"/>
            </w:tcBorders>
            <w:shd w:val="clear" w:color="000000" w:fill="FFFFFF"/>
          </w:tcPr>
          <w:p w:rsidR="00A71DFE" w:rsidRPr="00D07422" w:rsidRDefault="00A71DFE">
            <w:pPr>
              <w:widowControl w:val="0"/>
              <w:autoSpaceDE w:val="0"/>
              <w:autoSpaceDN w:val="0"/>
              <w:adjustRightInd w:val="0"/>
              <w:jc w:val="center"/>
              <w:rPr>
                <w:rFonts w:ascii="Calibri" w:hAnsi="Calibri" w:cs="Calibri"/>
                <w:lang w:val="en-US"/>
              </w:rPr>
            </w:pPr>
            <w:r w:rsidRPr="00D07422">
              <w:rPr>
                <w:rFonts w:ascii="Times New Roman CYR" w:hAnsi="Times New Roman CYR" w:cs="Times New Roman CYR"/>
                <w:sz w:val="28"/>
                <w:szCs w:val="28"/>
              </w:rPr>
              <w:t>Лекарственные формы</w:t>
            </w:r>
          </w:p>
        </w:tc>
      </w:tr>
      <w:tr w:rsidR="006E3D76" w:rsidRPr="00D07422">
        <w:trPr>
          <w:trHeight w:val="1"/>
          <w:tblHeader/>
        </w:trPr>
        <w:tc>
          <w:tcPr>
            <w:tcW w:w="3780" w:type="dxa"/>
            <w:tcBorders>
              <w:top w:val="single" w:sz="4" w:space="0" w:color="auto"/>
              <w:left w:val="nil"/>
              <w:bottom w:val="nil"/>
              <w:right w:val="nil"/>
            </w:tcBorders>
            <w:shd w:val="clear" w:color="000000" w:fill="FFFFFF"/>
          </w:tcPr>
          <w:p w:rsidR="006E3D76" w:rsidRPr="00D07422" w:rsidRDefault="006E3D76">
            <w:pPr>
              <w:widowControl w:val="0"/>
              <w:autoSpaceDE w:val="0"/>
              <w:autoSpaceDN w:val="0"/>
              <w:adjustRightInd w:val="0"/>
              <w:jc w:val="center"/>
              <w:rPr>
                <w:rFonts w:ascii="Calibri" w:hAnsi="Calibri" w:cs="Calibri"/>
                <w:lang w:val="en-US"/>
              </w:rPr>
            </w:pPr>
          </w:p>
        </w:tc>
        <w:tc>
          <w:tcPr>
            <w:tcW w:w="365" w:type="dxa"/>
            <w:gridSpan w:val="2"/>
            <w:tcBorders>
              <w:top w:val="single" w:sz="4" w:space="0" w:color="auto"/>
              <w:left w:val="nil"/>
              <w:bottom w:val="nil"/>
              <w:right w:val="nil"/>
            </w:tcBorders>
            <w:shd w:val="clear" w:color="000000" w:fill="FFFFFF"/>
          </w:tcPr>
          <w:p w:rsidR="006E3D76" w:rsidRPr="00D07422" w:rsidRDefault="006E3D76">
            <w:pPr>
              <w:widowControl w:val="0"/>
              <w:autoSpaceDE w:val="0"/>
              <w:autoSpaceDN w:val="0"/>
              <w:adjustRightInd w:val="0"/>
              <w:jc w:val="center"/>
              <w:rPr>
                <w:rFonts w:ascii="Calibri" w:hAnsi="Calibri" w:cs="Calibri"/>
                <w:lang w:val="en-US"/>
              </w:rPr>
            </w:pPr>
          </w:p>
        </w:tc>
        <w:tc>
          <w:tcPr>
            <w:tcW w:w="5245" w:type="dxa"/>
            <w:gridSpan w:val="3"/>
            <w:tcBorders>
              <w:top w:val="single" w:sz="4" w:space="0" w:color="auto"/>
              <w:left w:val="nil"/>
              <w:bottom w:val="nil"/>
              <w:right w:val="nil"/>
            </w:tcBorders>
            <w:shd w:val="clear" w:color="000000" w:fill="FFFFFF"/>
          </w:tcPr>
          <w:p w:rsidR="006E3D76" w:rsidRPr="00D07422" w:rsidRDefault="006E3D76">
            <w:pPr>
              <w:widowControl w:val="0"/>
              <w:autoSpaceDE w:val="0"/>
              <w:autoSpaceDN w:val="0"/>
              <w:adjustRightInd w:val="0"/>
              <w:jc w:val="center"/>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 </w:t>
            </w:r>
            <w:r w:rsidRPr="00D07422">
              <w:rPr>
                <w:rFonts w:ascii="Times New Roman CYR" w:hAnsi="Times New Roman CYR" w:cs="Times New Roman CYR"/>
                <w:b/>
                <w:bCs/>
                <w:sz w:val="28"/>
                <w:szCs w:val="28"/>
              </w:rPr>
              <w:t>Препараты для лечения заболеваний пищеварительного тракта</w:t>
            </w:r>
          </w:p>
          <w:p w:rsidR="006E3D76" w:rsidRPr="00D07422" w:rsidRDefault="006E3D76">
            <w:pPr>
              <w:widowControl w:val="0"/>
              <w:autoSpaceDE w:val="0"/>
              <w:autoSpaceDN w:val="0"/>
              <w:adjustRightInd w:val="0"/>
              <w:jc w:val="center"/>
              <w:rPr>
                <w:rFonts w:ascii="Calibri" w:hAnsi="Calibri" w:cs="Calibri"/>
                <w:lang w:val="en-US"/>
              </w:rPr>
            </w:pPr>
            <w:r w:rsidRPr="00D07422">
              <w:rPr>
                <w:rFonts w:ascii="Times New Roman CYR" w:hAnsi="Times New Roman CYR" w:cs="Times New Roman CYR"/>
                <w:b/>
                <w:bCs/>
                <w:sz w:val="28"/>
                <w:szCs w:val="28"/>
              </w:rPr>
              <w:t>и обмена веществ</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autoSpaceDE w:val="0"/>
              <w:autoSpaceDN w:val="0"/>
              <w:adjustRightInd w:val="0"/>
              <w:jc w:val="center"/>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лечения язвенной болезни желудка</w:t>
            </w:r>
          </w:p>
          <w:p w:rsidR="006E3D76" w:rsidRPr="00D07422" w:rsidRDefault="006E3D76">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 двенадцатиперстной кишки</w:t>
            </w:r>
          </w:p>
          <w:p w:rsidR="006E3D76" w:rsidRPr="00D07422" w:rsidRDefault="006E3D76">
            <w:pPr>
              <w:widowControl w:val="0"/>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Висмута трикалия дицитрат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Омепразол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кишечнорастворимые;</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Ранитидин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Фамотидин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FC0FB9"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Эзомепразол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таблетки,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лечения функциональных нарушений</w:t>
            </w: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желудочно-кишечного тракта</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Атропин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Дротаверин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Мебеверин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пролонгированного действия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Платифиллин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подкожного введения;</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Стимуляторы моторики желудочно-кишечного тракта</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Метоклопрамид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Противорвотные препараты</w:t>
            </w:r>
          </w:p>
          <w:p w:rsidR="006E3D76" w:rsidRPr="00390B20" w:rsidRDefault="006E3D76">
            <w:pPr>
              <w:widowControl w:val="0"/>
              <w:suppressAutoHyphens/>
              <w:autoSpaceDE w:val="0"/>
              <w:autoSpaceDN w:val="0"/>
              <w:adjustRightInd w:val="0"/>
              <w:rPr>
                <w:rFonts w:ascii="Calibri" w:hAnsi="Calibri" w:cs="Calibri"/>
                <w:sz w:val="18"/>
                <w:szCs w:val="18"/>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Ондансетрон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суппозитории ректальные;</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лечения заболеваний печени и желчевыводящих путей</w:t>
            </w:r>
          </w:p>
          <w:p w:rsidR="006E3D76" w:rsidRPr="00390B20" w:rsidRDefault="006E3D76">
            <w:pPr>
              <w:widowControl w:val="0"/>
              <w:suppressAutoHyphens/>
              <w:autoSpaceDE w:val="0"/>
              <w:autoSpaceDN w:val="0"/>
              <w:adjustRightInd w:val="0"/>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Адеметионин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390B20"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кишечнорастворимой оболочкой</w:t>
            </w:r>
          </w:p>
          <w:p w:rsidR="00FB5EDE" w:rsidRPr="00D07422" w:rsidRDefault="00FB5ED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Урсодезоксихолевая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суспензия для приема внутрь;</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Глицирризиновая кислота + фосфолипиды   или  </w:t>
            </w:r>
            <w:r w:rsidR="00FC0FB9">
              <w:rPr>
                <w:rFonts w:ascii="Times New Roman CYR" w:hAnsi="Times New Roman CYR" w:cs="Times New Roman CYR"/>
                <w:sz w:val="28"/>
                <w:szCs w:val="28"/>
              </w:rPr>
              <w:t>ф</w:t>
            </w:r>
            <w:r w:rsidRPr="00D07422">
              <w:rPr>
                <w:rFonts w:ascii="Times New Roman CYR" w:hAnsi="Times New Roman CYR" w:cs="Times New Roman CYR"/>
                <w:sz w:val="28"/>
                <w:szCs w:val="28"/>
              </w:rPr>
              <w:t>осфолипиды + глицирризи- новая  кислота</w:t>
            </w:r>
          </w:p>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внутривенного введения</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Слабительные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Бисакодил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суппозитории ректальные;</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кишечнорастворимой оболочкой;</w:t>
            </w:r>
            <w:r w:rsidRPr="00D07422">
              <w:rPr>
                <w:rFonts w:ascii="Times New Roman CYR" w:hAnsi="Times New Roman CYR" w:cs="Times New Roman CYR"/>
                <w:sz w:val="28"/>
                <w:szCs w:val="28"/>
              </w:rPr>
              <w:br/>
              <w:t>таблетки, покрытые кишечнораство</w:t>
            </w:r>
            <w:r w:rsidR="00390B20">
              <w:rPr>
                <w:rFonts w:ascii="Times New Roman CYR" w:hAnsi="Times New Roman CYR" w:cs="Times New Roman CYR"/>
                <w:sz w:val="28"/>
                <w:szCs w:val="28"/>
              </w:rPr>
              <w:t>-</w:t>
            </w:r>
            <w:r w:rsidRPr="00D07422">
              <w:rPr>
                <w:rFonts w:ascii="Times New Roman CYR" w:hAnsi="Times New Roman CYR" w:cs="Times New Roman CYR"/>
                <w:sz w:val="28"/>
                <w:szCs w:val="28"/>
              </w:rPr>
              <w:t>римой сахарной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Лактулоза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сироп</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Макрогол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приема внутрь;</w:t>
            </w:r>
            <w:r w:rsidRPr="00D07422">
              <w:rPr>
                <w:rFonts w:ascii="Times New Roman CYR" w:hAnsi="Times New Roman CYR" w:cs="Times New Roman CYR"/>
                <w:sz w:val="28"/>
                <w:szCs w:val="28"/>
              </w:rPr>
              <w:br/>
              <w:t>порошок для приготовления раствора для приема внутрь (для детей)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Сеннозиды A и B</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Адсорбирующие кишечные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Активированный уголь</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Смектит диоктаэдрический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суспензии для приема внутрь;</w:t>
            </w:r>
            <w:r w:rsidRPr="00D07422">
              <w:rPr>
                <w:rFonts w:ascii="Times New Roman CYR" w:hAnsi="Times New Roman CYR" w:cs="Times New Roman CYR"/>
                <w:sz w:val="28"/>
                <w:szCs w:val="28"/>
              </w:rPr>
              <w:br/>
              <w:t>суспензия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снижающие моторику желудочно-кишечного тракта</w:t>
            </w:r>
          </w:p>
          <w:p w:rsidR="006E3D76" w:rsidRPr="00D07422" w:rsidRDefault="006E3D76">
            <w:pPr>
              <w:widowControl w:val="0"/>
              <w:suppressAutoHyphens/>
              <w:autoSpaceDE w:val="0"/>
              <w:autoSpaceDN w:val="0"/>
              <w:adjustRightInd w:val="0"/>
              <w:jc w:val="center"/>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Лоперамид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для рассасывания;</w:t>
            </w:r>
            <w:r w:rsidRPr="00D07422">
              <w:rPr>
                <w:rFonts w:ascii="Times New Roman CYR" w:hAnsi="Times New Roman CYR" w:cs="Times New Roman CYR"/>
                <w:sz w:val="28"/>
                <w:szCs w:val="28"/>
              </w:rPr>
              <w:br/>
              <w:t>таблетки жевательные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Кишечные противовоспалительные препараты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Сульфасалазин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FC0FB9">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кишечнорастворимой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Противодиарейные микроорганизмы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Бифидобактерии бифидум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приема внутрь и местного применения;</w:t>
            </w:r>
            <w:r w:rsidRPr="00D07422">
              <w:rPr>
                <w:rFonts w:ascii="Times New Roman CYR" w:hAnsi="Times New Roman CYR" w:cs="Times New Roman CYR"/>
                <w:sz w:val="28"/>
                <w:szCs w:val="28"/>
              </w:rPr>
              <w:br/>
              <w:t>лиофилизат для приготовления суспензии для приема внутрь и местного применения;</w:t>
            </w:r>
            <w:r w:rsidRPr="00D07422">
              <w:rPr>
                <w:rFonts w:ascii="Times New Roman CYR" w:hAnsi="Times New Roman CYR" w:cs="Times New Roman CYR"/>
                <w:sz w:val="28"/>
                <w:szCs w:val="28"/>
              </w:rPr>
              <w:br/>
              <w:t>порошок для приема внутрь;</w:t>
            </w:r>
            <w:r w:rsidRPr="00D07422">
              <w:rPr>
                <w:rFonts w:ascii="Times New Roman CYR" w:hAnsi="Times New Roman CYR" w:cs="Times New Roman CYR"/>
                <w:sz w:val="28"/>
                <w:szCs w:val="28"/>
              </w:rPr>
              <w:br/>
              <w:t>порошок для приема внутрь и местного применения;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суппозитории вагинальные и ректальные;</w:t>
            </w:r>
            <w:r w:rsidRPr="00D07422">
              <w:rPr>
                <w:rFonts w:ascii="Times New Roman CYR" w:hAnsi="Times New Roman CYR" w:cs="Times New Roman CYR"/>
                <w:sz w:val="28"/>
                <w:szCs w:val="28"/>
              </w:rPr>
              <w:br/>
              <w:t>суппозитори</w:t>
            </w:r>
            <w:r w:rsidR="00390B20">
              <w:rPr>
                <w:rFonts w:ascii="Times New Roman CYR" w:hAnsi="Times New Roman CYR" w:cs="Times New Roman CYR"/>
                <w:sz w:val="28"/>
                <w:szCs w:val="28"/>
              </w:rPr>
              <w:t>и</w:t>
            </w:r>
            <w:r w:rsidRPr="00D07422">
              <w:rPr>
                <w:rFonts w:ascii="Times New Roman CYR" w:hAnsi="Times New Roman CYR" w:cs="Times New Roman CYR"/>
                <w:sz w:val="28"/>
                <w:szCs w:val="28"/>
              </w:rPr>
              <w:t xml:space="preserve"> ректальные (для детей)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Ферментные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Панкреатин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FC0FB9">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кишечнорастворимые;</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кишечно-растворимой оболочкой;</w:t>
            </w:r>
            <w:r w:rsidRPr="00D07422">
              <w:rPr>
                <w:rFonts w:ascii="Times New Roman CYR" w:hAnsi="Times New Roman CYR" w:cs="Times New Roman CYR"/>
                <w:sz w:val="28"/>
                <w:szCs w:val="28"/>
              </w:rPr>
              <w:br/>
              <w:t>таблетки, покрытые кишечнорастворимой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390B20" w:rsidRDefault="00390B20">
            <w:pPr>
              <w:widowControl w:val="0"/>
              <w:suppressAutoHyphens/>
              <w:autoSpaceDE w:val="0"/>
              <w:autoSpaceDN w:val="0"/>
              <w:adjustRightInd w:val="0"/>
              <w:jc w:val="center"/>
              <w:rPr>
                <w:rFonts w:ascii="Times New Roman CYR" w:hAnsi="Times New Roman CYR" w:cs="Times New Roman CYR"/>
                <w:sz w:val="28"/>
                <w:szCs w:val="28"/>
              </w:rPr>
            </w:pPr>
          </w:p>
          <w:p w:rsidR="00390B20" w:rsidRDefault="00390B20">
            <w:pPr>
              <w:widowControl w:val="0"/>
              <w:suppressAutoHyphens/>
              <w:autoSpaceDE w:val="0"/>
              <w:autoSpaceDN w:val="0"/>
              <w:adjustRightInd w:val="0"/>
              <w:jc w:val="center"/>
              <w:rPr>
                <w:rFonts w:ascii="Times New Roman CYR" w:hAnsi="Times New Roman CYR" w:cs="Times New Roman CYR"/>
                <w:sz w:val="28"/>
                <w:szCs w:val="28"/>
              </w:rPr>
            </w:pP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Витамины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Аскорбиновая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капли для приема внутрь;</w:t>
            </w:r>
            <w:r w:rsidRPr="00D07422">
              <w:rPr>
                <w:rFonts w:ascii="Times New Roman CYR" w:hAnsi="Times New Roman CYR" w:cs="Times New Roman CYR"/>
                <w:sz w:val="28"/>
                <w:szCs w:val="28"/>
              </w:rPr>
              <w:br/>
              <w:t>капсулы пролонгированного действия;</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таблетки</w:t>
            </w:r>
          </w:p>
          <w:p w:rsidR="00C47E69" w:rsidRPr="00D07422" w:rsidRDefault="00C47E6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Альфакальцидол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капли для приема внутрь (в масле);</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приема внутрь в масле;</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Кальцитриол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Колекальциферол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раствор для внутримышечного введения и приема внутрь;</w:t>
            </w:r>
            <w:r w:rsidRPr="00D07422">
              <w:rPr>
                <w:rFonts w:ascii="Times New Roman CYR" w:hAnsi="Times New Roman CYR" w:cs="Times New Roman CYR"/>
                <w:sz w:val="28"/>
                <w:szCs w:val="28"/>
              </w:rPr>
              <w:br/>
              <w:t>раствор для приема внутрь (в масле)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Пиридоксин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Ретинол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раствор для приема внутрь (масляный);</w:t>
            </w:r>
            <w:r w:rsidRPr="00D07422">
              <w:rPr>
                <w:rFonts w:ascii="Times New Roman CYR" w:hAnsi="Times New Roman CYR" w:cs="Times New Roman CYR"/>
                <w:sz w:val="28"/>
                <w:szCs w:val="28"/>
              </w:rPr>
              <w:br/>
              <w:t>раствор для приема внутрь и наружного применения (масляный);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Минеральные добавки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Кальция глюконат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Калия и магния аспарагинат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p>
          <w:p w:rsidR="00C47E69" w:rsidRPr="00D07422" w:rsidRDefault="00C47E69">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Анаболические средства системного действия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Нандролон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внутримышечного введения (масляный)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C47E69" w:rsidRPr="00D07422" w:rsidRDefault="00C47E69">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Другие препараты для лечения нарушений обмена веществ</w:t>
            </w:r>
          </w:p>
          <w:p w:rsidR="006E3D76" w:rsidRPr="00D07422" w:rsidRDefault="006E3D76">
            <w:pPr>
              <w:widowControl w:val="0"/>
              <w:suppressAutoHyphens/>
              <w:autoSpaceDE w:val="0"/>
              <w:autoSpaceDN w:val="0"/>
              <w:adjustRightInd w:val="0"/>
              <w:jc w:val="center"/>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Имиглюцераза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Тиоктовая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концентрат для приготовления раствора для внутривенного введения;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r w:rsidRPr="00D07422">
              <w:rPr>
                <w:b/>
                <w:bCs/>
                <w:sz w:val="28"/>
                <w:szCs w:val="28"/>
              </w:rPr>
              <w:t xml:space="preserve">2. </w:t>
            </w:r>
            <w:r w:rsidRPr="00D07422">
              <w:rPr>
                <w:rFonts w:ascii="Times New Roman CYR" w:hAnsi="Times New Roman CYR" w:cs="Times New Roman CYR"/>
                <w:b/>
                <w:bCs/>
                <w:sz w:val="28"/>
                <w:szCs w:val="28"/>
              </w:rPr>
              <w:t>Препараты для лечения сахарного диабета</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Инсулины и их аналоги</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аспарт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и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аспарт двухфазный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подкожного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гларгин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глулизин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Инсулин двухфазный (человеческий генно- инженерный)</w:t>
            </w:r>
          </w:p>
          <w:p w:rsidR="006E3D76" w:rsidRDefault="006E3D76">
            <w:pPr>
              <w:widowControl w:val="0"/>
              <w:suppressAutoHyphens/>
              <w:autoSpaceDE w:val="0"/>
              <w:autoSpaceDN w:val="0"/>
              <w:adjustRightInd w:val="0"/>
              <w:rPr>
                <w:rFonts w:ascii="Calibri" w:hAnsi="Calibri" w:cs="Calibri"/>
              </w:rPr>
            </w:pPr>
          </w:p>
          <w:p w:rsidR="0049634A" w:rsidRPr="00D07422" w:rsidRDefault="0049634A">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суспензия для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детемир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лизпро</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суспензия для подкожного введения</w:t>
            </w:r>
          </w:p>
          <w:p w:rsidR="00FC0FB9" w:rsidRPr="00D07422" w:rsidRDefault="00FC0FB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Инсулин лизпро двухфазный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p>
          <w:p w:rsidR="00A40347" w:rsidRPr="00D07422" w:rsidRDefault="00A40347">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растворимый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sz w:val="28"/>
                <w:szCs w:val="28"/>
              </w:rPr>
              <w:t>(</w:t>
            </w:r>
            <w:r w:rsidRPr="00D07422">
              <w:rPr>
                <w:rFonts w:ascii="Times New Roman CYR" w:hAnsi="Times New Roman CYR" w:cs="Times New Roman CYR"/>
                <w:sz w:val="28"/>
                <w:szCs w:val="28"/>
              </w:rPr>
              <w:t>человеческий генно-</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инженерный)</w:t>
            </w:r>
          </w:p>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Инсулин-изофан (человеческий генно- инженерный)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суспензия для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Таблетированные гипогликемические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Вилдаглиптин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Глибенкламид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Гликлазид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с модифицированным высвобождением;</w:t>
            </w:r>
            <w:r w:rsidRPr="00D07422">
              <w:rPr>
                <w:rFonts w:ascii="Times New Roman CYR" w:hAnsi="Times New Roman CYR" w:cs="Times New Roman CYR"/>
                <w:sz w:val="28"/>
                <w:szCs w:val="28"/>
              </w:rPr>
              <w:br/>
              <w:t>таблетки пролонгированного действия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Метформин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кишечно-растворимой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w:t>
            </w:r>
            <w:r w:rsidRPr="00D07422">
              <w:rPr>
                <w:rFonts w:ascii="Times New Roman CYR" w:hAnsi="Times New Roman CYR" w:cs="Times New Roman CYR"/>
                <w:sz w:val="28"/>
                <w:szCs w:val="28"/>
              </w:rPr>
              <w:br/>
              <w:t>таблетки пролонгированного действия,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Репаглинид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Росиглитазон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FC0FB9" w:rsidRDefault="00FC0FB9" w:rsidP="006E3D76">
            <w:pPr>
              <w:widowControl w:val="0"/>
              <w:suppressAutoHyphens/>
              <w:autoSpaceDE w:val="0"/>
              <w:autoSpaceDN w:val="0"/>
              <w:adjustRightInd w:val="0"/>
              <w:jc w:val="center"/>
              <w:rPr>
                <w:b/>
                <w:bCs/>
                <w:sz w:val="28"/>
                <w:szCs w:val="28"/>
              </w:rPr>
            </w:pPr>
          </w:p>
          <w:p w:rsidR="00FC0FB9" w:rsidRDefault="00FC0FB9" w:rsidP="006E3D76">
            <w:pPr>
              <w:widowControl w:val="0"/>
              <w:suppressAutoHyphens/>
              <w:autoSpaceDE w:val="0"/>
              <w:autoSpaceDN w:val="0"/>
              <w:adjustRightInd w:val="0"/>
              <w:jc w:val="center"/>
              <w:rPr>
                <w:b/>
                <w:bCs/>
                <w:sz w:val="28"/>
                <w:szCs w:val="28"/>
              </w:rPr>
            </w:pPr>
          </w:p>
          <w:p w:rsidR="006E3D76" w:rsidRPr="00D07422" w:rsidRDefault="006E3D76" w:rsidP="006E3D76">
            <w:pPr>
              <w:widowControl w:val="0"/>
              <w:suppressAutoHyphens/>
              <w:autoSpaceDE w:val="0"/>
              <w:autoSpaceDN w:val="0"/>
              <w:adjustRightInd w:val="0"/>
              <w:jc w:val="center"/>
              <w:rPr>
                <w:rFonts w:ascii="Calibri" w:hAnsi="Calibri" w:cs="Calibri"/>
              </w:rPr>
            </w:pPr>
            <w:r w:rsidRPr="00D07422">
              <w:rPr>
                <w:b/>
                <w:bCs/>
                <w:sz w:val="28"/>
                <w:szCs w:val="28"/>
              </w:rPr>
              <w:t xml:space="preserve">3. </w:t>
            </w:r>
            <w:r w:rsidRPr="00D07422">
              <w:rPr>
                <w:rFonts w:ascii="Times New Roman CYR" w:hAnsi="Times New Roman CYR" w:cs="Times New Roman CYR"/>
                <w:b/>
                <w:bCs/>
                <w:sz w:val="28"/>
                <w:szCs w:val="28"/>
              </w:rPr>
              <w:t>Препараты для лечения заболеваний крови и системы кроветворения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1641"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969"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Антитромботические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Алтеплаза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Варфарин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Гепарин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подкожного введения;</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Дабигатрана этексилат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Клопидогрел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C3332D" w:rsidRPr="00D07422" w:rsidRDefault="00C3332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Проурокиназа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Ривароксабан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49634A" w:rsidRDefault="006E3D76">
            <w:pPr>
              <w:widowControl w:val="0"/>
              <w:suppressAutoHyphens/>
              <w:autoSpaceDE w:val="0"/>
              <w:autoSpaceDN w:val="0"/>
              <w:adjustRightInd w:val="0"/>
              <w:rPr>
                <w:rFonts w:ascii="Calibri" w:hAnsi="Calibri" w:cs="Calibri"/>
                <w:sz w:val="20"/>
                <w:szCs w:val="20"/>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Эноксапарин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раствор для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Гемостатические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Аминокапроновая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Апротинин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внутривенного и внутрибрюшинного введения;</w:t>
            </w:r>
            <w:r w:rsidRPr="00D07422">
              <w:rPr>
                <w:rFonts w:ascii="Times New Roman CYR" w:hAnsi="Times New Roman CYR" w:cs="Times New Roman CYR"/>
                <w:sz w:val="28"/>
                <w:szCs w:val="28"/>
              </w:rPr>
              <w:br/>
              <w:t>лиофилизат для приготовления раствора для внутривенного и внутриполостного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раствор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Менадиона натрия бисульфит</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Транексамовая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Этамзилат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инъекций и наружного применения;</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Факторы свертывания крови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Антиингибиторный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коагулянтный комплекс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Октоког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 xml:space="preserve">Фактор свертывания </w:t>
            </w:r>
            <w:r w:rsidR="00C3332D">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крови VII</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 xml:space="preserve">Фактор свертывания </w:t>
            </w:r>
            <w:r w:rsidR="00C3332D">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крови VIII</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раствор для внутривенного введения (замороженный);</w:t>
            </w:r>
            <w:r w:rsidRPr="00D07422">
              <w:rPr>
                <w:rFonts w:ascii="Times New Roman CYR" w:hAnsi="Times New Roman CYR" w:cs="Times New Roman CYR"/>
                <w:sz w:val="28"/>
                <w:szCs w:val="28"/>
              </w:rPr>
              <w:br/>
              <w:t>раствор для инфузий (замороженный)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Фактор свертывания</w:t>
            </w:r>
            <w:r w:rsidR="00C3332D">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 xml:space="preserve"> крови IX</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лиофилизированный порошок для приготовления раствора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Default="006E3D76" w:rsidP="00C3332D">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Факторы свертывания </w:t>
            </w:r>
            <w:r w:rsidR="00C3332D">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крови II, IX и X в</w:t>
            </w:r>
            <w:r w:rsidR="00C3332D">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комбинации</w:t>
            </w:r>
          </w:p>
          <w:p w:rsidR="0049634A" w:rsidRPr="00D07422" w:rsidRDefault="0049634A" w:rsidP="00C3332D">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Эптаког альфа (активированный)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Антианемические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Дарбэпоэтин альфа</w:t>
            </w:r>
          </w:p>
          <w:p w:rsidR="00C3332D" w:rsidRPr="00D07422" w:rsidRDefault="00C3332D">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Железа (III) гидроксид полимальтозат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таблетки жевательные</w:t>
            </w:r>
          </w:p>
          <w:p w:rsidR="00C3332D" w:rsidRPr="00D07422" w:rsidRDefault="00C3332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Железа (III) гидроксида</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сахарозный комплекс</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внутривенного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Фолиевая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Цианокобаламин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Эпоэтин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подкожного введения;</w:t>
            </w:r>
            <w:r w:rsidRPr="00D07422">
              <w:rPr>
                <w:rFonts w:ascii="Times New Roman CYR" w:hAnsi="Times New Roman CYR" w:cs="Times New Roman CYR"/>
                <w:sz w:val="28"/>
                <w:szCs w:val="28"/>
              </w:rPr>
              <w:br/>
              <w:t>раствор для внутривенного и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Эпоэтин бета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и подкожного введения;</w:t>
            </w:r>
            <w:r w:rsidRPr="00D07422">
              <w:rPr>
                <w:rFonts w:ascii="Times New Roman CYR" w:hAnsi="Times New Roman CYR" w:cs="Times New Roman CYR"/>
                <w:sz w:val="28"/>
                <w:szCs w:val="28"/>
              </w:rPr>
              <w:b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внутривенного и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Кровезаменители и препараты плазмы крови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Альбумин человека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Гидроксиэтилкрахмал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Декстран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Желатин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инфузий;</w:t>
            </w:r>
            <w:r w:rsidRPr="00D07422">
              <w:rPr>
                <w:rFonts w:ascii="Times New Roman CYR" w:hAnsi="Times New Roman CYR" w:cs="Times New Roman CYR"/>
                <w:sz w:val="28"/>
                <w:szCs w:val="28"/>
              </w:rPr>
              <w:br/>
              <w:t>раствор для инфузий (в растворе натрия хлорида 0,9 процента)</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Растворы для парентерального питания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Жировые эмульсии для парентерального питания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эмульсия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Растворы, влияющие на водно-электролитный баланс, с осмодиуретическим действием, ирригационные растворы</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Декстроза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Декстроза + калия хлорид + натрия хлорид +  натрия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цитрат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приема внутрь;</w:t>
            </w:r>
            <w:r w:rsidRPr="00D07422">
              <w:rPr>
                <w:rFonts w:ascii="Times New Roman CYR" w:hAnsi="Times New Roman CYR" w:cs="Times New Roman CYR"/>
                <w:sz w:val="28"/>
                <w:szCs w:val="28"/>
              </w:rPr>
              <w:br/>
              <w:t>порошок для приготовления раствора для приема внутрь (для детей)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Калия хлорид + натрия </w:t>
            </w:r>
          </w:p>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ацетат + натрия хлорид</w:t>
            </w:r>
          </w:p>
          <w:p w:rsidR="00C3332D" w:rsidRPr="00D07422" w:rsidRDefault="00C3332D">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Маннитол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Меглюмина натрия сукцинат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Натрия лактата раствор сложный (калия хлорид + кальция хлорид + натрия хлорид + натрия лактат)</w:t>
            </w:r>
          </w:p>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Натрия хлорида раствор сложный (калия хлорид + кальция хлорид + натрия хлорид)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rsidP="0049634A">
            <w:pPr>
              <w:widowControl w:val="0"/>
              <w:suppressAutoHyphens/>
              <w:autoSpaceDE w:val="0"/>
              <w:autoSpaceDN w:val="0"/>
              <w:adjustRightInd w:val="0"/>
              <w:jc w:val="center"/>
              <w:rPr>
                <w:rFonts w:ascii="Calibri" w:hAnsi="Calibri" w:cs="Calibri"/>
                <w:lang w:val="en-US"/>
              </w:rPr>
            </w:pPr>
            <w:r w:rsidRPr="00D07422">
              <w:rPr>
                <w:rFonts w:ascii="Times New Roman CYR" w:hAnsi="Times New Roman CYR" w:cs="Times New Roman CYR"/>
                <w:sz w:val="28"/>
                <w:szCs w:val="28"/>
              </w:rPr>
              <w:t>Растворы для перитонеального диализа</w:t>
            </w:r>
          </w:p>
        </w:tc>
      </w:tr>
      <w:tr w:rsidR="006E3D76" w:rsidRPr="00D07422">
        <w:trPr>
          <w:trHeight w:val="20"/>
        </w:trPr>
        <w:tc>
          <w:tcPr>
            <w:tcW w:w="3780" w:type="dxa"/>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Растворы для перитонеального диализа</w:t>
            </w:r>
          </w:p>
          <w:p w:rsidR="0049634A" w:rsidRPr="00D07422" w:rsidRDefault="0049634A">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Растворы электролитов</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Калия хлорид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внутривенного введения и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Магния сульфат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p>
          <w:p w:rsidR="00C3332D" w:rsidRPr="00D07422" w:rsidRDefault="00C3332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Натрия гидрокарбонат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Натрия хлорид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инфузий;</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растворитель для приготовления лекарственных форм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4. </w:t>
            </w:r>
            <w:r w:rsidRPr="00D07422">
              <w:rPr>
                <w:rFonts w:ascii="Times New Roman CYR" w:hAnsi="Times New Roman CYR" w:cs="Times New Roman CYR"/>
                <w:b/>
                <w:bCs/>
                <w:sz w:val="28"/>
                <w:szCs w:val="28"/>
              </w:rPr>
              <w:t>Препараты, применяемые для лечения заболеваний</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сердечно-сосудистой системы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Сердечные гликозиды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Дигоксин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для детей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Антиаритмические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Амиодарон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Лаппаконитина гидробромид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Лидокаин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спрей для местного применения дозированный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Прокаинамид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Пропранолол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Пропафенон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Соталол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p w:rsidR="001F7BB1" w:rsidRPr="00D07422" w:rsidRDefault="001F7BB1">
            <w:pPr>
              <w:widowControl w:val="0"/>
              <w:suppressAutoHyphens/>
              <w:autoSpaceDE w:val="0"/>
              <w:autoSpaceDN w:val="0"/>
              <w:adjustRightInd w:val="0"/>
              <w:rPr>
                <w:rFonts w:ascii="Calibri" w:hAnsi="Calibri" w:cs="Calibri"/>
              </w:rPr>
            </w:pP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Кардиотонические средства</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Добутамин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r w:rsidRPr="00D07422">
              <w:rPr>
                <w:rFonts w:ascii="Times New Roman CYR" w:hAnsi="Times New Roman CYR" w:cs="Times New Roman CYR"/>
                <w:sz w:val="28"/>
                <w:szCs w:val="28"/>
              </w:rPr>
              <w:br/>
              <w:t>раствор для инфузий</w:t>
            </w:r>
          </w:p>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Допамин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Левосимендан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Норэпинефрин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p>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Фенилэфрин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Эпинефрин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Вазодилататоры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Изосорбида динитрат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пролонгированного действия;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спрей дозированный;</w:t>
            </w:r>
            <w:r w:rsidRPr="00D07422">
              <w:rPr>
                <w:rFonts w:ascii="Times New Roman CYR" w:hAnsi="Times New Roman CYR" w:cs="Times New Roman CYR"/>
                <w:sz w:val="28"/>
                <w:szCs w:val="28"/>
              </w:rPr>
              <w:br/>
              <w:t>спрей подъязычный дозированный;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пролонгированного действия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Изосорбида мононитрат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пролонгированного действия;</w:t>
            </w:r>
            <w:r w:rsidRPr="00D07422">
              <w:rPr>
                <w:rFonts w:ascii="Times New Roman CYR" w:hAnsi="Times New Roman CYR" w:cs="Times New Roman CYR"/>
                <w:sz w:val="28"/>
                <w:szCs w:val="28"/>
              </w:rPr>
              <w:br/>
              <w:t>капсулы ретард;</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пролонгированного действия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Нитроглицерин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подъязычный дозированный;</w:t>
            </w:r>
            <w:r w:rsidRPr="00D07422">
              <w:rPr>
                <w:rFonts w:ascii="Times New Roman CYR" w:hAnsi="Times New Roman CYR" w:cs="Times New Roman CYR"/>
                <w:sz w:val="28"/>
                <w:szCs w:val="28"/>
              </w:rPr>
              <w:br/>
              <w:t>капсулы подъязычные;</w:t>
            </w:r>
            <w:r w:rsidRPr="00D07422">
              <w:rPr>
                <w:rFonts w:ascii="Times New Roman CYR" w:hAnsi="Times New Roman CYR" w:cs="Times New Roman CYR"/>
                <w:sz w:val="28"/>
                <w:szCs w:val="28"/>
              </w:rPr>
              <w:br/>
              <w:t>капсулы пролонгированного действия;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спрей дозированный для сублингвального применения;</w:t>
            </w:r>
            <w:r w:rsidRPr="00D07422">
              <w:rPr>
                <w:rFonts w:ascii="Times New Roman CYR" w:hAnsi="Times New Roman CYR" w:cs="Times New Roman CYR"/>
                <w:sz w:val="28"/>
                <w:szCs w:val="28"/>
              </w:rPr>
              <w:br/>
              <w:t>спрей подъязычный дозированный;</w:t>
            </w:r>
            <w:r w:rsidRPr="00D07422">
              <w:rPr>
                <w:rFonts w:ascii="Times New Roman CYR" w:hAnsi="Times New Roman CYR" w:cs="Times New Roman CYR"/>
                <w:sz w:val="28"/>
                <w:szCs w:val="28"/>
              </w:rPr>
              <w:br/>
              <w:t>таблетки подъязычные;</w:t>
            </w:r>
            <w:r w:rsidRPr="00D07422">
              <w:rPr>
                <w:rFonts w:ascii="Times New Roman CYR" w:hAnsi="Times New Roman CYR" w:cs="Times New Roman CYR"/>
                <w:sz w:val="28"/>
                <w:szCs w:val="28"/>
              </w:rPr>
              <w:br/>
              <w:t>таблетки пролонгированного действия;</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пролонгированного действия, покрытые оболочкой;</w:t>
            </w:r>
            <w:r w:rsidRPr="00D07422">
              <w:rPr>
                <w:rFonts w:ascii="Times New Roman CYR" w:hAnsi="Times New Roman CYR" w:cs="Times New Roman CYR"/>
                <w:sz w:val="28"/>
                <w:szCs w:val="28"/>
              </w:rPr>
              <w:br/>
              <w:t>таблетки с замедленным высвобождением;</w:t>
            </w:r>
            <w:r w:rsidRPr="00D07422">
              <w:rPr>
                <w:rFonts w:ascii="Times New Roman CYR" w:hAnsi="Times New Roman CYR" w:cs="Times New Roman CYR"/>
                <w:sz w:val="28"/>
                <w:szCs w:val="28"/>
              </w:rPr>
              <w:br/>
              <w:t>таблетки сублингвальные;</w:t>
            </w:r>
            <w:r w:rsidRPr="00D07422">
              <w:rPr>
                <w:rFonts w:ascii="Times New Roman CYR" w:hAnsi="Times New Roman CYR" w:cs="Times New Roman CYR"/>
                <w:sz w:val="28"/>
                <w:szCs w:val="28"/>
              </w:rPr>
              <w:br/>
              <w:t>трансдермальная терапевтическая система</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Пентоксифиллин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концентрат для приготовления раствора для внутривенного и внутриартериального введения;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концентрат для приготовления раствора для инъекций;</w:t>
            </w:r>
            <w:r w:rsidRPr="00D07422">
              <w:rPr>
                <w:rFonts w:ascii="Times New Roman CYR" w:hAnsi="Times New Roman CYR" w:cs="Times New Roman CYR"/>
                <w:sz w:val="28"/>
                <w:szCs w:val="28"/>
              </w:rPr>
              <w:br/>
              <w:t>раствор для внутривенного и внутриартериального введения;</w:t>
            </w:r>
            <w:r w:rsidRPr="00D07422">
              <w:rPr>
                <w:rFonts w:ascii="Times New Roman CYR" w:hAnsi="Times New Roman CYR" w:cs="Times New Roman CYR"/>
                <w:sz w:val="28"/>
                <w:szCs w:val="28"/>
              </w:rPr>
              <w:b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Антигипертензивные средства</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Клонидин</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Метилдопа</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Default="006E3D76" w:rsidP="00A40347">
            <w:pPr>
              <w:widowControl w:val="0"/>
              <w:suppressAutoHyphens/>
              <w:autoSpaceDE w:val="0"/>
              <w:autoSpaceDN w:val="0"/>
              <w:adjustRightInd w:val="0"/>
              <w:spacing w:line="233" w:lineRule="auto"/>
              <w:rPr>
                <w:rFonts w:ascii="Calibri" w:hAnsi="Calibri" w:cs="Calibri"/>
              </w:rPr>
            </w:pPr>
          </w:p>
          <w:p w:rsidR="00AD2DFD" w:rsidRPr="00AD2DFD" w:rsidRDefault="00AD2DFD" w:rsidP="00A40347">
            <w:pPr>
              <w:widowControl w:val="0"/>
              <w:suppressAutoHyphens/>
              <w:autoSpaceDE w:val="0"/>
              <w:autoSpaceDN w:val="0"/>
              <w:adjustRightInd w:val="0"/>
              <w:spacing w:line="233"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Моксонидин</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rsidP="00A40347">
            <w:pPr>
              <w:widowControl w:val="0"/>
              <w:suppressAutoHyphens/>
              <w:autoSpaceDE w:val="0"/>
              <w:autoSpaceDN w:val="0"/>
              <w:adjustRightInd w:val="0"/>
              <w:spacing w:line="233" w:lineRule="auto"/>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Урапидил</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капсулы пролонгированного действия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sz w:val="28"/>
                <w:szCs w:val="28"/>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jc w:val="center"/>
              <w:rPr>
                <w:rFonts w:ascii="Times New Roman CYR" w:hAnsi="Times New Roman CYR" w:cs="Times New Roman CYR"/>
                <w:sz w:val="28"/>
                <w:szCs w:val="28"/>
              </w:rPr>
            </w:pPr>
            <w:r w:rsidRPr="00D07422">
              <w:rPr>
                <w:rFonts w:ascii="Times New Roman CYR" w:hAnsi="Times New Roman CYR" w:cs="Times New Roman CYR"/>
                <w:sz w:val="28"/>
                <w:szCs w:val="28"/>
              </w:rPr>
              <w:t>Диуретики</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Ацетазоламид</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Гидрохлоротиазид</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Индапамид</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1F7BB1"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p>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 с контролируемым высвобождением, покрытые оболочкой;</w:t>
            </w:r>
            <w:r w:rsidRPr="00D07422">
              <w:rPr>
                <w:rFonts w:ascii="Times New Roman CYR" w:hAnsi="Times New Roman CYR" w:cs="Times New Roman CYR"/>
                <w:sz w:val="28"/>
                <w:szCs w:val="28"/>
              </w:rPr>
              <w:br/>
              <w:t>таблетки с контролируемым высвобождением, покрытые пленочной оболочкой;</w:t>
            </w:r>
            <w:r w:rsidRPr="00D07422">
              <w:rPr>
                <w:rFonts w:ascii="Times New Roman CYR" w:hAnsi="Times New Roman CYR" w:cs="Times New Roman CYR"/>
                <w:sz w:val="28"/>
                <w:szCs w:val="28"/>
              </w:rPr>
              <w:br/>
              <w:t>таблетки с модифицированным высвобождением, покрытые оболочкой</w:t>
            </w:r>
          </w:p>
          <w:p w:rsidR="006E3D76" w:rsidRPr="00D07422" w:rsidRDefault="006E3D76" w:rsidP="00A40347">
            <w:pPr>
              <w:widowControl w:val="0"/>
              <w:suppressAutoHyphens/>
              <w:autoSpaceDE w:val="0"/>
              <w:autoSpaceDN w:val="0"/>
              <w:adjustRightInd w:val="0"/>
              <w:spacing w:line="233"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rFonts w:ascii="Times New Roman CYR" w:hAnsi="Times New Roman CYR" w:cs="Times New Roman CYR"/>
                <w:sz w:val="28"/>
                <w:szCs w:val="28"/>
              </w:rPr>
              <w:t>Спиронолактон</w:t>
            </w:r>
          </w:p>
        </w:tc>
        <w:tc>
          <w:tcPr>
            <w:tcW w:w="365" w:type="dxa"/>
            <w:gridSpan w:val="2"/>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A40347">
            <w:pPr>
              <w:widowControl w:val="0"/>
              <w:suppressAutoHyphens/>
              <w:autoSpaceDE w:val="0"/>
              <w:autoSpaceDN w:val="0"/>
              <w:adjustRightInd w:val="0"/>
              <w:spacing w:line="233" w:lineRule="auto"/>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rsidP="00A40347">
            <w:pPr>
              <w:widowControl w:val="0"/>
              <w:suppressAutoHyphens/>
              <w:autoSpaceDE w:val="0"/>
              <w:autoSpaceDN w:val="0"/>
              <w:adjustRightInd w:val="0"/>
              <w:spacing w:line="233"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Фуросемид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Другие препараты для лечения заболеваний</w:t>
            </w: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сердечно-сосудистой системы</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Алпростадил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инфузий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Амлодипин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Атенолол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Бисопролол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Верапамил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C3332D"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00C3332D">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пролонгированного действия, покрытые пленочной оболочкой</w:t>
            </w:r>
          </w:p>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Ивабрадин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Карведилол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Каптоприл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Лизиноприл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Лозартан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Мельдоний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внутривенного и парабульбарного введения;</w:t>
            </w:r>
            <w:r w:rsidRPr="00D07422">
              <w:rPr>
                <w:rFonts w:ascii="Times New Roman CYR" w:hAnsi="Times New Roman CYR" w:cs="Times New Roman CYR"/>
                <w:sz w:val="28"/>
                <w:szCs w:val="28"/>
              </w:rPr>
              <w:br/>
              <w:t>сироп</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Метопролол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с замедленным высвобождением,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Нимодипин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r w:rsidRPr="00D07422">
              <w:rPr>
                <w:rFonts w:ascii="Times New Roman CYR" w:hAnsi="Times New Roman CYR" w:cs="Times New Roman CYR"/>
                <w:sz w:val="28"/>
                <w:szCs w:val="28"/>
              </w:rPr>
              <w:br/>
              <w:t>таблетки, покрытые пленочной оболочкой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Нифедипин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таблетки с контролируемым высвобождением, покрытые оболочкой;</w:t>
            </w:r>
            <w:r w:rsidRPr="00D07422">
              <w:rPr>
                <w:rFonts w:ascii="Times New Roman CYR" w:hAnsi="Times New Roman CYR" w:cs="Times New Roman CYR"/>
                <w:sz w:val="28"/>
                <w:szCs w:val="28"/>
              </w:rPr>
              <w:br/>
              <w:t>таблетки с контролируемым высвобождением, покрытые пленочной оболочкой;</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рапид-ретард, покрытые оболочкой;</w:t>
            </w:r>
            <w:r w:rsidRPr="00D07422">
              <w:rPr>
                <w:rFonts w:ascii="Times New Roman CYR" w:hAnsi="Times New Roman CYR" w:cs="Times New Roman CYR"/>
                <w:sz w:val="28"/>
                <w:szCs w:val="28"/>
              </w:rPr>
              <w:br/>
              <w:t>таблетки с модифицированным высвобождением;</w:t>
            </w:r>
            <w:r w:rsidRPr="00D07422">
              <w:rPr>
                <w:rFonts w:ascii="Times New Roman CYR" w:hAnsi="Times New Roman CYR" w:cs="Times New Roman CYR"/>
                <w:sz w:val="28"/>
                <w:szCs w:val="28"/>
              </w:rPr>
              <w:br/>
              <w:t>таблетки с модифицированным высвобождением,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Периндоприл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Эналаприл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Pr="00AD2DFD"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Гиполипидемические средства</w:t>
            </w:r>
          </w:p>
          <w:p w:rsidR="006E3D76" w:rsidRPr="00D07422" w:rsidRDefault="006E3D76">
            <w:pPr>
              <w:widowControl w:val="0"/>
              <w:suppressAutoHyphens/>
              <w:autoSpaceDE w:val="0"/>
              <w:autoSpaceDN w:val="0"/>
              <w:adjustRightInd w:val="0"/>
              <w:rPr>
                <w:rFonts w:ascii="Calibri" w:hAnsi="Calibri" w:cs="Calibri"/>
                <w:sz w:val="28"/>
                <w:szCs w:val="28"/>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Аторвастатин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Симвастатин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sz w:val="28"/>
                <w:szCs w:val="2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Фенофибрат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5. </w:t>
            </w:r>
            <w:r w:rsidRPr="00D07422">
              <w:rPr>
                <w:rFonts w:ascii="Times New Roman CYR" w:hAnsi="Times New Roman CYR" w:cs="Times New Roman CYR"/>
                <w:b/>
                <w:bCs/>
                <w:sz w:val="28"/>
                <w:szCs w:val="28"/>
              </w:rPr>
              <w:t>Лекарственные средства, применяемые</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для лечения дерматологических заболеваний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Противогрибковые препараты для лечения заболеваний кожи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Салициловая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мазь для наружного применения;</w:t>
            </w:r>
            <w:r w:rsidRPr="00D07422">
              <w:rPr>
                <w:rFonts w:ascii="Times New Roman CYR" w:hAnsi="Times New Roman CYR" w:cs="Times New Roman CYR"/>
                <w:sz w:val="28"/>
                <w:szCs w:val="28"/>
              </w:rPr>
              <w:br/>
              <w:t>раствор для наружного применения спиртовой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Антибиотики и противомикробные средства, применяемые в дерматологии</w:t>
            </w:r>
          </w:p>
          <w:p w:rsidR="006E3D76" w:rsidRPr="00D07422" w:rsidRDefault="006E3D76">
            <w:pPr>
              <w:widowControl w:val="0"/>
              <w:suppressAutoHyphens/>
              <w:autoSpaceDE w:val="0"/>
              <w:autoSpaceDN w:val="0"/>
              <w:adjustRightInd w:val="0"/>
              <w:jc w:val="center"/>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Диоксометилтетрагидро-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пиримидин + сульфадиметоксин + тримекаин + </w:t>
            </w:r>
          </w:p>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хлорамфеникол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мазь для наружного применения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Глюкокортикоиды, применяемые в дерматологии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Метилпреднизолона ацепонат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крем для наружного применения;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мазь для наружного применения (жирная);</w:t>
            </w:r>
            <w:r w:rsidRPr="00D07422">
              <w:rPr>
                <w:rFonts w:ascii="Times New Roman CYR" w:hAnsi="Times New Roman CYR" w:cs="Times New Roman CYR"/>
                <w:sz w:val="28"/>
                <w:szCs w:val="28"/>
              </w:rPr>
              <w:br/>
              <w:t>эмульсия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Мометазон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крем для наружного применения;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раствор для наружного применения;</w:t>
            </w:r>
            <w:r w:rsidRPr="00D07422">
              <w:rPr>
                <w:rFonts w:ascii="Times New Roman CYR" w:hAnsi="Times New Roman CYR" w:cs="Times New Roman CYR"/>
                <w:sz w:val="28"/>
                <w:szCs w:val="28"/>
              </w:rPr>
              <w:br/>
              <w:t>спрей назальный дозированный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A40347" w:rsidRPr="00D07422" w:rsidRDefault="00A40347">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Антисептики и дезинфицирующие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Водорода пероксид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местного и наружного применения;</w:t>
            </w:r>
            <w:r w:rsidRPr="00D07422">
              <w:rPr>
                <w:rFonts w:ascii="Times New Roman CYR" w:hAnsi="Times New Roman CYR" w:cs="Times New Roman CYR"/>
                <w:sz w:val="28"/>
                <w:szCs w:val="28"/>
              </w:rPr>
              <w:br/>
              <w:t>раствор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Калия перманганат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местного и наружного применения;</w:t>
            </w:r>
            <w:r w:rsidRPr="00D07422">
              <w:rPr>
                <w:rFonts w:ascii="Times New Roman CYR" w:hAnsi="Times New Roman CYR" w:cs="Times New Roman CYR"/>
                <w:sz w:val="28"/>
                <w:szCs w:val="28"/>
              </w:rPr>
              <w:br/>
              <w:t>порошок для приготовления раствора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Повидон-йод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местного и наружного применения;</w:t>
            </w:r>
            <w:r w:rsidRPr="00D07422">
              <w:rPr>
                <w:rFonts w:ascii="Times New Roman CYR" w:hAnsi="Times New Roman CYR" w:cs="Times New Roman CYR"/>
                <w:sz w:val="28"/>
                <w:szCs w:val="28"/>
              </w:rPr>
              <w:br/>
              <w:t>раствор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Хлоргексидин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для местного и наружного применения;</w:t>
            </w:r>
            <w:r w:rsidRPr="00D07422">
              <w:rPr>
                <w:rFonts w:ascii="Times New Roman CYR" w:hAnsi="Times New Roman CYR" w:cs="Times New Roman CYR"/>
                <w:sz w:val="28"/>
                <w:szCs w:val="28"/>
              </w:rPr>
              <w:br/>
              <w:t>раствор для наружного применения;</w:t>
            </w:r>
            <w:r w:rsidRPr="00D07422">
              <w:rPr>
                <w:rFonts w:ascii="Times New Roman CYR" w:hAnsi="Times New Roman CYR" w:cs="Times New Roman CYR"/>
                <w:sz w:val="28"/>
                <w:szCs w:val="28"/>
              </w:rPr>
              <w:br/>
              <w:t>раствор для наружного применения (спиртовой);</w:t>
            </w:r>
            <w:r w:rsidRPr="00D07422">
              <w:rPr>
                <w:rFonts w:ascii="Times New Roman CYR" w:hAnsi="Times New Roman CYR" w:cs="Times New Roman CYR"/>
                <w:sz w:val="28"/>
                <w:szCs w:val="28"/>
              </w:rPr>
              <w:br/>
              <w:t>раствор для местного применения;</w:t>
            </w:r>
            <w:r w:rsidRPr="00D07422">
              <w:rPr>
                <w:rFonts w:ascii="Times New Roman CYR" w:hAnsi="Times New Roman CYR" w:cs="Times New Roman CYR"/>
                <w:sz w:val="28"/>
                <w:szCs w:val="28"/>
              </w:rPr>
              <w:br/>
              <w:t>раствор для местного и наружного применения;</w:t>
            </w:r>
            <w:r w:rsidRPr="00D07422">
              <w:rPr>
                <w:rFonts w:ascii="Times New Roman CYR" w:hAnsi="Times New Roman CYR" w:cs="Times New Roman CYR"/>
                <w:sz w:val="28"/>
                <w:szCs w:val="28"/>
              </w:rPr>
              <w:br/>
              <w:t>спрей для наружного применения (спиртовой);</w:t>
            </w:r>
            <w:r w:rsidRPr="00D07422">
              <w:rPr>
                <w:rFonts w:ascii="Times New Roman CYR" w:hAnsi="Times New Roman CYR" w:cs="Times New Roman CYR"/>
                <w:sz w:val="28"/>
                <w:szCs w:val="28"/>
              </w:rPr>
              <w:br/>
              <w:t>суппозитории вагинальные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Этанол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наружного применения;</w:t>
            </w:r>
            <w:r w:rsidRPr="00D07422">
              <w:rPr>
                <w:rFonts w:ascii="Times New Roman CYR" w:hAnsi="Times New Roman CYR" w:cs="Times New Roman CYR"/>
                <w:sz w:val="28"/>
                <w:szCs w:val="28"/>
              </w:rPr>
              <w:br/>
              <w:t>раствор для наружного применения (спиртовой);</w:t>
            </w:r>
            <w:r w:rsidRPr="00D07422">
              <w:rPr>
                <w:rFonts w:ascii="Times New Roman CYR" w:hAnsi="Times New Roman CYR" w:cs="Times New Roman CYR"/>
                <w:sz w:val="28"/>
                <w:szCs w:val="28"/>
              </w:rPr>
              <w:br/>
              <w:t>раствор для наружного применения и приготовления лекарственных форм</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Другие дерматологические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Пимекролимус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крем для наружного применения</w:t>
            </w:r>
          </w:p>
          <w:p w:rsidR="00C3332D" w:rsidRPr="00D07422" w:rsidRDefault="00C3332D">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6. </w:t>
            </w:r>
            <w:r w:rsidRPr="00D07422">
              <w:rPr>
                <w:rFonts w:ascii="Times New Roman CYR" w:hAnsi="Times New Roman CYR" w:cs="Times New Roman CYR"/>
                <w:b/>
                <w:bCs/>
                <w:sz w:val="28"/>
                <w:szCs w:val="28"/>
              </w:rPr>
              <w:t>Препараты, применяемые для лечения заболеваний</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мочеполовой системы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w:t>
            </w:r>
            <w:r w:rsidR="00F50E86" w:rsidRPr="00D07422">
              <w:rPr>
                <w:rFonts w:ascii="Times New Roman CYR" w:hAnsi="Times New Roman CYR" w:cs="Times New Roman CYR"/>
                <w:sz w:val="28"/>
                <w:szCs w:val="28"/>
              </w:rPr>
              <w:t xml:space="preserve">, применяемые </w:t>
            </w:r>
            <w:r w:rsidRPr="00D07422">
              <w:rPr>
                <w:rFonts w:ascii="Times New Roman CYR" w:hAnsi="Times New Roman CYR" w:cs="Times New Roman CYR"/>
                <w:sz w:val="28"/>
                <w:szCs w:val="28"/>
              </w:rPr>
              <w:t>для лечения гинекологических заболеваний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Бромокриптин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Гексопреналин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Динопростон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интрацервикальный</w:t>
            </w:r>
          </w:p>
          <w:p w:rsidR="008226DB" w:rsidRPr="00D07422" w:rsidRDefault="008226DB">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Клотримазол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вагинальные;</w:t>
            </w:r>
            <w:r w:rsidRPr="00D07422">
              <w:rPr>
                <w:rFonts w:ascii="Times New Roman CYR" w:hAnsi="Times New Roman CYR" w:cs="Times New Roman CYR"/>
                <w:sz w:val="28"/>
                <w:szCs w:val="28"/>
              </w:rPr>
              <w:br/>
              <w:t>гель вагинальный;</w:t>
            </w:r>
            <w:r w:rsidRPr="00D07422">
              <w:rPr>
                <w:rFonts w:ascii="Times New Roman CYR" w:hAnsi="Times New Roman CYR" w:cs="Times New Roman CYR"/>
                <w:sz w:val="28"/>
                <w:szCs w:val="28"/>
              </w:rPr>
              <w:br/>
              <w:t>суппозитории вагинальные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Левоноргестрел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Метилэргометрин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Мизопростол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суппозитории вагинальные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Андрогены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Тестостерон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для наружного применения;</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раствор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Тестостерон (смесь эфиров)</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внутримышечного введения (масляный);</w:t>
            </w:r>
            <w:r w:rsidRPr="00D07422">
              <w:rPr>
                <w:rFonts w:ascii="Times New Roman CYR" w:hAnsi="Times New Roman CYR" w:cs="Times New Roman CYR"/>
                <w:sz w:val="28"/>
                <w:szCs w:val="28"/>
              </w:rPr>
              <w:br/>
              <w:t>раствор для инъекций (масляный)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Эстрогены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Эстрадиол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Гестагены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Прогестерон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Дидрогестерон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Норэтистерон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Pr="00AD2DFD"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Гонадотропины и другие стимуляторы овуляции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Гонадотропин хорионический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введения;</w:t>
            </w:r>
            <w:r w:rsidRPr="00D07422">
              <w:rPr>
                <w:rFonts w:ascii="Times New Roman CYR" w:hAnsi="Times New Roman CYR" w:cs="Times New Roman CYR"/>
                <w:sz w:val="28"/>
                <w:szCs w:val="28"/>
              </w:rPr>
              <w:br/>
              <w:t>лиофилизат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порошок для приготовления инъекционного раствора</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Фоллитропин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Кломифен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применяемые для лечения урологических заболеваний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Алфузозин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пролонгированного действия;</w:t>
            </w:r>
            <w:r w:rsidRPr="00D07422">
              <w:rPr>
                <w:rFonts w:ascii="Times New Roman CYR" w:hAnsi="Times New Roman CYR" w:cs="Times New Roman CYR"/>
                <w:sz w:val="28"/>
                <w:szCs w:val="28"/>
              </w:rPr>
              <w:br/>
              <w:t>таблетки с контролируемым высвобождением, покрытые оболочкой;</w:t>
            </w:r>
            <w:r w:rsidRPr="00D07422">
              <w:rPr>
                <w:rFonts w:ascii="Times New Roman CYR" w:hAnsi="Times New Roman CYR" w:cs="Times New Roman CYR"/>
                <w:sz w:val="28"/>
                <w:szCs w:val="28"/>
              </w:rPr>
              <w:br/>
              <w:t>таблетки пролонгированного действия,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Доксазозин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с модифицированным высвобождением;</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Тамсулозин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с модифицированным высвобождением;</w:t>
            </w:r>
            <w:r w:rsidRPr="00D07422">
              <w:rPr>
                <w:rFonts w:ascii="Times New Roman CYR" w:hAnsi="Times New Roman CYR" w:cs="Times New Roman CYR"/>
                <w:sz w:val="28"/>
                <w:szCs w:val="28"/>
              </w:rPr>
              <w:br/>
              <w:t>капсулы пролонгированного действия;</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таблетки с контролируемым высвобождением,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Финастерид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7. </w:t>
            </w:r>
            <w:r w:rsidRPr="00D07422">
              <w:rPr>
                <w:rFonts w:ascii="Times New Roman CYR" w:hAnsi="Times New Roman CYR" w:cs="Times New Roman CYR"/>
                <w:b/>
                <w:bCs/>
                <w:sz w:val="28"/>
                <w:szCs w:val="28"/>
              </w:rPr>
              <w:t xml:space="preserve">Гормональные препараты, применяемые для лечения </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заболеваний эндокринной системы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Бетаметазон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крем для наружного применения;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суспензия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Гидрокортизон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крем для наружного применения;</w:t>
            </w:r>
            <w:r w:rsidRPr="00D07422">
              <w:rPr>
                <w:rFonts w:ascii="Times New Roman CYR" w:hAnsi="Times New Roman CYR" w:cs="Times New Roman CYR"/>
                <w:sz w:val="28"/>
                <w:szCs w:val="28"/>
              </w:rPr>
              <w:b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суспензия для внутримышечного и внутрисуставного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мазь глазная;</w:t>
            </w:r>
            <w:r w:rsidRPr="00D07422">
              <w:rPr>
                <w:rFonts w:ascii="Times New Roman CYR" w:hAnsi="Times New Roman CYR" w:cs="Times New Roman CYR"/>
                <w:sz w:val="28"/>
                <w:szCs w:val="28"/>
              </w:rPr>
              <w:br/>
              <w:t>раствор для наружного применения;</w:t>
            </w:r>
            <w:r w:rsidRPr="00D07422">
              <w:rPr>
                <w:rFonts w:ascii="Times New Roman CYR" w:hAnsi="Times New Roman CYR" w:cs="Times New Roman CYR"/>
                <w:sz w:val="28"/>
                <w:szCs w:val="28"/>
              </w:rPr>
              <w:br/>
              <w:t>эмульсия для наружного применения</w:t>
            </w:r>
          </w:p>
          <w:p w:rsidR="006E3D76" w:rsidRPr="00D07422"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Глюкагон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Дексаметазон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Десмопрессин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назальные;</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спрей назальный дозированный;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подъязычные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Калия йодид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Кальцитонин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спрей назальный;</w:t>
            </w:r>
            <w:r w:rsidRPr="00D07422">
              <w:rPr>
                <w:rFonts w:ascii="Times New Roman CYR" w:hAnsi="Times New Roman CYR" w:cs="Times New Roman CYR"/>
                <w:sz w:val="28"/>
                <w:szCs w:val="28"/>
              </w:rPr>
              <w:br/>
              <w:t>спрей назальный дозированный</w:t>
            </w: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Левотироксин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Метилпреднизолон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суспензия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Окситоцин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инъекций и местного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Октреотид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микросферы для приготовления суспензии для внутримышечного введения;</w:t>
            </w:r>
            <w:r w:rsidRPr="00D07422">
              <w:rPr>
                <w:rFonts w:ascii="Times New Roman CYR" w:hAnsi="Times New Roman CYR" w:cs="Times New Roman CYR"/>
                <w:sz w:val="28"/>
                <w:szCs w:val="28"/>
              </w:rPr>
              <w:br/>
              <w:t>микросферы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порошок для приготовления суспензии для внутримышечного введения;</w:t>
            </w:r>
            <w:r w:rsidRPr="00D07422">
              <w:rPr>
                <w:rFonts w:ascii="Times New Roman CYR" w:hAnsi="Times New Roman CYR" w:cs="Times New Roman CYR"/>
                <w:sz w:val="28"/>
                <w:szCs w:val="28"/>
              </w:rPr>
              <w:br/>
              <w:t>порошок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раствор для внутривенного и подкожного введения;</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Преднизолон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мазь для наружного применения;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Соматропин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w:t>
            </w:r>
            <w:r w:rsidRPr="00D07422">
              <w:rPr>
                <w:rFonts w:ascii="Times New Roman CYR" w:hAnsi="Times New Roman CYR" w:cs="Times New Roman CYR"/>
                <w:sz w:val="28"/>
                <w:szCs w:val="28"/>
              </w:rPr>
              <w:b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подкожного введения</w:t>
            </w:r>
          </w:p>
          <w:p w:rsidR="006E3D76" w:rsidRDefault="006E3D76">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Тиамазол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Флудрокортизон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Цетрореликс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Цинакалцет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8. </w:t>
            </w:r>
            <w:r w:rsidRPr="00D07422">
              <w:rPr>
                <w:rFonts w:ascii="Times New Roman CYR" w:hAnsi="Times New Roman CYR" w:cs="Times New Roman CYR"/>
                <w:b/>
                <w:bCs/>
                <w:sz w:val="28"/>
                <w:szCs w:val="28"/>
              </w:rPr>
              <w:t>Противомикробные препараты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Антибактериальные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Азитромицин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1F7BB1"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суспензии для приема внутрь;</w:t>
            </w:r>
            <w:r w:rsidRPr="00D07422">
              <w:rPr>
                <w:rFonts w:ascii="Times New Roman CYR" w:hAnsi="Times New Roman CYR" w:cs="Times New Roman CYR"/>
                <w:sz w:val="28"/>
                <w:szCs w:val="28"/>
              </w:rPr>
              <w:br/>
              <w:t>порошок для приготовления суспензии пролонгированного действия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Амикацин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Ампициллин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порошок для приготовления суспензии для приема внутрь</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Амоксициллин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диспергируемые;</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Амоксициллин +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клавулановая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1F7BB1"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 диспергируемые;</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r w:rsidRPr="00D07422">
              <w:rPr>
                <w:rFonts w:ascii="Times New Roman CYR" w:hAnsi="Times New Roman CYR" w:cs="Times New Roman CYR"/>
                <w:sz w:val="28"/>
                <w:szCs w:val="28"/>
              </w:rPr>
              <w:br/>
              <w:t>таблетки с модифицированным высвобождением, покрытые пленочной оболочкой;</w:t>
            </w:r>
            <w:r w:rsidRPr="00D07422">
              <w:rPr>
                <w:rFonts w:ascii="Times New Roman CYR" w:hAnsi="Times New Roman CYR" w:cs="Times New Roman CYR"/>
                <w:sz w:val="28"/>
                <w:szCs w:val="28"/>
              </w:rPr>
              <w:br/>
              <w:t>порошок для приготовления раствора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Бензатин бензилпенициллин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суспензии для внутримышечного введения;</w:t>
            </w:r>
            <w:r w:rsidRPr="00D07422">
              <w:rPr>
                <w:rFonts w:ascii="Times New Roman CYR" w:hAnsi="Times New Roman CYR" w:cs="Times New Roman CYR"/>
                <w:sz w:val="28"/>
                <w:szCs w:val="28"/>
              </w:rPr>
              <w:br/>
              <w:t>порошок для приготовления суспензии для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 пролонгированного действия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Бензилпенициллин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порошок для приготовления раствора для инъекций;</w:t>
            </w:r>
            <w:r w:rsidRPr="00D07422">
              <w:rPr>
                <w:rFonts w:ascii="Times New Roman CYR" w:hAnsi="Times New Roman CYR" w:cs="Times New Roman CYR"/>
                <w:sz w:val="28"/>
                <w:szCs w:val="28"/>
              </w:rPr>
              <w:br/>
              <w:t>порошок для приготовления суспензии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Ванкомицин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Гатифлоксацин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Гентамицин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Джозамицин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диспергируемые;</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Доксициклин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диспергируемые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Имипенем + циластатин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Канамицин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p>
          <w:p w:rsidR="006E3D76" w:rsidRDefault="006E3D76">
            <w:pPr>
              <w:widowControl w:val="0"/>
              <w:suppressAutoHyphens/>
              <w:autoSpaceDE w:val="0"/>
              <w:autoSpaceDN w:val="0"/>
              <w:adjustRightInd w:val="0"/>
              <w:rPr>
                <w:rFonts w:ascii="Calibri" w:hAnsi="Calibri" w:cs="Calibri"/>
              </w:rPr>
            </w:pP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Кларитромицин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Клиндамицин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Ко-тримоксазол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суспензия для приема внутрь;</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spacing w:line="235" w:lineRule="atLeast"/>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Левофлоксацин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spacing w:line="235" w:lineRule="atLeast"/>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Линезолид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spacing w:line="235" w:lineRule="atLeast"/>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Ломефлоксацин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Меропенем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внутривенного введения</w:t>
            </w:r>
          </w:p>
          <w:p w:rsidR="006E3D76" w:rsidRPr="00D07422" w:rsidRDefault="006E3D76">
            <w:pPr>
              <w:widowControl w:val="0"/>
              <w:suppressAutoHyphens/>
              <w:autoSpaceDE w:val="0"/>
              <w:autoSpaceDN w:val="0"/>
              <w:adjustRightInd w:val="0"/>
              <w:spacing w:line="235" w:lineRule="atLeast"/>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rFonts w:ascii="Times New Roman CYR" w:hAnsi="Times New Roman CYR" w:cs="Times New Roman CYR"/>
                <w:sz w:val="28"/>
                <w:szCs w:val="28"/>
              </w:rPr>
              <w:t>Моксифлоксацин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spacing w:line="235" w:lineRule="atLeast"/>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spacing w:line="235" w:lineRule="atLeast"/>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Оксациллин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инъекций;</w:t>
            </w:r>
            <w:r w:rsidRPr="00D07422">
              <w:rPr>
                <w:rFonts w:ascii="Times New Roman CYR" w:hAnsi="Times New Roman CYR" w:cs="Times New Roman CYR"/>
                <w:sz w:val="28"/>
                <w:szCs w:val="28"/>
              </w:rPr>
              <w:br/>
              <w:t>таблетки</w:t>
            </w:r>
          </w:p>
          <w:p w:rsidR="00FB46D8" w:rsidRPr="00D07422" w:rsidRDefault="00FB46D8">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капли глазные и ушные;</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раствор для инфузий (в растворе натрия хлорида 0,9 процента);</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Рифамицин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ушные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Спарфлоксацин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Стрептомицин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Тобрамицин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ингаляций;</w:t>
            </w:r>
            <w:r w:rsidRPr="00D07422">
              <w:rPr>
                <w:rFonts w:ascii="Times New Roman CYR" w:hAnsi="Times New Roman CYR" w:cs="Times New Roman CYR"/>
                <w:sz w:val="28"/>
                <w:szCs w:val="28"/>
              </w:rPr>
              <w:br/>
              <w:t>капли глазные;</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Default="006E3D76">
            <w:pPr>
              <w:widowControl w:val="0"/>
              <w:suppressAutoHyphens/>
              <w:autoSpaceDE w:val="0"/>
              <w:autoSpaceDN w:val="0"/>
              <w:adjustRightInd w:val="0"/>
              <w:rPr>
                <w:rFonts w:ascii="Calibri" w:hAnsi="Calibri" w:cs="Calibri"/>
              </w:rPr>
            </w:pP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Феноксиметилпенициллин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Хлорамфеникол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Цефазолин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Цефалексин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раствора для приема внутрь;</w:t>
            </w:r>
            <w:r w:rsidRPr="00D07422">
              <w:rPr>
                <w:rFonts w:ascii="Times New Roman CYR" w:hAnsi="Times New Roman CYR" w:cs="Times New Roman CYR"/>
                <w:sz w:val="28"/>
                <w:szCs w:val="28"/>
              </w:rPr>
              <w:br/>
              <w:t>гранулы для приготовления суспензии для приема внутрь;</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таблетки, покрытые оболочкой</w:t>
            </w:r>
          </w:p>
          <w:p w:rsidR="006E3D76" w:rsidRPr="00D07422" w:rsidRDefault="006E3D76" w:rsidP="001F7BB1">
            <w:pPr>
              <w:widowControl w:val="0"/>
              <w:suppressAutoHyphens/>
              <w:autoSpaceDE w:val="0"/>
              <w:autoSpaceDN w:val="0"/>
              <w:adjustRightInd w:val="0"/>
              <w:spacing w:line="235" w:lineRule="auto"/>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Цефепим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p>
          <w:p w:rsidR="006E3D76" w:rsidRPr="00D07422" w:rsidRDefault="006E3D76" w:rsidP="001F7BB1">
            <w:pPr>
              <w:widowControl w:val="0"/>
              <w:suppressAutoHyphens/>
              <w:autoSpaceDE w:val="0"/>
              <w:autoSpaceDN w:val="0"/>
              <w:adjustRightInd w:val="0"/>
              <w:spacing w:line="235" w:lineRule="auto"/>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Цефоперазон + сульбактам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p>
          <w:p w:rsidR="006E3D76" w:rsidRPr="00D07422" w:rsidRDefault="006E3D76" w:rsidP="001F7BB1">
            <w:pPr>
              <w:widowControl w:val="0"/>
              <w:suppressAutoHyphens/>
              <w:autoSpaceDE w:val="0"/>
              <w:autoSpaceDN w:val="0"/>
              <w:adjustRightInd w:val="0"/>
              <w:spacing w:line="235" w:lineRule="auto"/>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Цефотаксим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инъекций</w:t>
            </w:r>
          </w:p>
          <w:p w:rsidR="006E3D76" w:rsidRPr="00D07422" w:rsidRDefault="006E3D76" w:rsidP="001F7BB1">
            <w:pPr>
              <w:widowControl w:val="0"/>
              <w:suppressAutoHyphens/>
              <w:autoSpaceDE w:val="0"/>
              <w:autoSpaceDN w:val="0"/>
              <w:adjustRightInd w:val="0"/>
              <w:spacing w:line="235" w:lineRule="auto"/>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Цефтазидим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инъекций;</w:t>
            </w:r>
            <w:r w:rsidRPr="00D07422">
              <w:rPr>
                <w:rFonts w:ascii="Times New Roman CYR" w:hAnsi="Times New Roman CYR" w:cs="Times New Roman CYR"/>
                <w:sz w:val="28"/>
                <w:szCs w:val="28"/>
              </w:rPr>
              <w:br/>
              <w:t>порошок для приготовления раствора для инфузий</w:t>
            </w:r>
          </w:p>
          <w:p w:rsidR="006E3D76" w:rsidRPr="00D07422" w:rsidRDefault="006E3D76" w:rsidP="001F7BB1">
            <w:pPr>
              <w:widowControl w:val="0"/>
              <w:suppressAutoHyphens/>
              <w:autoSpaceDE w:val="0"/>
              <w:autoSpaceDN w:val="0"/>
              <w:adjustRightInd w:val="0"/>
              <w:spacing w:line="235" w:lineRule="auto"/>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Цефтриаксон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введения;</w:t>
            </w:r>
          </w:p>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p>
          <w:p w:rsidR="006E3D76"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инфузий;</w:t>
            </w:r>
            <w:r w:rsidRPr="00D07422">
              <w:rPr>
                <w:rFonts w:ascii="Times New Roman CYR" w:hAnsi="Times New Roman CYR" w:cs="Times New Roman CYR"/>
                <w:sz w:val="28"/>
                <w:szCs w:val="28"/>
              </w:rPr>
              <w:br/>
              <w:t>порошок для приготовления раствора для инъекций</w:t>
            </w:r>
          </w:p>
          <w:p w:rsidR="00FB46D8" w:rsidRPr="00D07422" w:rsidRDefault="00FB46D8"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Цефуроксим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инъекций;</w:t>
            </w:r>
            <w:r w:rsidRPr="00D07422">
              <w:rPr>
                <w:rFonts w:ascii="Times New Roman CYR" w:hAnsi="Times New Roman CYR" w:cs="Times New Roman CYR"/>
                <w:sz w:val="28"/>
                <w:szCs w:val="28"/>
              </w:rPr>
              <w:br/>
              <w:t>порошок для приготовления раствора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Ципрофлоксацин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капли глазные и ушные;</w:t>
            </w:r>
            <w:r w:rsidRPr="00D07422">
              <w:rPr>
                <w:rFonts w:ascii="Times New Roman CYR" w:hAnsi="Times New Roman CYR" w:cs="Times New Roman CYR"/>
                <w:sz w:val="28"/>
                <w:szCs w:val="28"/>
              </w:rPr>
              <w:br/>
              <w:t>капли ушные;</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Противогрибковые препараты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Амфотерицин B</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Вориконазол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Каспофунгин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Микафунгин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Нистатин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Флуконазол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порошок для приготовления суспензии для приема внутрь;</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Противотуберкулезные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Аминосалициловая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гранулы, покрытые оболочкой;</w:t>
            </w:r>
            <w:r w:rsidRPr="00D07422">
              <w:rPr>
                <w:rFonts w:ascii="Times New Roman CYR" w:hAnsi="Times New Roman CYR" w:cs="Times New Roman CYR"/>
                <w:sz w:val="28"/>
                <w:szCs w:val="28"/>
              </w:rPr>
              <w:br/>
              <w:t>гранулы, покрытые оболочкой для приема внутрь;</w:t>
            </w:r>
            <w:r w:rsidRPr="00D07422">
              <w:rPr>
                <w:rFonts w:ascii="Times New Roman CYR" w:hAnsi="Times New Roman CYR" w:cs="Times New Roman CYR"/>
                <w:sz w:val="28"/>
                <w:szCs w:val="28"/>
              </w:rPr>
              <w:br/>
              <w:t>гранулы, покрытые кишечно-растворимой оболочкой;</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 покрытые кишечно-растворимой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Изониазид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Капреомицин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инфузий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Пиразинамид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Протионамид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Рифабутин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Рифампицин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инъекций;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Теризидон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Циклосерин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Этамбутол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Этионамид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Комбинированные противотуберкулезные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w:t>
            </w:r>
          </w:p>
          <w:p w:rsidR="006E3D76" w:rsidRPr="00D07422" w:rsidRDefault="00B06CD3">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w:t>
            </w:r>
            <w:r w:rsidR="006E3D76" w:rsidRPr="00D07422">
              <w:rPr>
                <w:rFonts w:ascii="Times New Roman CYR" w:hAnsi="Times New Roman CYR" w:cs="Times New Roman CYR"/>
                <w:sz w:val="28"/>
                <w:szCs w:val="28"/>
              </w:rPr>
              <w:t>омефлоксацин</w:t>
            </w:r>
            <w:r>
              <w:rPr>
                <w:rFonts w:ascii="Times New Roman CYR" w:hAnsi="Times New Roman CYR" w:cs="Times New Roman CYR"/>
                <w:sz w:val="28"/>
                <w:szCs w:val="28"/>
              </w:rPr>
              <w:t xml:space="preserve"> </w:t>
            </w:r>
            <w:r w:rsidR="006E3D76" w:rsidRPr="00D07422">
              <w:rPr>
                <w:rFonts w:ascii="Times New Roman CYR" w:hAnsi="Times New Roman CYR" w:cs="Times New Roman CYR"/>
                <w:sz w:val="28"/>
                <w:szCs w:val="28"/>
              </w:rPr>
              <w:t xml:space="preserve">+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пиразинамид + этамбутол + пиридоксин</w:t>
            </w:r>
          </w:p>
          <w:p w:rsidR="006E3D76" w:rsidRPr="00B06CD3"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пленочной оболочкой;</w:t>
            </w:r>
            <w:r w:rsidRPr="00D07422">
              <w:rPr>
                <w:rFonts w:ascii="Times New Roman CYR" w:hAnsi="Times New Roman CYR" w:cs="Times New Roman CYR"/>
                <w:sz w:val="28"/>
                <w:szCs w:val="28"/>
              </w:rPr>
              <w:br/>
              <w:t>таблетки,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Изониазид + пиразинамид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Изониазид + пиразинамид + рифампицин</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Изониазид + пиразинамид + рифампицин + этамбутол + пиридоксин</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Изониазид + рифампицин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Изониазид + пиразинамид + рифампицин + этамбутол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Изониазид + этамбутол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Ломефлоксацин + </w:t>
            </w:r>
          </w:p>
          <w:p w:rsidR="006E3D76" w:rsidRPr="00D07422" w:rsidRDefault="006E3D76">
            <w:pPr>
              <w:widowControl w:val="0"/>
              <w:suppressAutoHyphens/>
              <w:autoSpaceDE w:val="0"/>
              <w:autoSpaceDN w:val="0"/>
              <w:adjustRightInd w:val="0"/>
              <w:ind w:right="-57"/>
              <w:rPr>
                <w:rFonts w:ascii="Calibri" w:hAnsi="Calibri" w:cs="Calibri"/>
              </w:rPr>
            </w:pPr>
            <w:r w:rsidRPr="00D07422">
              <w:rPr>
                <w:rFonts w:ascii="Times New Roman CYR" w:hAnsi="Times New Roman CYR" w:cs="Times New Roman CYR"/>
                <w:sz w:val="28"/>
                <w:szCs w:val="28"/>
              </w:rPr>
              <w:t>пиразинамид +</w:t>
            </w:r>
            <w:r w:rsidR="00B06CD3">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протионамид + этамбутол + пиридоксин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pP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Противолепрозные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Дапсон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AD2DFD" w:rsidRDefault="00AD2DFD">
            <w:pPr>
              <w:widowControl w:val="0"/>
              <w:suppressAutoHyphens/>
              <w:autoSpaceDE w:val="0"/>
              <w:autoSpaceDN w:val="0"/>
              <w:adjustRightInd w:val="0"/>
              <w:jc w:val="center"/>
              <w:rPr>
                <w:rFonts w:ascii="Times New Roman CYR" w:hAnsi="Times New Roman CYR" w:cs="Times New Roman CYR"/>
                <w:sz w:val="28"/>
                <w:szCs w:val="28"/>
              </w:rPr>
            </w:pPr>
          </w:p>
          <w:p w:rsidR="00AD2DFD" w:rsidRDefault="00AD2DFD">
            <w:pPr>
              <w:widowControl w:val="0"/>
              <w:suppressAutoHyphens/>
              <w:autoSpaceDE w:val="0"/>
              <w:autoSpaceDN w:val="0"/>
              <w:adjustRightInd w:val="0"/>
              <w:jc w:val="center"/>
              <w:rPr>
                <w:rFonts w:ascii="Times New Roman CYR" w:hAnsi="Times New Roman CYR" w:cs="Times New Roman CYR"/>
                <w:sz w:val="28"/>
                <w:szCs w:val="28"/>
              </w:rPr>
            </w:pP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Противовирусные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Абакавир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приема внутрь;</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Абакавир + ламивудин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Абакавир + ламивудин +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зидовудин</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Атазанавир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Ацикловир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крем для наружного применения;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мазь глазная;</w:t>
            </w:r>
            <w:r w:rsidRPr="00D07422">
              <w:rPr>
                <w:rFonts w:ascii="Times New Roman CYR" w:hAnsi="Times New Roman CYR" w:cs="Times New Roman CYR"/>
                <w:sz w:val="28"/>
                <w:szCs w:val="28"/>
              </w:rPr>
              <w:br/>
              <w:t>мазь для местного и наружного применения;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порошок для приготовления раствора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диспергируемые;</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Валганцикловир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Ганцикловир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Дарунавир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Диданозин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кишечнорастворимые;</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приема внутрь для детей;</w:t>
            </w:r>
            <w:r w:rsidRPr="00D07422">
              <w:rPr>
                <w:rFonts w:ascii="Times New Roman CYR" w:hAnsi="Times New Roman CYR" w:cs="Times New Roman CYR"/>
                <w:sz w:val="28"/>
                <w:szCs w:val="28"/>
              </w:rPr>
              <w:br/>
              <w:t>таблетки жевательные или для приготовления суспензии для приема внутрь</w:t>
            </w:r>
          </w:p>
          <w:p w:rsidR="006E3D76" w:rsidRDefault="006E3D76">
            <w:pPr>
              <w:widowControl w:val="0"/>
              <w:suppressAutoHyphens/>
              <w:autoSpaceDE w:val="0"/>
              <w:autoSpaceDN w:val="0"/>
              <w:adjustRightInd w:val="0"/>
              <w:rPr>
                <w:rFonts w:ascii="Calibri" w:hAnsi="Calibri" w:cs="Calibri"/>
              </w:rPr>
            </w:pP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Зидовудин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Зидовудин + ламивудин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Имидазолилэтанамид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пентандиовой кислоты</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Индинавир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Кагоцел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Ламивудин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Лопинавир + ритонавир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приема внутрь;</w:t>
            </w:r>
            <w:r w:rsidRPr="00D07422">
              <w:rPr>
                <w:rFonts w:ascii="Times New Roman CYR" w:hAnsi="Times New Roman CYR" w:cs="Times New Roman CYR"/>
                <w:sz w:val="28"/>
                <w:szCs w:val="28"/>
              </w:rPr>
              <w:br/>
              <w:t>таблетки, покрытые пленочной оболочкой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Метилфенилтиометил-диметиламинометил-гидроксиброминдол карбоновой кислоты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этиловый эфир</w:t>
            </w:r>
          </w:p>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Невирапин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приема внутрь;</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Нелфинавир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приема внутрь;</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Осельтамивир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порошок для приготовления суспензии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Ралтегравир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B06CD3" w:rsidRPr="00D07422" w:rsidRDefault="00B06CD3">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Рибавирин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крем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Ритонавир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мягкие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Саквинавир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Ставудин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порошок для приготовления раствора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Телбивудин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Фосампренавир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приема внутрь;</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Фосфазид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Энтекавир</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Энфувиртид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Этравирин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Эфавиренз</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Иммунные сыворотки</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Анатоксин дифтерийный</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Анатоксин дифтерийно- столбнячный</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Анатоксин столбнячный</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Антитоксин яда гадюки обыкновенной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Сыворотка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противоботулиническая</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Сыворотка противогангренозная поливалентная очищенная концентрированная лошадиная жидкая</w:t>
            </w:r>
          </w:p>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Сыворотка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противодифтерийная</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Сыворотка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противостолбнячная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Иммуноглобулины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Иммуноглобулин человека нормальный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лиофилизат для приготовления раствора для внутримышечного введения</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Иммуноглобулин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антирабический</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Иммуноглобулин против клещевого энцефалита</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Иммуноглобулин</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противостолбнячный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человека</w:t>
            </w:r>
          </w:p>
          <w:p w:rsidR="00396539" w:rsidRPr="00D07422" w:rsidRDefault="00396539">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 xml:space="preserve">Иммуноглобулин человека антирезус RHO(D)             </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r w:rsidRPr="00D07422">
              <w:rPr>
                <w:rFonts w:ascii="Times New Roman CYR" w:hAnsi="Times New Roman CYR" w:cs="Times New Roman CYR"/>
                <w:sz w:val="28"/>
                <w:szCs w:val="28"/>
              </w:rPr>
              <w:br/>
              <w:t>лиофилизат для приготовления раствора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Иммуноглобулин человека антистафилококковый</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Иммуноглобулин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антитимоцитарный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порошок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Вакцины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Вакцины в соответствии с национальным календарем профилактических прививок</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9. </w:t>
            </w:r>
            <w:r w:rsidRPr="00D07422">
              <w:rPr>
                <w:rFonts w:ascii="Times New Roman CYR" w:hAnsi="Times New Roman CYR" w:cs="Times New Roman CYR"/>
                <w:b/>
                <w:bCs/>
                <w:sz w:val="28"/>
                <w:szCs w:val="28"/>
              </w:rPr>
              <w:t>Противоопухолевые препараты и иммуномодуляторы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Противоопухолевые препараты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Аспарагиназа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 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Бевацизумаб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Блеомицин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Бортезомиб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Бусульфан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Винбластин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Винкристин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Винорелбин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Гемцитабин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Гефитиниб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Гидроксикарбамид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Дазатиниб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Дакарбазин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Даунорубицин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Доксорубицин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концентрат для приготовления раствора для внутрисосудистого и внутрипузырного введения;</w:t>
            </w:r>
            <w:r w:rsidRPr="00D07422">
              <w:rPr>
                <w:rFonts w:ascii="Times New Roman CYR" w:hAnsi="Times New Roman CYR" w:cs="Times New Roman CYR"/>
                <w:sz w:val="28"/>
                <w:szCs w:val="28"/>
              </w:rPr>
              <w:br/>
              <w:t>лиофилизат для приготовления раствора для внутрисосудистого и внутрипузырного введения</w:t>
            </w:r>
          </w:p>
          <w:p w:rsidR="00DE7B04" w:rsidRPr="00D07422" w:rsidRDefault="00DE7B04">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Доцетаксел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Идарубицин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Иматиниб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Иринотекан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Ифосфамид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раствора для инфузий;</w:t>
            </w:r>
            <w:r w:rsidRPr="00D07422">
              <w:rPr>
                <w:rFonts w:ascii="Times New Roman CYR" w:hAnsi="Times New Roman CYR" w:cs="Times New Roman CYR"/>
                <w:sz w:val="28"/>
                <w:szCs w:val="28"/>
              </w:rPr>
              <w:br/>
              <w:t>порошок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Капецитабин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Карбоплатин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лиофилизированный порошок для приготовления раствора для внутривенного введения;</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инфузий концентрированный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Кармустин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Ломустин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Мелфалан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внутрисосудистого введения;</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Меркаптопурин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DE7B04" w:rsidRPr="00D07422" w:rsidRDefault="00DE7B04">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Метотрексат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инъекций;</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Митоксантрон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и внутриплеврального введения;</w:t>
            </w:r>
            <w:r w:rsidRPr="00D07422">
              <w:rPr>
                <w:rFonts w:ascii="Times New Roman CYR" w:hAnsi="Times New Roman CYR" w:cs="Times New Roman CYR"/>
                <w:sz w:val="28"/>
                <w:szCs w:val="28"/>
              </w:rPr>
              <w:b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Митомицин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w:t>
            </w:r>
            <w:r w:rsidRPr="00D07422">
              <w:rPr>
                <w:rFonts w:ascii="Times New Roman CYR" w:hAnsi="Times New Roman CYR" w:cs="Times New Roman CYR"/>
                <w:sz w:val="28"/>
                <w:szCs w:val="28"/>
              </w:rPr>
              <w:br/>
              <w:t>порошок для приготовления раствора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Неларабин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Нилотиниб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Оксалиплатин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Паклитаксел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суспензии для инфузии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Пеметрексед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Прокарбазин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Ралтитрексид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Ритуксимаб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Сорафениб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Сунитиниб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Темозоломид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Трастузумаб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концентрата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Третиноин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Флударабин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Фторурацил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раствор для внутрисосудистого введения;</w:t>
            </w:r>
            <w:r w:rsidRPr="00D07422">
              <w:rPr>
                <w:rFonts w:ascii="Times New Roman CYR" w:hAnsi="Times New Roman CYR" w:cs="Times New Roman CYR"/>
                <w:sz w:val="28"/>
                <w:szCs w:val="28"/>
              </w:rPr>
              <w:br/>
              <w:t>раствор для внутрисосудистого и внутриполостного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Хлорамбуцил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Цетуксимаб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p>
          <w:p w:rsidR="002C372E" w:rsidRPr="00D07422" w:rsidRDefault="002C372E">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Циклофосфамид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порошок для приготовления раствора для инъекций;</w:t>
            </w:r>
            <w:r w:rsidRPr="00D07422">
              <w:rPr>
                <w:rFonts w:ascii="Times New Roman CYR" w:hAnsi="Times New Roman CYR" w:cs="Times New Roman CYR"/>
                <w:sz w:val="28"/>
                <w:szCs w:val="28"/>
              </w:rPr>
              <w:br/>
              <w:t>таблетки, покрытые сахарной оболочкой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Цисплатин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введения;</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концентрат для приготовления раствора для инфузий и внутрибрюшинного введения;</w:t>
            </w:r>
            <w:r w:rsidRPr="00D07422">
              <w:rPr>
                <w:rFonts w:ascii="Times New Roman CYR" w:hAnsi="Times New Roman CYR" w:cs="Times New Roman CYR"/>
                <w:sz w:val="28"/>
                <w:szCs w:val="28"/>
              </w:rPr>
              <w:br/>
              <w:t>концентрированный раствор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инъекций;</w:t>
            </w:r>
            <w:r w:rsidRPr="00D07422">
              <w:rPr>
                <w:rFonts w:ascii="Times New Roman CYR" w:hAnsi="Times New Roman CYR" w:cs="Times New Roman CYR"/>
                <w:sz w:val="28"/>
                <w:szCs w:val="28"/>
              </w:rPr>
              <w:br/>
              <w:t>раствор для инъекций</w:t>
            </w:r>
          </w:p>
          <w:p w:rsidR="006E3D76" w:rsidRDefault="006E3D76">
            <w:pPr>
              <w:widowControl w:val="0"/>
              <w:suppressAutoHyphens/>
              <w:autoSpaceDE w:val="0"/>
              <w:autoSpaceDN w:val="0"/>
              <w:adjustRightInd w:val="0"/>
              <w:rPr>
                <w:rFonts w:ascii="Calibri" w:hAnsi="Calibri" w:cs="Calibri"/>
              </w:rPr>
            </w:pPr>
          </w:p>
          <w:p w:rsidR="00AD2DFD" w:rsidRDefault="00AD2DFD">
            <w:pPr>
              <w:widowControl w:val="0"/>
              <w:suppressAutoHyphens/>
              <w:autoSpaceDE w:val="0"/>
              <w:autoSpaceDN w:val="0"/>
              <w:adjustRightInd w:val="0"/>
              <w:rPr>
                <w:rFonts w:ascii="Calibri" w:hAnsi="Calibri" w:cs="Calibri"/>
              </w:rPr>
            </w:pPr>
          </w:p>
          <w:p w:rsidR="00AD2DFD" w:rsidRPr="00D07422" w:rsidRDefault="00AD2DFD">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Цитарабин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Эпирубицин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внутривенного и внутриполостного введения;</w:t>
            </w:r>
            <w:r w:rsidRPr="00D07422">
              <w:rPr>
                <w:rFonts w:ascii="Times New Roman CYR" w:hAnsi="Times New Roman CYR" w:cs="Times New Roman CYR"/>
                <w:sz w:val="28"/>
                <w:szCs w:val="28"/>
              </w:rPr>
              <w:br/>
              <w:t>лиофилизат для приготовления раствора для внутрисосудистого и внутрипузырного введения;</w:t>
            </w:r>
            <w:r w:rsidRPr="00D07422">
              <w:rPr>
                <w:rFonts w:ascii="Times New Roman CYR" w:hAnsi="Times New Roman CYR" w:cs="Times New Roman CYR"/>
                <w:sz w:val="28"/>
                <w:szCs w:val="28"/>
              </w:rPr>
              <w:b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Этопозид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инфузий концентрированный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Противоопухолевые гормональные препараты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Анастрозол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Бикалутамид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Гозерелин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капсула для подкожного введения пролонгированного действия</w:t>
            </w:r>
          </w:p>
          <w:p w:rsidR="00F94D7E" w:rsidRPr="00D07422" w:rsidRDefault="00F94D7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Лейпрорелин</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подкожного введения;</w:t>
            </w:r>
            <w:r w:rsidRPr="00D07422">
              <w:rPr>
                <w:rFonts w:ascii="Times New Roman CYR" w:hAnsi="Times New Roman CYR" w:cs="Times New Roman CYR"/>
                <w:sz w:val="28"/>
                <w:szCs w:val="28"/>
              </w:rPr>
              <w:br/>
              <w:t>лиофилизат для приготовления суспензии для инъекций;</w:t>
            </w:r>
            <w:r w:rsidRPr="00D07422">
              <w:rPr>
                <w:rFonts w:ascii="Times New Roman CYR" w:hAnsi="Times New Roman CYR" w:cs="Times New Roman CYR"/>
                <w:sz w:val="28"/>
                <w:szCs w:val="28"/>
              </w:rPr>
              <w:br/>
              <w:t>лиофилизат для приготовления суспензии для внутримышечного и подкожного введения пролонгированного действия</w:t>
            </w:r>
          </w:p>
          <w:p w:rsidR="006E3D76" w:rsidRPr="00D07422" w:rsidRDefault="006E3D76"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Медроксипрогестерон</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внутримышечного введения;</w:t>
            </w:r>
            <w:r w:rsidRPr="00D07422">
              <w:rPr>
                <w:rFonts w:ascii="Times New Roman CYR" w:hAnsi="Times New Roman CYR" w:cs="Times New Roman CYR"/>
                <w:sz w:val="28"/>
                <w:szCs w:val="28"/>
              </w:rPr>
              <w:br/>
              <w:t>таблетки</w:t>
            </w:r>
          </w:p>
          <w:p w:rsidR="006E3D76" w:rsidRDefault="006E3D76" w:rsidP="001F7BB1">
            <w:pPr>
              <w:widowControl w:val="0"/>
              <w:suppressAutoHyphens/>
              <w:autoSpaceDE w:val="0"/>
              <w:autoSpaceDN w:val="0"/>
              <w:adjustRightInd w:val="0"/>
              <w:spacing w:line="235" w:lineRule="auto"/>
              <w:rPr>
                <w:rFonts w:ascii="Calibri" w:hAnsi="Calibri" w:cs="Calibri"/>
              </w:rPr>
            </w:pPr>
          </w:p>
          <w:p w:rsidR="00AD2DFD" w:rsidRPr="00AD2DFD" w:rsidRDefault="00AD2DFD"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Тамоксифен</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Трипторелин</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подкожного введения;</w:t>
            </w:r>
            <w:r w:rsidRPr="00D07422">
              <w:rPr>
                <w:rFonts w:ascii="Times New Roman CYR" w:hAnsi="Times New Roman CYR" w:cs="Times New Roman CYR"/>
                <w:sz w:val="28"/>
                <w:szCs w:val="28"/>
              </w:rPr>
              <w:br/>
              <w:t>лиофилизат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лиофилизат для приготовления суспензии для внутримышечного и подкожного введения пролонгированного действия;</w:t>
            </w:r>
            <w:r w:rsidRPr="00D07422">
              <w:rPr>
                <w:rFonts w:ascii="Times New Roman CYR" w:hAnsi="Times New Roman CYR" w:cs="Times New Roman CYR"/>
                <w:sz w:val="28"/>
                <w:szCs w:val="28"/>
              </w:rPr>
              <w:br/>
              <w:t>раствор для подкожного введения</w:t>
            </w:r>
          </w:p>
          <w:p w:rsidR="006E3D76" w:rsidRPr="00D07422" w:rsidRDefault="006E3D76"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Флутамид</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Фулвестрант</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p>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Иммуностимуляторы</w:t>
            </w:r>
          </w:p>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Азоксимера бромид</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инъекций и местного применения;</w:t>
            </w:r>
            <w:r w:rsidRPr="00D07422">
              <w:rPr>
                <w:rFonts w:ascii="Times New Roman CYR" w:hAnsi="Times New Roman CYR" w:cs="Times New Roman CYR"/>
                <w:sz w:val="28"/>
                <w:szCs w:val="28"/>
              </w:rPr>
              <w:br/>
              <w:t>суппозитории вагинальные и ректальные;</w:t>
            </w:r>
            <w:r w:rsidRPr="00D07422">
              <w:rPr>
                <w:rFonts w:ascii="Times New Roman CYR" w:hAnsi="Times New Roman CYR" w:cs="Times New Roman CYR"/>
                <w:sz w:val="28"/>
                <w:szCs w:val="28"/>
              </w:rPr>
              <w:br/>
              <w:t>суппозитории вагинальные и ректальные на основе твердого жира;</w:t>
            </w:r>
            <w:r w:rsidRPr="00D07422">
              <w:rPr>
                <w:rFonts w:ascii="Times New Roman CYR" w:hAnsi="Times New Roman CYR" w:cs="Times New Roman CYR"/>
                <w:sz w:val="28"/>
                <w:szCs w:val="28"/>
              </w:rPr>
              <w:br/>
              <w:t>таблетки</w:t>
            </w:r>
          </w:p>
          <w:p w:rsidR="006E3D76" w:rsidRPr="00D07422" w:rsidRDefault="006E3D76"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Вакцина для лечения рака мочевого пузыря БЦЖ</w:t>
            </w:r>
          </w:p>
        </w:tc>
        <w:tc>
          <w:tcPr>
            <w:tcW w:w="365" w:type="dxa"/>
            <w:gridSpan w:val="2"/>
            <w:tcBorders>
              <w:top w:val="nil"/>
              <w:left w:val="nil"/>
              <w:bottom w:val="nil"/>
              <w:right w:val="nil"/>
            </w:tcBorders>
            <w:shd w:val="clear" w:color="000000" w:fill="FFFFFF"/>
          </w:tcPr>
          <w:p w:rsidR="006E3D76" w:rsidRPr="00D07422" w:rsidRDefault="006E3D76" w:rsidP="001F7BB1">
            <w:pPr>
              <w:widowControl w:val="0"/>
              <w:suppressAutoHyphens/>
              <w:autoSpaceDE w:val="0"/>
              <w:autoSpaceDN w:val="0"/>
              <w:adjustRightInd w:val="0"/>
              <w:spacing w:line="235" w:lineRule="auto"/>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rsidP="001F7BB1">
            <w:pPr>
              <w:widowControl w:val="0"/>
              <w:suppressAutoHyphens/>
              <w:autoSpaceDE w:val="0"/>
              <w:autoSpaceDN w:val="0"/>
              <w:adjustRightInd w:val="0"/>
              <w:spacing w:line="235" w:lineRule="auto"/>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суспензии для внутрипузырного введения</w:t>
            </w:r>
          </w:p>
          <w:p w:rsidR="00F94D7E" w:rsidRPr="00D07422" w:rsidRDefault="00F94D7E" w:rsidP="001F7BB1">
            <w:pPr>
              <w:widowControl w:val="0"/>
              <w:suppressAutoHyphens/>
              <w:autoSpaceDE w:val="0"/>
              <w:autoSpaceDN w:val="0"/>
              <w:adjustRightInd w:val="0"/>
              <w:spacing w:line="235" w:lineRule="auto"/>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Глатирамера ацетат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Глутамил-цистеинил-глицин динатрия</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Интерферон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для местного применения;</w:t>
            </w:r>
            <w:r w:rsidRPr="00D07422">
              <w:rPr>
                <w:rFonts w:ascii="Times New Roman CYR" w:hAnsi="Times New Roman CYR" w:cs="Times New Roman CYR"/>
                <w:sz w:val="28"/>
                <w:szCs w:val="28"/>
              </w:rPr>
              <w:br/>
              <w:t>гель для местного и наружного применения;</w:t>
            </w:r>
            <w:r w:rsidRPr="00D07422">
              <w:rPr>
                <w:rFonts w:ascii="Times New Roman CYR" w:hAnsi="Times New Roman CYR" w:cs="Times New Roman CYR"/>
                <w:sz w:val="28"/>
                <w:szCs w:val="28"/>
              </w:rPr>
              <w:br/>
              <w:t>капли назальные;</w:t>
            </w:r>
            <w:r w:rsidRPr="00D07422">
              <w:rPr>
                <w:rFonts w:ascii="Times New Roman CYR" w:hAnsi="Times New Roman CYR" w:cs="Times New Roman CYR"/>
                <w:sz w:val="28"/>
                <w:szCs w:val="28"/>
              </w:rPr>
              <w:br/>
              <w:t>лиофилизат для приготовления раствора для внутримышечного введения;</w:t>
            </w:r>
            <w:r w:rsidRPr="00D07422">
              <w:rPr>
                <w:rFonts w:ascii="Times New Roman CYR" w:hAnsi="Times New Roman CYR" w:cs="Times New Roman CYR"/>
                <w:sz w:val="28"/>
                <w:szCs w:val="28"/>
              </w:rPr>
              <w:br/>
              <w:t>лиофилизат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лиофилизат для приготовления раствора для внутримышечного, субконъюнктивального введения и закапывания в глаз</w:t>
            </w:r>
            <w:r w:rsidR="00F94D7E">
              <w:rPr>
                <w:rFonts w:ascii="Times New Roman CYR" w:hAnsi="Times New Roman CYR" w:cs="Times New Roman CYR"/>
                <w:sz w:val="28"/>
                <w:szCs w:val="28"/>
              </w:rPr>
              <w:t>а</w:t>
            </w:r>
            <w:r w:rsidRPr="00D07422">
              <w:rPr>
                <w:rFonts w:ascii="Times New Roman CYR" w:hAnsi="Times New Roman CYR" w:cs="Times New Roman CYR"/>
                <w:sz w:val="28"/>
                <w:szCs w:val="28"/>
              </w:rPr>
              <w:t>;</w:t>
            </w:r>
            <w:r w:rsidRPr="00D07422">
              <w:rPr>
                <w:rFonts w:ascii="Times New Roman CYR" w:hAnsi="Times New Roman CYR" w:cs="Times New Roman CYR"/>
                <w:sz w:val="28"/>
                <w:szCs w:val="28"/>
              </w:rPr>
              <w:br/>
              <w:t>лиофилизат для приготовления раствора для инъекций;</w:t>
            </w:r>
            <w:r w:rsidRPr="00D07422">
              <w:rPr>
                <w:rFonts w:ascii="Times New Roman CYR" w:hAnsi="Times New Roman CYR" w:cs="Times New Roman CYR"/>
                <w:sz w:val="28"/>
                <w:szCs w:val="28"/>
              </w:rPr>
              <w:br/>
              <w:t>лиофилизат для приготовления раствора для инъекций и местного применения;</w:t>
            </w:r>
            <w:r w:rsidRPr="00D07422">
              <w:rPr>
                <w:rFonts w:ascii="Times New Roman CYR" w:hAnsi="Times New Roman CYR" w:cs="Times New Roman CYR"/>
                <w:sz w:val="28"/>
                <w:szCs w:val="28"/>
              </w:rPr>
              <w:br/>
              <w:t>лиофилизат для приготовления раствора для интраназального введения;</w:t>
            </w:r>
            <w:r w:rsidRPr="00D07422">
              <w:rPr>
                <w:rFonts w:ascii="Times New Roman CYR" w:hAnsi="Times New Roman CYR" w:cs="Times New Roman CYR"/>
                <w:sz w:val="28"/>
                <w:szCs w:val="28"/>
              </w:rPr>
              <w:br/>
              <w:t>лиофилизат для приготовления раствора для местного применения;</w:t>
            </w:r>
            <w:r w:rsidRPr="00D07422">
              <w:rPr>
                <w:rFonts w:ascii="Times New Roman CYR" w:hAnsi="Times New Roman CYR" w:cs="Times New Roman CYR"/>
                <w:sz w:val="28"/>
                <w:szCs w:val="28"/>
              </w:rPr>
              <w:br/>
              <w:t>лиофилизат для приготовления суспензии для приема внутрь;</w:t>
            </w:r>
            <w:r w:rsidRPr="00D07422">
              <w:rPr>
                <w:rFonts w:ascii="Times New Roman CYR" w:hAnsi="Times New Roman CYR" w:cs="Times New Roman CYR"/>
                <w:sz w:val="28"/>
                <w:szCs w:val="28"/>
              </w:rPr>
              <w:br/>
              <w:t>мазь для местного и наружного применения;</w:t>
            </w:r>
            <w:r w:rsidRPr="00D07422">
              <w:rPr>
                <w:rFonts w:ascii="Times New Roman CYR" w:hAnsi="Times New Roman CYR" w:cs="Times New Roman CYR"/>
                <w:sz w:val="28"/>
                <w:szCs w:val="28"/>
              </w:rPr>
              <w:br/>
              <w:t>раствор для внутривенного и подкожного введения;</w:t>
            </w:r>
            <w:r w:rsidRPr="00D07422">
              <w:rPr>
                <w:rFonts w:ascii="Times New Roman CYR" w:hAnsi="Times New Roman CYR" w:cs="Times New Roman CYR"/>
                <w:sz w:val="28"/>
                <w:szCs w:val="28"/>
              </w:rPr>
              <w:br/>
              <w:t>раствор для внутримышечного, субконъюнктивального введения и закапывания в глаза;</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местного применения и ингаляций;</w:t>
            </w:r>
            <w:r w:rsidRPr="00D07422">
              <w:rPr>
                <w:rFonts w:ascii="Times New Roman CYR" w:hAnsi="Times New Roman CYR" w:cs="Times New Roman CYR"/>
                <w:sz w:val="28"/>
                <w:szCs w:val="28"/>
              </w:rPr>
              <w:br/>
              <w:t>раствор для подкожного введения;</w:t>
            </w:r>
            <w:r w:rsidRPr="00D07422">
              <w:rPr>
                <w:rFonts w:ascii="Times New Roman CYR" w:hAnsi="Times New Roman CYR" w:cs="Times New Roman CYR"/>
                <w:sz w:val="28"/>
                <w:szCs w:val="28"/>
              </w:rPr>
              <w:br/>
              <w:t>суппозитории вагинальные и ректальные;</w:t>
            </w:r>
            <w:r w:rsidRPr="00D07422">
              <w:rPr>
                <w:rFonts w:ascii="Times New Roman CYR" w:hAnsi="Times New Roman CYR" w:cs="Times New Roman CYR"/>
                <w:sz w:val="28"/>
                <w:szCs w:val="28"/>
              </w:rPr>
              <w:br/>
              <w:t>суппозитории ректальные</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Интерферон бета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введения;</w:t>
            </w:r>
            <w:r w:rsidRPr="00D07422">
              <w:rPr>
                <w:rFonts w:ascii="Times New Roman CYR" w:hAnsi="Times New Roman CYR" w:cs="Times New Roman CYR"/>
                <w:sz w:val="28"/>
                <w:szCs w:val="28"/>
              </w:rPr>
              <w:b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Интерферон гамма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лиофилизат для приготовления раствора для интраназального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Меглюмина акридонацетат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 покрытые кишечно-растворимой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Пэгинтерферон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Тилорон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Филграстим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подкожного введения;</w:t>
            </w:r>
            <w:r w:rsidRPr="00D07422">
              <w:rPr>
                <w:rFonts w:ascii="Times New Roman CYR" w:hAnsi="Times New Roman CYR" w:cs="Times New Roman CYR"/>
                <w:sz w:val="28"/>
                <w:szCs w:val="28"/>
              </w:rPr>
              <w:br/>
              <w:t>раствор для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Иммунодепрессанты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Абатацепт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Азатиоприн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F94D7E">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w:t>
            </w:r>
            <w:r w:rsidR="006E3D76" w:rsidRPr="00D07422">
              <w:rPr>
                <w:rFonts w:ascii="Times New Roman CYR" w:hAnsi="Times New Roman CYR" w:cs="Times New Roman CYR"/>
                <w:sz w:val="28"/>
                <w:szCs w:val="28"/>
              </w:rPr>
              <w:t>аблетки</w:t>
            </w:r>
          </w:p>
          <w:p w:rsidR="00F94D7E" w:rsidRPr="00D07422" w:rsidRDefault="00F94D7E">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Базиликсимаб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Инфликсимаб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Леналидомид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Микофенолата мофетил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Микофеноловая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кишечно-растворимой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Такролимус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концентрат для приготовления раствора для внутривенного введения;</w:t>
            </w:r>
            <w:r w:rsidRPr="00D07422">
              <w:rPr>
                <w:rFonts w:ascii="Times New Roman CYR" w:hAnsi="Times New Roman CYR" w:cs="Times New Roman CYR"/>
                <w:sz w:val="28"/>
                <w:szCs w:val="28"/>
              </w:rPr>
              <w:br/>
              <w:t>мазь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Тоцилизумаб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Циклоспорин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мягкие;</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Эверолимус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диспергируемые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Этанерцепт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подкожного введения;</w:t>
            </w:r>
            <w:r w:rsidRPr="00D07422">
              <w:rPr>
                <w:rFonts w:ascii="Times New Roman CYR" w:hAnsi="Times New Roman CYR" w:cs="Times New Roman CYR"/>
                <w:sz w:val="28"/>
                <w:szCs w:val="28"/>
              </w:rPr>
              <w:br/>
              <w:t>раствор для подкожного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r w:rsidRPr="00D07422">
              <w:rPr>
                <w:b/>
                <w:bCs/>
                <w:sz w:val="28"/>
                <w:szCs w:val="28"/>
              </w:rPr>
              <w:t xml:space="preserve">10. </w:t>
            </w:r>
            <w:r w:rsidRPr="00D07422">
              <w:rPr>
                <w:rFonts w:ascii="Times New Roman CYR" w:hAnsi="Times New Roman CYR" w:cs="Times New Roman CYR"/>
                <w:b/>
                <w:bCs/>
                <w:sz w:val="28"/>
                <w:szCs w:val="28"/>
              </w:rPr>
              <w:t>Препараты, влияющие на костно-мышечную систему</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Нестероидные противовоспалительные и противоревматические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Ацетилсалициловая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кишечнорастворимой оболочкой;</w:t>
            </w:r>
            <w:r w:rsidRPr="00D07422">
              <w:rPr>
                <w:rFonts w:ascii="Times New Roman CYR" w:hAnsi="Times New Roman CYR" w:cs="Times New Roman CYR"/>
                <w:sz w:val="28"/>
                <w:szCs w:val="28"/>
              </w:rPr>
              <w:br/>
              <w:t>таблетки, покрытые кишечнорастворимой пленочной оболочкой</w:t>
            </w:r>
          </w:p>
          <w:p w:rsidR="00F94D7E" w:rsidRPr="00D07422" w:rsidRDefault="00F94D7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Диклофенак</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r w:rsidRPr="00D07422">
              <w:rPr>
                <w:rFonts w:ascii="Times New Roman CYR" w:hAnsi="Times New Roman CYR" w:cs="Times New Roman CYR"/>
                <w:sz w:val="28"/>
                <w:szCs w:val="28"/>
              </w:rPr>
              <w:br/>
              <w:t>капсулы с модифицированным высвобождением;</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таблетки с модифицированным высвобождением;</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кишечнорастворимой оболочкой;</w:t>
            </w:r>
            <w:r w:rsidRPr="00D07422">
              <w:rPr>
                <w:rFonts w:ascii="Times New Roman CYR" w:hAnsi="Times New Roman CYR" w:cs="Times New Roman CYR"/>
                <w:sz w:val="28"/>
                <w:szCs w:val="28"/>
              </w:rPr>
              <w:br/>
              <w:t>таблетки, покрытые кишечнорастворимой пленочной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w:t>
            </w:r>
            <w:r w:rsidRPr="00D07422">
              <w:rPr>
                <w:rFonts w:ascii="Times New Roman CYR" w:hAnsi="Times New Roman CYR" w:cs="Times New Roman CYR"/>
                <w:sz w:val="28"/>
                <w:szCs w:val="28"/>
              </w:rPr>
              <w:br/>
              <w:t>таблетки пролонгированного действия, покрытые кишечнорастворимой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Ибупрофен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для наружного применения;</w:t>
            </w:r>
            <w:r w:rsidRPr="00D07422">
              <w:rPr>
                <w:rFonts w:ascii="Times New Roman CYR" w:hAnsi="Times New Roman CYR" w:cs="Times New Roman CYR"/>
                <w:sz w:val="28"/>
                <w:szCs w:val="28"/>
              </w:rPr>
              <w:br/>
              <w:t>гранулы для приготовления раствора для приема внутрь;</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крем для наружного применения;</w:t>
            </w:r>
            <w:r w:rsidRPr="00D07422">
              <w:rPr>
                <w:rFonts w:ascii="Times New Roman CYR" w:hAnsi="Times New Roman CYR" w:cs="Times New Roman CYR"/>
                <w:sz w:val="28"/>
                <w:szCs w:val="28"/>
              </w:rPr>
              <w:br/>
              <w:t>мазь для наружного применения;</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суппозитории ректальные (для детей);</w:t>
            </w:r>
            <w:r w:rsidRPr="00D07422">
              <w:rPr>
                <w:rFonts w:ascii="Times New Roman CYR" w:hAnsi="Times New Roman CYR" w:cs="Times New Roman CYR"/>
                <w:sz w:val="28"/>
                <w:szCs w:val="28"/>
              </w:rPr>
              <w:br/>
              <w:t>суспензия для перорального применения;</w:t>
            </w:r>
            <w:r w:rsidRPr="00D07422">
              <w:rPr>
                <w:rFonts w:ascii="Times New Roman CYR" w:hAnsi="Times New Roman CYR" w:cs="Times New Roman CYR"/>
                <w:sz w:val="28"/>
                <w:szCs w:val="28"/>
              </w:rPr>
              <w:br/>
              <w:t>суспензия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Кетопрофен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пролонгированного действия;</w:t>
            </w:r>
            <w:r w:rsidRPr="00D07422">
              <w:rPr>
                <w:rFonts w:ascii="Times New Roman CYR" w:hAnsi="Times New Roman CYR" w:cs="Times New Roman CYR"/>
                <w:sz w:val="28"/>
                <w:szCs w:val="28"/>
              </w:rPr>
              <w:br/>
              <w:t>капсулы с модифицированным высвобождением;</w:t>
            </w:r>
            <w:r w:rsidRPr="00D07422">
              <w:rPr>
                <w:rFonts w:ascii="Times New Roman CYR" w:hAnsi="Times New Roman CYR" w:cs="Times New Roman CYR"/>
                <w:sz w:val="28"/>
                <w:szCs w:val="28"/>
              </w:rPr>
              <w:br/>
              <w:t>лиофилизат для приготовления раствора для внутримышечного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раствор для инфузий и внутримышечного введения;</w:t>
            </w:r>
            <w:r w:rsidRPr="00D07422">
              <w:rPr>
                <w:rFonts w:ascii="Times New Roman CYR" w:hAnsi="Times New Roman CYR" w:cs="Times New Roman CYR"/>
                <w:sz w:val="28"/>
                <w:szCs w:val="28"/>
              </w:rPr>
              <w:br/>
              <w:t>раствор для местного применения;</w:t>
            </w:r>
            <w:r w:rsidRPr="00D07422">
              <w:rPr>
                <w:rFonts w:ascii="Times New Roman CYR" w:hAnsi="Times New Roman CYR" w:cs="Times New Roman CYR"/>
                <w:sz w:val="28"/>
                <w:szCs w:val="28"/>
              </w:rPr>
              <w:br/>
              <w:t>суппозитории ректальные (для детей);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с модифицированным высвобождением</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Кеторолак</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Лефлуномид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Лорноксикам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Парацетамол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суспензии для приема внутрь;</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сироп (для детей);</w:t>
            </w:r>
            <w:r w:rsidRPr="00D07422">
              <w:rPr>
                <w:rFonts w:ascii="Times New Roman CYR" w:hAnsi="Times New Roman CYR" w:cs="Times New Roman CYR"/>
                <w:sz w:val="28"/>
                <w:szCs w:val="28"/>
              </w:rPr>
              <w:br/>
              <w:t>суппозитории ректальные;</w:t>
            </w:r>
            <w:r w:rsidRPr="00D07422">
              <w:rPr>
                <w:rFonts w:ascii="Times New Roman CYR" w:hAnsi="Times New Roman CYR" w:cs="Times New Roman CYR"/>
                <w:sz w:val="28"/>
                <w:szCs w:val="28"/>
              </w:rPr>
              <w:br/>
              <w:t>суппозитории ректальные (для детей);</w:t>
            </w:r>
            <w:r w:rsidRPr="00D07422">
              <w:rPr>
                <w:rFonts w:ascii="Times New Roman CYR" w:hAnsi="Times New Roman CYR" w:cs="Times New Roman CYR"/>
                <w:sz w:val="28"/>
                <w:szCs w:val="28"/>
              </w:rPr>
              <w:br/>
              <w:t>суспензия для приема внутрь;</w:t>
            </w:r>
            <w:r w:rsidRPr="00D07422">
              <w:rPr>
                <w:rFonts w:ascii="Times New Roman CYR" w:hAnsi="Times New Roman CYR" w:cs="Times New Roman CYR"/>
                <w:sz w:val="28"/>
                <w:szCs w:val="28"/>
              </w:rPr>
              <w:br/>
              <w:t>суспензия для приема внутрь (для детей);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p>
          <w:p w:rsidR="00C562F8" w:rsidRPr="00D07422" w:rsidRDefault="00C562F8">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Пеницилламин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Опиоидные анальгетики и анальгетики смешанного действия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Морфин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раствор для подкожного введения;</w:t>
            </w:r>
            <w:r w:rsidRPr="00D07422">
              <w:rPr>
                <w:rFonts w:ascii="Times New Roman CYR" w:hAnsi="Times New Roman CYR" w:cs="Times New Roman CYR"/>
                <w:sz w:val="28"/>
                <w:szCs w:val="28"/>
              </w:rPr>
              <w:br/>
              <w:t>таблетки пролонгированного действия,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Пропионилфенил-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этоксиэтилпиперидин</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 защечные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Трамадол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суппозитории ректальные;</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таблетки ретард,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Тримеперидин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Фентанил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 подъязычные;</w:t>
            </w:r>
            <w:r w:rsidRPr="00D07422">
              <w:rPr>
                <w:rFonts w:ascii="Times New Roman CYR" w:hAnsi="Times New Roman CYR" w:cs="Times New Roman CYR"/>
                <w:sz w:val="28"/>
                <w:szCs w:val="28"/>
              </w:rPr>
              <w:br/>
              <w:t>трансдермальная терапевтическая система</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Противоподагрические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Аллопуринол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лечения заболеваний костей</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Алендроновая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Золедроновая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лиофилизат для приготовления раствора для внутривенного введения;</w:t>
            </w:r>
            <w:r w:rsidRPr="00D07422">
              <w:rPr>
                <w:rFonts w:ascii="Times New Roman CYR" w:hAnsi="Times New Roman CYR" w:cs="Times New Roman CYR"/>
                <w:sz w:val="28"/>
                <w:szCs w:val="28"/>
              </w:rPr>
              <w:br/>
              <w:t>лиофилизат для приготовления раствора для инфузий;</w:t>
            </w:r>
            <w:r w:rsidRPr="00D07422">
              <w:rPr>
                <w:rFonts w:ascii="Times New Roman CYR" w:hAnsi="Times New Roman CYR" w:cs="Times New Roman CYR"/>
                <w:sz w:val="28"/>
                <w:szCs w:val="28"/>
              </w:rPr>
              <w:br/>
              <w:t>раствор для инфузий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Стронция ранелат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порошок для приготовления суспензии для приема внутрь</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11. </w:t>
            </w:r>
            <w:r w:rsidRPr="00D07422">
              <w:rPr>
                <w:rFonts w:ascii="Times New Roman CYR" w:hAnsi="Times New Roman CYR" w:cs="Times New Roman CYR"/>
                <w:b/>
                <w:bCs/>
                <w:sz w:val="28"/>
                <w:szCs w:val="28"/>
              </w:rPr>
              <w:t>Миорелаксанты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Ботулинический токсин типа A-гемагглютинин комплекс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и подкожного введения;</w:t>
            </w:r>
            <w:r w:rsidRPr="00D07422">
              <w:rPr>
                <w:rFonts w:ascii="Times New Roman CYR" w:hAnsi="Times New Roman CYR" w:cs="Times New Roman CYR"/>
                <w:sz w:val="28"/>
                <w:szCs w:val="28"/>
              </w:rPr>
              <w:br/>
              <w:t>лиофилизат для приготовления раствора для внутримышечного введения;</w:t>
            </w:r>
            <w:r w:rsidRPr="00D07422">
              <w:rPr>
                <w:rFonts w:ascii="Times New Roman CYR" w:hAnsi="Times New Roman CYR" w:cs="Times New Roman CYR"/>
                <w:sz w:val="28"/>
                <w:szCs w:val="28"/>
              </w:rPr>
              <w:br/>
              <w:t>лиофилизат для приготовления раствора для инъекций</w:t>
            </w:r>
          </w:p>
          <w:p w:rsidR="006E3D76" w:rsidRPr="00F3509E" w:rsidRDefault="006E3D76">
            <w:pPr>
              <w:widowControl w:val="0"/>
              <w:suppressAutoHyphens/>
              <w:autoSpaceDE w:val="0"/>
              <w:autoSpaceDN w:val="0"/>
              <w:adjustRightInd w:val="0"/>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Пипекурония 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Рокурония 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Суксаметония хлорид и йодид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F3509E" w:rsidRDefault="006E3D76">
            <w:pPr>
              <w:widowControl w:val="0"/>
              <w:suppressAutoHyphens/>
              <w:autoSpaceDE w:val="0"/>
              <w:autoSpaceDN w:val="0"/>
              <w:adjustRightInd w:val="0"/>
              <w:rPr>
                <w:rFonts w:ascii="Calibri" w:hAnsi="Calibri" w:cs="Calibri"/>
                <w:sz w:val="18"/>
                <w:szCs w:val="18"/>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Тизанидин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 с модифицированным высвобождением;</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12. </w:t>
            </w:r>
            <w:r w:rsidRPr="00D07422">
              <w:rPr>
                <w:rFonts w:ascii="Times New Roman CYR" w:hAnsi="Times New Roman CYR" w:cs="Times New Roman CYR"/>
                <w:b/>
                <w:bCs/>
                <w:sz w:val="28"/>
                <w:szCs w:val="28"/>
              </w:rPr>
              <w:t>Анестетики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общей анестезии</w:t>
            </w:r>
          </w:p>
          <w:p w:rsidR="006E3D76" w:rsidRPr="00F3509E" w:rsidRDefault="006E3D76">
            <w:pPr>
              <w:widowControl w:val="0"/>
              <w:suppressAutoHyphens/>
              <w:autoSpaceDE w:val="0"/>
              <w:autoSpaceDN w:val="0"/>
              <w:adjustRightInd w:val="0"/>
              <w:jc w:val="center"/>
              <w:rPr>
                <w:rFonts w:ascii="Calibri" w:hAnsi="Calibri" w:cs="Calibri"/>
                <w:sz w:val="16"/>
                <w:szCs w:val="16"/>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Галотан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жидкость для ингаляций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Динитрогена оксид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газ сжатый</w:t>
            </w:r>
          </w:p>
          <w:p w:rsidR="006E3D76" w:rsidRPr="00F3509E" w:rsidRDefault="006E3D76">
            <w:pPr>
              <w:widowControl w:val="0"/>
              <w:suppressAutoHyphens/>
              <w:autoSpaceDE w:val="0"/>
              <w:autoSpaceDN w:val="0"/>
              <w:adjustRightInd w:val="0"/>
              <w:rPr>
                <w:rFonts w:ascii="Calibri" w:hAnsi="Calibri" w:cs="Calibri"/>
                <w:sz w:val="20"/>
                <w:szCs w:val="20"/>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Кетамин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Натрия оксибутират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F3509E"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Пропофол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эмульсия для внутривенного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Севофлуран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жидкость для ингаляций</w:t>
            </w:r>
          </w:p>
          <w:p w:rsidR="006E3D76" w:rsidRPr="00F3509E" w:rsidRDefault="006E3D76">
            <w:pPr>
              <w:widowControl w:val="0"/>
              <w:suppressAutoHyphens/>
              <w:autoSpaceDE w:val="0"/>
              <w:autoSpaceDN w:val="0"/>
              <w:adjustRightInd w:val="0"/>
              <w:rPr>
                <w:rFonts w:ascii="Calibri" w:hAnsi="Calibri" w:cs="Calibri"/>
                <w:sz w:val="18"/>
                <w:szCs w:val="18"/>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Тиопентал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r w:rsidRPr="00D07422">
              <w:rPr>
                <w:rFonts w:ascii="Times New Roman CYR" w:hAnsi="Times New Roman CYR" w:cs="Times New Roman CYR"/>
                <w:sz w:val="28"/>
                <w:szCs w:val="28"/>
              </w:rPr>
              <w:br/>
              <w:t>порошок для приготовления раствора для внутривенного введения</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Местные анестетики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Бупивакаин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раствор для интратекального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Прокаин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Ропивакаин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r w:rsidRPr="00D07422">
              <w:rPr>
                <w:b/>
                <w:bCs/>
                <w:sz w:val="28"/>
                <w:szCs w:val="28"/>
              </w:rPr>
              <w:t xml:space="preserve">13. </w:t>
            </w:r>
            <w:r w:rsidRPr="00D07422">
              <w:rPr>
                <w:rFonts w:ascii="Times New Roman CYR" w:hAnsi="Times New Roman CYR" w:cs="Times New Roman CYR"/>
                <w:b/>
                <w:bCs/>
                <w:sz w:val="28"/>
                <w:szCs w:val="28"/>
              </w:rPr>
              <w:t>Средства, влияющие на центральную нервную систему</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p>
        </w:tc>
        <w:tc>
          <w:tcPr>
            <w:tcW w:w="2180" w:type="dxa"/>
            <w:gridSpan w:val="4"/>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p>
        </w:tc>
        <w:tc>
          <w:tcPr>
            <w:tcW w:w="343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Противоэпилептические препараты</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Бензобарбитал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Вальпроевая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rsidP="00D266E9">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пролонгированного действия;</w:t>
            </w:r>
            <w:r w:rsidRPr="00D07422">
              <w:rPr>
                <w:rFonts w:ascii="Times New Roman CYR" w:hAnsi="Times New Roman CYR" w:cs="Times New Roman CYR"/>
                <w:sz w:val="28"/>
                <w:szCs w:val="28"/>
              </w:rPr>
              <w:br/>
              <w:t>гранулы пролонгированного действия для приема внутрь;</w:t>
            </w:r>
            <w:r w:rsidRPr="00D07422">
              <w:rPr>
                <w:rFonts w:ascii="Times New Roman CYR" w:hAnsi="Times New Roman CYR" w:cs="Times New Roman CYR"/>
                <w:sz w:val="28"/>
                <w:szCs w:val="28"/>
              </w:rPr>
              <w:br/>
              <w:t>капли для приема внутрь;</w:t>
            </w:r>
            <w:r w:rsidRPr="00D07422">
              <w:rPr>
                <w:rFonts w:ascii="Times New Roman CYR" w:hAnsi="Times New Roman CYR" w:cs="Times New Roman CYR"/>
                <w:sz w:val="28"/>
                <w:szCs w:val="28"/>
              </w:rPr>
              <w:br/>
              <w:t>капсулы мягкие;</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сироп для детей;</w:t>
            </w:r>
            <w:r w:rsidRPr="00D07422">
              <w:rPr>
                <w:rFonts w:ascii="Times New Roman CYR" w:hAnsi="Times New Roman CYR" w:cs="Times New Roman CYR"/>
                <w:sz w:val="28"/>
                <w:szCs w:val="28"/>
              </w:rPr>
              <w:br/>
              <w:t>таблетки, покрытые</w:t>
            </w:r>
            <w:r w:rsidR="00D266E9">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кишечнорастворимой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таблетки с контролируемым высвобождением, покрытые пленочной оболочкой</w:t>
            </w:r>
          </w:p>
          <w:p w:rsidR="00F3509E" w:rsidRPr="00D07422" w:rsidRDefault="00F3509E" w:rsidP="00D266E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Карбамазепин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сироп;</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пролонгированного действия;</w:t>
            </w:r>
            <w:r w:rsidRPr="00D07422">
              <w:rPr>
                <w:rFonts w:ascii="Times New Roman CYR" w:hAnsi="Times New Roman CYR" w:cs="Times New Roman CYR"/>
                <w:sz w:val="28"/>
                <w:szCs w:val="28"/>
              </w:rPr>
              <w:br/>
              <w:t>таблетки пролонгированного действия,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Клоназепам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DE7B04" w:rsidRPr="00D07422" w:rsidRDefault="00DE7B04">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Леветирацетам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r w:rsidRPr="00D07422">
              <w:rPr>
                <w:rFonts w:ascii="Times New Roman CYR" w:hAnsi="Times New Roman CYR" w:cs="Times New Roman CYR"/>
                <w:sz w:val="28"/>
                <w:szCs w:val="28"/>
              </w:rPr>
              <w:br/>
              <w:t>концентрат для приготовления раствора для инфузий;</w:t>
            </w:r>
            <w:r w:rsidRPr="00D07422">
              <w:rPr>
                <w:rFonts w:ascii="Times New Roman CYR" w:hAnsi="Times New Roman CYR" w:cs="Times New Roman CYR"/>
                <w:sz w:val="28"/>
                <w:szCs w:val="28"/>
              </w:rPr>
              <w:br/>
              <w:t>раствор для приема внутрь</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Окскарбазепин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приема внутрь;</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Прегабалин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Топирамат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Фенитоин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Фенобарбитал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Этосуксимид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капсулы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Противопаркинсонические препараты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Амантадин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Бипериден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Леводопа + бенсеразид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капсулы с модифицированным высвобождением;</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диспергируемые</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Леводопа + карбидопа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Прамипексол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Тригексифенидил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F3509E" w:rsidRDefault="00F3509E">
            <w:pPr>
              <w:widowControl w:val="0"/>
              <w:suppressAutoHyphens/>
              <w:autoSpaceDE w:val="0"/>
              <w:autoSpaceDN w:val="0"/>
              <w:adjustRightInd w:val="0"/>
              <w:jc w:val="center"/>
              <w:rPr>
                <w:rFonts w:ascii="Times New Roman CYR" w:hAnsi="Times New Roman CYR" w:cs="Times New Roman CYR"/>
                <w:sz w:val="28"/>
                <w:szCs w:val="28"/>
              </w:rPr>
            </w:pPr>
          </w:p>
          <w:p w:rsidR="00F3509E" w:rsidRDefault="00F3509E">
            <w:pPr>
              <w:widowControl w:val="0"/>
              <w:suppressAutoHyphens/>
              <w:autoSpaceDE w:val="0"/>
              <w:autoSpaceDN w:val="0"/>
              <w:adjustRightInd w:val="0"/>
              <w:jc w:val="center"/>
              <w:rPr>
                <w:rFonts w:ascii="Times New Roman CYR" w:hAnsi="Times New Roman CYR" w:cs="Times New Roman CYR"/>
                <w:sz w:val="28"/>
                <w:szCs w:val="28"/>
              </w:rPr>
            </w:pP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Антипсихотические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Галоперидол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раствор для внутримышечного введения (масляный);</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Дроперидол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Зуклопентиксол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 (масляный);</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Кветиапин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пленочной оболочкой;</w:t>
            </w:r>
            <w:r w:rsidRPr="00D07422">
              <w:rPr>
                <w:rFonts w:ascii="Times New Roman CYR" w:hAnsi="Times New Roman CYR" w:cs="Times New Roman CYR"/>
                <w:sz w:val="28"/>
                <w:szCs w:val="28"/>
              </w:rPr>
              <w:br/>
              <w:t>таблеток набор</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Левомепромазин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инфузий и внутримышечного введения;</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Оланзапин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396539"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внутримышечного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диспергируемые;</w:t>
            </w:r>
            <w:r w:rsidRPr="00D07422">
              <w:rPr>
                <w:rFonts w:ascii="Times New Roman CYR" w:hAnsi="Times New Roman CYR" w:cs="Times New Roman CYR"/>
                <w:sz w:val="28"/>
                <w:szCs w:val="28"/>
              </w:rPr>
              <w:br/>
              <w:t>таблетки для рассасывания;</w:t>
            </w:r>
            <w:r w:rsidRPr="00D07422">
              <w:rPr>
                <w:rFonts w:ascii="Times New Roman CYR" w:hAnsi="Times New Roman CYR" w:cs="Times New Roman CYR"/>
                <w:sz w:val="28"/>
                <w:szCs w:val="28"/>
              </w:rPr>
              <w:br/>
              <w:t>таблетки, покрытые пленочной оболочкой</w:t>
            </w:r>
          </w:p>
          <w:p w:rsidR="00DB1B8E" w:rsidRPr="00D07422" w:rsidRDefault="00DB1B8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Перициазин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приема внутрь</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Перфеназин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Рисперидон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для рассасывания;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Сертиндол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Сульпирид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Тиоридазин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Трифлуоперазин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Флупентиксол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 (масляный);</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сахарной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Флуфеназин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r w:rsidRPr="00D07422">
              <w:rPr>
                <w:rFonts w:ascii="Times New Roman CYR" w:hAnsi="Times New Roman CYR" w:cs="Times New Roman CYR"/>
                <w:sz w:val="28"/>
                <w:szCs w:val="28"/>
              </w:rPr>
              <w:br/>
              <w:t>раствор для внутримышечного введения (масляный)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Хлорпромазин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раствор для внутривенного и внутримышечного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p w:rsidR="001F7BB1" w:rsidRPr="00D07422" w:rsidRDefault="001F7BB1">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Анксиолитики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Бромдигидрохлорфенилбен- зодиазепин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Гидроксизин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Диазепам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Лоразепам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Оксазепам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Снотворные и седативные средства</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Зопиклон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Мидазолам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Нитразепам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Антидепрессанты</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Амитриптилин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пролонгированного действия;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Имипрамин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драже;</w:t>
            </w:r>
            <w:r w:rsidRPr="00D07422">
              <w:rPr>
                <w:rFonts w:ascii="Times New Roman CYR" w:hAnsi="Times New Roman CYR" w:cs="Times New Roman CYR"/>
                <w:sz w:val="28"/>
                <w:szCs w:val="28"/>
              </w:rPr>
              <w:br/>
              <w:t>раствор для внутримышечного введения</w:t>
            </w:r>
          </w:p>
          <w:p w:rsidR="00F3509E" w:rsidRPr="00D07422" w:rsidRDefault="00F3509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Кломипрамин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r w:rsidRPr="00D07422">
              <w:rPr>
                <w:rFonts w:ascii="Times New Roman CYR" w:hAnsi="Times New Roman CYR" w:cs="Times New Roman CYR"/>
                <w:sz w:val="28"/>
                <w:szCs w:val="28"/>
              </w:rPr>
              <w:br/>
              <w:t>таблетки пролонгированного действия,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Пароксетин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F3509E"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Пипофезин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с модифицированным высвобождением</w:t>
            </w:r>
          </w:p>
          <w:p w:rsidR="006E3D76" w:rsidRPr="00F3509E" w:rsidRDefault="006E3D76">
            <w:pPr>
              <w:widowControl w:val="0"/>
              <w:suppressAutoHyphens/>
              <w:autoSpaceDE w:val="0"/>
              <w:autoSpaceDN w:val="0"/>
              <w:adjustRightInd w:val="0"/>
              <w:rPr>
                <w:rFonts w:ascii="Calibri" w:hAnsi="Calibri" w:cs="Calibri"/>
                <w:sz w:val="20"/>
                <w:szCs w:val="20"/>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Сертралин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F3509E" w:rsidRDefault="006E3D76">
            <w:pPr>
              <w:widowControl w:val="0"/>
              <w:suppressAutoHyphens/>
              <w:autoSpaceDE w:val="0"/>
              <w:autoSpaceDN w:val="0"/>
              <w:adjustRightInd w:val="0"/>
              <w:rPr>
                <w:rFonts w:ascii="Calibri" w:hAnsi="Calibri" w:cs="Calibri"/>
                <w:sz w:val="16"/>
                <w:szCs w:val="16"/>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Флуоксетин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Психостимуляторы и ноотропные препараты</w:t>
            </w:r>
          </w:p>
          <w:p w:rsidR="006E3D76" w:rsidRPr="00F3509E" w:rsidRDefault="006E3D76">
            <w:pPr>
              <w:widowControl w:val="0"/>
              <w:suppressAutoHyphens/>
              <w:autoSpaceDE w:val="0"/>
              <w:autoSpaceDN w:val="0"/>
              <w:adjustRightInd w:val="0"/>
              <w:rPr>
                <w:rFonts w:ascii="Calibri" w:hAnsi="Calibri" w:cs="Calibri"/>
                <w:sz w:val="20"/>
                <w:szCs w:val="20"/>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sz w:val="28"/>
                <w:szCs w:val="28"/>
                <w:lang w:val="en-US"/>
              </w:rPr>
              <w:t>N-</w:t>
            </w:r>
            <w:r w:rsidRPr="00D07422">
              <w:rPr>
                <w:rFonts w:ascii="Times New Roman CYR" w:hAnsi="Times New Roman CYR" w:cs="Times New Roman CYR"/>
                <w:sz w:val="28"/>
                <w:szCs w:val="28"/>
              </w:rPr>
              <w:t>карбамоилметил-4-фенил-2-пирролидон</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Глицин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защечные;</w:t>
            </w:r>
            <w:r w:rsidRPr="00D07422">
              <w:rPr>
                <w:rFonts w:ascii="Times New Roman CYR" w:hAnsi="Times New Roman CYR" w:cs="Times New Roman CYR"/>
                <w:sz w:val="28"/>
                <w:szCs w:val="28"/>
              </w:rPr>
              <w:br/>
              <w:t>таблетки подъязычные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Кофеин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подкожного введения;</w:t>
            </w:r>
            <w:r w:rsidRPr="00D07422">
              <w:rPr>
                <w:rFonts w:ascii="Times New Roman CYR" w:hAnsi="Times New Roman CYR" w:cs="Times New Roman CYR"/>
                <w:sz w:val="28"/>
                <w:szCs w:val="28"/>
              </w:rPr>
              <w:br/>
              <w:t>раствор для подкожного и субконъюнктивального введения</w:t>
            </w:r>
          </w:p>
          <w:p w:rsidR="006E3D76" w:rsidRPr="00F3509E" w:rsidRDefault="006E3D76">
            <w:pPr>
              <w:widowControl w:val="0"/>
              <w:suppressAutoHyphens/>
              <w:autoSpaceDE w:val="0"/>
              <w:autoSpaceDN w:val="0"/>
              <w:adjustRightInd w:val="0"/>
              <w:rPr>
                <w:rFonts w:ascii="Calibri" w:hAnsi="Calibri" w:cs="Calibri"/>
                <w:sz w:val="20"/>
                <w:szCs w:val="20"/>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Метионил-глутамил- гистидил-фенилаланил- пролил-глицил-пролин</w:t>
            </w:r>
          </w:p>
          <w:p w:rsidR="006E3D76" w:rsidRPr="00F3509E" w:rsidRDefault="006E3D76">
            <w:pPr>
              <w:widowControl w:val="0"/>
              <w:suppressAutoHyphens/>
              <w:autoSpaceDE w:val="0"/>
              <w:autoSpaceDN w:val="0"/>
              <w:adjustRightInd w:val="0"/>
              <w:rPr>
                <w:rFonts w:ascii="Calibri" w:hAnsi="Calibri" w:cs="Calibri"/>
                <w:sz w:val="18"/>
                <w:szCs w:val="18"/>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капли назальные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Пирацетам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Церебролизин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Цитиколин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раствор для приема внутрь</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для лечения деменции</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Ривастигмин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трансдермальная терапевтическая система</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Мемантин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Антихолинэстеразные средства</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Галантамин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пролонгированного действия;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Неостигмина метилсульфат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подкожного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Пиридостигмина 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Препараты, применяемые при алкогольной зависимости</w:t>
            </w:r>
          </w:p>
          <w:p w:rsidR="006E3D76" w:rsidRPr="00D07422" w:rsidRDefault="006E3D76">
            <w:pPr>
              <w:widowControl w:val="0"/>
              <w:suppressAutoHyphens/>
              <w:autoSpaceDE w:val="0"/>
              <w:autoSpaceDN w:val="0"/>
              <w:adjustRightInd w:val="0"/>
              <w:jc w:val="center"/>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Налтрексон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порошок для приготовления суспензии для внутримышечного введения пролонгированного действия;</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Другие препараты для лечения заболеваний нервной системы</w:t>
            </w:r>
          </w:p>
          <w:p w:rsidR="006E3D76" w:rsidRPr="00D07422" w:rsidRDefault="006E3D76">
            <w:pPr>
              <w:widowControl w:val="0"/>
              <w:suppressAutoHyphens/>
              <w:autoSpaceDE w:val="0"/>
              <w:autoSpaceDN w:val="0"/>
              <w:adjustRightInd w:val="0"/>
              <w:jc w:val="center"/>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Бетагистин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Винпоцетин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концентрат для приготовления раствора для инфузий;</w:t>
            </w:r>
            <w:r w:rsidRPr="00D07422">
              <w:rPr>
                <w:rFonts w:ascii="Times New Roman CYR" w:hAnsi="Times New Roman CYR" w:cs="Times New Roman CYR"/>
                <w:sz w:val="28"/>
                <w:szCs w:val="28"/>
              </w:rPr>
              <w:br/>
              <w:t>раствор для инфузий концентрированный;</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Инозин + никотинамид +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рибофлавин + янтарная </w:t>
            </w:r>
          </w:p>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кислота</w:t>
            </w:r>
          </w:p>
          <w:p w:rsidR="00F3509E" w:rsidRPr="00D07422" w:rsidRDefault="00F3509E">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внутривенного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Холина альфосцерат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внутривенного и внутримышечного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Этилметилгидроксипиридина сукцинат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r w:rsidRPr="00D07422">
              <w:rPr>
                <w:b/>
                <w:bCs/>
                <w:sz w:val="28"/>
                <w:szCs w:val="28"/>
              </w:rPr>
              <w:t xml:space="preserve">14. </w:t>
            </w:r>
            <w:r w:rsidRPr="00D07422">
              <w:rPr>
                <w:rFonts w:ascii="Times New Roman CYR" w:hAnsi="Times New Roman CYR" w:cs="Times New Roman CYR"/>
                <w:b/>
                <w:bCs/>
                <w:sz w:val="28"/>
                <w:szCs w:val="28"/>
              </w:rPr>
              <w:t>Противопаразитарные препараты, инсектициды и репелленты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Бензилбензоат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мазь для наружного применения;</w:t>
            </w:r>
            <w:r w:rsidRPr="00D07422">
              <w:rPr>
                <w:rFonts w:ascii="Times New Roman CYR" w:hAnsi="Times New Roman CYR" w:cs="Times New Roman CYR"/>
                <w:sz w:val="28"/>
                <w:szCs w:val="28"/>
              </w:rPr>
              <w:br/>
              <w:t>эмульсия для наружного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Гидроксихлорохин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Левамизол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Мебендазол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Метронидазол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Мефлохин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Пирантел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приема внутрь;</w:t>
            </w:r>
            <w:r w:rsidRPr="00D07422">
              <w:rPr>
                <w:rFonts w:ascii="Times New Roman CYR" w:hAnsi="Times New Roman CYR" w:cs="Times New Roman CYR"/>
                <w:sz w:val="28"/>
                <w:szCs w:val="28"/>
              </w:rPr>
              <w:br/>
              <w:t>таблетки;</w:t>
            </w:r>
            <w:r w:rsidRPr="00D07422">
              <w:rPr>
                <w:rFonts w:ascii="Times New Roman CYR" w:hAnsi="Times New Roman CYR" w:cs="Times New Roman CYR"/>
                <w:sz w:val="28"/>
                <w:szCs w:val="28"/>
              </w:rPr>
              <w:b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Празиквантел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15. </w:t>
            </w:r>
            <w:r w:rsidRPr="00D07422">
              <w:rPr>
                <w:rFonts w:ascii="Times New Roman CYR" w:hAnsi="Times New Roman CYR" w:cs="Times New Roman CYR"/>
                <w:b/>
                <w:bCs/>
                <w:sz w:val="28"/>
                <w:szCs w:val="28"/>
              </w:rPr>
              <w:t>Препараты, применяемые для лечения заболеваний</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дыхательной системы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Амброксол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раствор для приема внутрь и ингаляций</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Аминофиллин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внутримышечного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Ацетилцистеин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гранулы для приготовления сиропа;</w:t>
            </w:r>
            <w:r w:rsidRPr="00D07422">
              <w:rPr>
                <w:rFonts w:ascii="Times New Roman CYR" w:hAnsi="Times New Roman CYR" w:cs="Times New Roman CYR"/>
                <w:sz w:val="28"/>
                <w:szCs w:val="28"/>
              </w:rPr>
              <w:br/>
              <w:t>гранулы для приготовления раствора для приема внутрь;</w:t>
            </w:r>
            <w:r w:rsidRPr="00D07422">
              <w:rPr>
                <w:rFonts w:ascii="Times New Roman CYR" w:hAnsi="Times New Roman CYR" w:cs="Times New Roman CYR"/>
                <w:sz w:val="28"/>
                <w:szCs w:val="28"/>
              </w:rPr>
              <w:br/>
              <w:t>порошок для приготовления раствора для приема внутрь;</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инъекций;</w:t>
            </w:r>
            <w:r w:rsidRPr="00D07422">
              <w:rPr>
                <w:rFonts w:ascii="Times New Roman CYR" w:hAnsi="Times New Roman CYR" w:cs="Times New Roman CYR"/>
                <w:sz w:val="28"/>
                <w:szCs w:val="28"/>
              </w:rPr>
              <w:br/>
              <w:t>раствор для инъекций и ингаляций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Беклометазон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аэрозоль для ингаляций дозированный активированный вдохом;</w:t>
            </w:r>
            <w:r w:rsidRPr="00D07422">
              <w:rPr>
                <w:rFonts w:ascii="Times New Roman CYR" w:hAnsi="Times New Roman CYR" w:cs="Times New Roman CYR"/>
                <w:sz w:val="28"/>
                <w:szCs w:val="28"/>
              </w:rPr>
              <w:br/>
              <w:t>спрей назальный;</w:t>
            </w:r>
            <w:r w:rsidRPr="00D07422">
              <w:rPr>
                <w:rFonts w:ascii="Times New Roman CYR" w:hAnsi="Times New Roman CYR" w:cs="Times New Roman CYR"/>
                <w:sz w:val="28"/>
                <w:szCs w:val="28"/>
              </w:rPr>
              <w:br/>
              <w:t>спрей назальный дозированный;</w:t>
            </w:r>
            <w:r w:rsidRPr="00D07422">
              <w:rPr>
                <w:rFonts w:ascii="Times New Roman CYR" w:hAnsi="Times New Roman CYR" w:cs="Times New Roman CYR"/>
                <w:sz w:val="28"/>
                <w:szCs w:val="28"/>
              </w:rPr>
              <w:br/>
              <w:t>суспензия для ингаляций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Будесонид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капли назальные;</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порошок для ингаляций;</w:t>
            </w:r>
            <w:r w:rsidRPr="00D07422">
              <w:rPr>
                <w:rFonts w:ascii="Times New Roman CYR" w:hAnsi="Times New Roman CYR" w:cs="Times New Roman CYR"/>
                <w:sz w:val="28"/>
                <w:szCs w:val="28"/>
              </w:rPr>
              <w:br/>
              <w:t>порошок для ингаляций дозированный;</w:t>
            </w:r>
            <w:r w:rsidRPr="00D07422">
              <w:rPr>
                <w:rFonts w:ascii="Times New Roman CYR" w:hAnsi="Times New Roman CYR" w:cs="Times New Roman CYR"/>
                <w:sz w:val="28"/>
                <w:szCs w:val="28"/>
              </w:rPr>
              <w:br/>
              <w:t>раствор для ингаляций;</w:t>
            </w:r>
            <w:r w:rsidRPr="00D07422">
              <w:rPr>
                <w:rFonts w:ascii="Times New Roman CYR" w:hAnsi="Times New Roman CYR" w:cs="Times New Roman CYR"/>
                <w:sz w:val="28"/>
                <w:szCs w:val="28"/>
              </w:rPr>
              <w:br/>
              <w:t>спрей назальный дозированный;</w:t>
            </w:r>
            <w:r w:rsidRPr="00D07422">
              <w:rPr>
                <w:rFonts w:ascii="Times New Roman CYR" w:hAnsi="Times New Roman CYR" w:cs="Times New Roman CYR"/>
                <w:sz w:val="28"/>
                <w:szCs w:val="28"/>
              </w:rPr>
              <w:br/>
              <w:t>суспензия для ингаляций;</w:t>
            </w:r>
            <w:r w:rsidRPr="00D07422">
              <w:rPr>
                <w:rFonts w:ascii="Times New Roman CYR" w:hAnsi="Times New Roman CYR" w:cs="Times New Roman CYR"/>
                <w:sz w:val="28"/>
                <w:szCs w:val="28"/>
              </w:rPr>
              <w:br/>
              <w:t>суспензия для ингаляций дозированная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Будесонид + формотерол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набор капсул с порошком для ингаляций;</w:t>
            </w:r>
            <w:r w:rsidRPr="00D07422">
              <w:rPr>
                <w:rFonts w:ascii="Times New Roman CYR" w:hAnsi="Times New Roman CYR" w:cs="Times New Roman CYR"/>
                <w:sz w:val="28"/>
                <w:szCs w:val="28"/>
              </w:rPr>
              <w:br/>
              <w:t>порошок для ингаляций дозированный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Дорназа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ингаляций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Зафирлукаст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Ксилометазолин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гель назальный;</w:t>
            </w:r>
            <w:r w:rsidRPr="00D07422">
              <w:rPr>
                <w:rFonts w:ascii="Times New Roman CYR" w:hAnsi="Times New Roman CYR" w:cs="Times New Roman CYR"/>
                <w:sz w:val="28"/>
                <w:szCs w:val="28"/>
              </w:rPr>
              <w:br/>
              <w:t>капли назальные;</w:t>
            </w:r>
            <w:r w:rsidRPr="00D07422">
              <w:rPr>
                <w:rFonts w:ascii="Times New Roman CYR" w:hAnsi="Times New Roman CYR" w:cs="Times New Roman CYR"/>
                <w:sz w:val="28"/>
                <w:szCs w:val="28"/>
              </w:rPr>
              <w:br/>
              <w:t>капли назальные (для детей);</w:t>
            </w:r>
            <w:r w:rsidRPr="00D07422">
              <w:rPr>
                <w:rFonts w:ascii="Times New Roman CYR" w:hAnsi="Times New Roman CYR" w:cs="Times New Roman CYR"/>
                <w:sz w:val="28"/>
                <w:szCs w:val="28"/>
              </w:rPr>
              <w:br/>
              <w:t>спрей назальный;</w:t>
            </w:r>
            <w:r w:rsidRPr="00D07422">
              <w:rPr>
                <w:rFonts w:ascii="Times New Roman CYR" w:hAnsi="Times New Roman CYR" w:cs="Times New Roman CYR"/>
                <w:sz w:val="28"/>
                <w:szCs w:val="28"/>
              </w:rPr>
              <w:br/>
              <w:t>спрей назальный дозированный;</w:t>
            </w:r>
            <w:r w:rsidRPr="00D07422">
              <w:rPr>
                <w:rFonts w:ascii="Times New Roman CYR" w:hAnsi="Times New Roman CYR" w:cs="Times New Roman CYR"/>
                <w:sz w:val="28"/>
                <w:szCs w:val="28"/>
              </w:rPr>
              <w:br/>
              <w:t>спрей назальный дозированный (для детей)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Ипратропия 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раствор для ингаляций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Ипратропия бромид +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фенотерол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раствор для ингаляций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Йод + калия йодид +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глицерол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местного применения;</w:t>
            </w:r>
            <w:r w:rsidRPr="00D07422">
              <w:rPr>
                <w:rFonts w:ascii="Times New Roman CYR" w:hAnsi="Times New Roman CYR" w:cs="Times New Roman CYR"/>
                <w:sz w:val="28"/>
                <w:szCs w:val="28"/>
              </w:rPr>
              <w:br/>
              <w:t>спрей для местного применения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Кромоглициевая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капсулы с порошком для ингаляций;</w:t>
            </w:r>
            <w:r w:rsidRPr="00D07422">
              <w:rPr>
                <w:rFonts w:ascii="Times New Roman CYR" w:hAnsi="Times New Roman CYR" w:cs="Times New Roman CYR"/>
                <w:sz w:val="28"/>
                <w:szCs w:val="28"/>
              </w:rPr>
              <w:br/>
              <w:t>раствор для ингаляций;</w:t>
            </w:r>
            <w:r w:rsidRPr="00D07422">
              <w:rPr>
                <w:rFonts w:ascii="Times New Roman CYR" w:hAnsi="Times New Roman CYR" w:cs="Times New Roman CYR"/>
                <w:sz w:val="28"/>
                <w:szCs w:val="28"/>
              </w:rPr>
              <w:br/>
              <w:t>капли глазные;</w:t>
            </w:r>
            <w:r w:rsidRPr="00D07422">
              <w:rPr>
                <w:rFonts w:ascii="Times New Roman CYR" w:hAnsi="Times New Roman CYR" w:cs="Times New Roman CYR"/>
                <w:sz w:val="28"/>
                <w:szCs w:val="28"/>
              </w:rPr>
              <w:br/>
              <w:t>капсулы;</w:t>
            </w:r>
            <w:r w:rsidRPr="00D07422">
              <w:rPr>
                <w:rFonts w:ascii="Times New Roman CYR" w:hAnsi="Times New Roman CYR" w:cs="Times New Roman CYR"/>
                <w:sz w:val="28"/>
                <w:szCs w:val="28"/>
              </w:rPr>
              <w:br/>
              <w:t>спрей назальный дозированный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Порактант альфа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суспензия для эндотрахеального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Салметерол + флутиказон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порошок для ингаляций дозированный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Сальбутамол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аэрозоль для ингаляций дозированный активированный вдохом;</w:t>
            </w:r>
            <w:r w:rsidRPr="00D07422">
              <w:rPr>
                <w:rFonts w:ascii="Times New Roman CYR" w:hAnsi="Times New Roman CYR" w:cs="Times New Roman CYR"/>
                <w:sz w:val="28"/>
                <w:szCs w:val="28"/>
              </w:rPr>
              <w:br/>
              <w:t>капсулы для ингаляций;</w:t>
            </w:r>
            <w:r w:rsidRPr="00D07422">
              <w:rPr>
                <w:rFonts w:ascii="Times New Roman CYR" w:hAnsi="Times New Roman CYR" w:cs="Times New Roman CYR"/>
                <w:sz w:val="28"/>
                <w:szCs w:val="28"/>
              </w:rPr>
              <w:br/>
              <w:t>капсулы с порошком для ингаляций;</w:t>
            </w:r>
            <w:r w:rsidRPr="00D07422">
              <w:rPr>
                <w:rFonts w:ascii="Times New Roman CYR" w:hAnsi="Times New Roman CYR" w:cs="Times New Roman CYR"/>
                <w:sz w:val="28"/>
                <w:szCs w:val="28"/>
              </w:rPr>
              <w:br/>
              <w:t>порошок для ингаляций дозированный;</w:t>
            </w:r>
            <w:r w:rsidRPr="00D07422">
              <w:rPr>
                <w:rFonts w:ascii="Times New Roman CYR" w:hAnsi="Times New Roman CYR" w:cs="Times New Roman CYR"/>
                <w:sz w:val="28"/>
                <w:szCs w:val="28"/>
              </w:rPr>
              <w:br/>
              <w:t>раствор для ингаляций;</w:t>
            </w:r>
            <w:r w:rsidRPr="00D07422">
              <w:rPr>
                <w:rFonts w:ascii="Times New Roman CYR" w:hAnsi="Times New Roman CYR" w:cs="Times New Roman CYR"/>
                <w:sz w:val="28"/>
                <w:szCs w:val="28"/>
              </w:rPr>
              <w:br/>
              <w:t>таблетки пролонгированного действия, покрытые оболочкой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Сурфактант-БЛ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эмульсии для ингаляционного введения;</w:t>
            </w:r>
            <w:r w:rsidRPr="00D07422">
              <w:rPr>
                <w:rFonts w:ascii="Times New Roman CYR" w:hAnsi="Times New Roman CYR" w:cs="Times New Roman CYR"/>
                <w:sz w:val="28"/>
                <w:szCs w:val="28"/>
              </w:rPr>
              <w:br/>
              <w:t>лиофилизат для приготовления эмульсии для эндотрахеального введения;</w:t>
            </w:r>
            <w:r w:rsidRPr="00D07422">
              <w:rPr>
                <w:rFonts w:ascii="Times New Roman CYR" w:hAnsi="Times New Roman CYR" w:cs="Times New Roman CYR"/>
                <w:sz w:val="28"/>
                <w:szCs w:val="28"/>
              </w:rPr>
              <w:br/>
              <w:t>лиофилизат для приготовления эмульсии для эндотрахеального, эндобронхиального и ингаляционного введения</w:t>
            </w:r>
          </w:p>
          <w:p w:rsidR="00396539" w:rsidRPr="00D07422" w:rsidRDefault="00396539">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Тиотропия бромид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 с порошком для ингаляций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Фенспирид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сироп;</w:t>
            </w:r>
            <w:r w:rsidRPr="00D07422">
              <w:rPr>
                <w:rFonts w:ascii="Times New Roman CYR" w:hAnsi="Times New Roman CYR" w:cs="Times New Roman CYR"/>
                <w:sz w:val="28"/>
                <w:szCs w:val="28"/>
              </w:rPr>
              <w:b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Формотерол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аэрозоль для ингаляций дозированный;</w:t>
            </w:r>
            <w:r w:rsidRPr="00D07422">
              <w:rPr>
                <w:rFonts w:ascii="Times New Roman CYR" w:hAnsi="Times New Roman CYR" w:cs="Times New Roman CYR"/>
                <w:sz w:val="28"/>
                <w:szCs w:val="28"/>
              </w:rPr>
              <w:br/>
              <w:t>капсулы с порошком для ингаляций;</w:t>
            </w:r>
            <w:r w:rsidRPr="00D07422">
              <w:rPr>
                <w:rFonts w:ascii="Times New Roman CYR" w:hAnsi="Times New Roman CYR" w:cs="Times New Roman CYR"/>
                <w:sz w:val="28"/>
                <w:szCs w:val="28"/>
              </w:rPr>
              <w:br/>
              <w:t>порошок для ингаляций дозированный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16. </w:t>
            </w:r>
            <w:r w:rsidRPr="00D07422">
              <w:rPr>
                <w:rFonts w:ascii="Times New Roman CYR" w:hAnsi="Times New Roman CYR" w:cs="Times New Roman CYR"/>
                <w:b/>
                <w:bCs/>
                <w:sz w:val="28"/>
                <w:szCs w:val="28"/>
              </w:rPr>
              <w:t>Антигистаминные средства</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Дифенгидрамин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Лоратадин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сироп;</w:t>
            </w:r>
            <w:r w:rsidRPr="00D07422">
              <w:rPr>
                <w:rFonts w:ascii="Times New Roman CYR" w:hAnsi="Times New Roman CYR" w:cs="Times New Roman CYR"/>
                <w:sz w:val="28"/>
                <w:szCs w:val="28"/>
              </w:rPr>
              <w:br/>
              <w:t>суспензия для приема внутрь;</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Хлоропирамин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и внутримышечного введения;</w:t>
            </w:r>
            <w:r w:rsidRPr="00D07422">
              <w:rPr>
                <w:rFonts w:ascii="Times New Roman CYR" w:hAnsi="Times New Roman CYR" w:cs="Times New Roman CYR"/>
                <w:sz w:val="28"/>
                <w:szCs w:val="28"/>
              </w:rPr>
              <w:br/>
              <w:t>таблетки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Цетиризин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капли для приема внутрь;</w:t>
            </w:r>
            <w:r w:rsidRPr="00D07422">
              <w:rPr>
                <w:rFonts w:ascii="Times New Roman CYR" w:hAnsi="Times New Roman CYR" w:cs="Times New Roman CYR"/>
                <w:sz w:val="28"/>
                <w:szCs w:val="28"/>
              </w:rPr>
              <w:br/>
              <w:t>раствор для приема внутрь;</w:t>
            </w:r>
            <w:r w:rsidRPr="00D07422">
              <w:rPr>
                <w:rFonts w:ascii="Times New Roman CYR" w:hAnsi="Times New Roman CYR" w:cs="Times New Roman CYR"/>
                <w:sz w:val="28"/>
                <w:szCs w:val="28"/>
              </w:rPr>
              <w:br/>
              <w:t>сироп;</w:t>
            </w:r>
            <w:r w:rsidRPr="00D07422">
              <w:rPr>
                <w:rFonts w:ascii="Times New Roman CYR" w:hAnsi="Times New Roman CYR" w:cs="Times New Roman CYR"/>
                <w:sz w:val="28"/>
                <w:szCs w:val="28"/>
              </w:rPr>
              <w:br/>
              <w:t>таблетки, покрытые оболочкой;</w:t>
            </w:r>
            <w:r w:rsidRPr="00D07422">
              <w:rPr>
                <w:rFonts w:ascii="Times New Roman CYR" w:hAnsi="Times New Roman CYR" w:cs="Times New Roman CYR"/>
                <w:sz w:val="28"/>
                <w:szCs w:val="28"/>
              </w:rPr>
              <w:br/>
              <w:t>таблетки, покрытые пленочной оболочкой</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Calibri" w:hAnsi="Calibri" w:cs="Calibri"/>
              </w:rPr>
            </w:pPr>
          </w:p>
          <w:p w:rsidR="00F3509E" w:rsidRPr="00D07422" w:rsidRDefault="00F3509E">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17. </w:t>
            </w:r>
            <w:r w:rsidRPr="00D07422">
              <w:rPr>
                <w:rFonts w:ascii="Times New Roman CYR" w:hAnsi="Times New Roman CYR" w:cs="Times New Roman CYR"/>
                <w:b/>
                <w:bCs/>
                <w:sz w:val="28"/>
                <w:szCs w:val="28"/>
              </w:rPr>
              <w:t xml:space="preserve">Препараты, применяемые для лечения </w:t>
            </w:r>
          </w:p>
          <w:p w:rsidR="006E3D76" w:rsidRPr="00D07422" w:rsidRDefault="006E3D76">
            <w:pPr>
              <w:widowControl w:val="0"/>
              <w:suppressAutoHyphens/>
              <w:autoSpaceDE w:val="0"/>
              <w:autoSpaceDN w:val="0"/>
              <w:adjustRightInd w:val="0"/>
              <w:jc w:val="center"/>
              <w:rPr>
                <w:rFonts w:ascii="Calibri" w:hAnsi="Calibri" w:cs="Calibri"/>
              </w:rPr>
            </w:pPr>
            <w:r w:rsidRPr="00D07422">
              <w:rPr>
                <w:rFonts w:ascii="Times New Roman CYR" w:hAnsi="Times New Roman CYR" w:cs="Times New Roman CYR"/>
                <w:b/>
                <w:bCs/>
                <w:sz w:val="28"/>
                <w:szCs w:val="28"/>
              </w:rPr>
              <w:t>офтальмологических заболеваний</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Бутиламиногидроксипропоксифеноксиметил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метилоксадиазол</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Дорзоламид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Оксибупрокаин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Пилокарпин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Ранибизумаб</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внутриглазного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Тетрациклин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мазь глазная</w:t>
            </w:r>
          </w:p>
          <w:p w:rsidR="00A32B51" w:rsidRPr="00D07422" w:rsidRDefault="00A32B51">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Тимолол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капли глазные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Тропикамид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капли глазные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Препараты, используемые при хирургических </w:t>
            </w:r>
          </w:p>
          <w:p w:rsidR="006E3D76" w:rsidRPr="00D07422" w:rsidRDefault="006E3D76">
            <w:pPr>
              <w:widowControl w:val="0"/>
              <w:suppressAutoHyphens/>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вмешательствах в офтальмологии</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Гипромеллоза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капли глазные</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18. </w:t>
            </w:r>
            <w:r w:rsidRPr="00D07422">
              <w:rPr>
                <w:rFonts w:ascii="Times New Roman CYR" w:hAnsi="Times New Roman CYR" w:cs="Times New Roman CYR"/>
                <w:b/>
                <w:bCs/>
                <w:sz w:val="28"/>
                <w:szCs w:val="28"/>
              </w:rPr>
              <w:t>Аллергены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Аллерген бактерий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sz w:val="28"/>
                <w:szCs w:val="28"/>
                <w:lang w:val="en-US"/>
              </w:rPr>
              <w:t>(</w:t>
            </w:r>
            <w:r w:rsidRPr="00D07422">
              <w:rPr>
                <w:rFonts w:ascii="Times New Roman CYR" w:hAnsi="Times New Roman CYR" w:cs="Times New Roman CYR"/>
                <w:sz w:val="28"/>
                <w:szCs w:val="28"/>
              </w:rPr>
              <w:t xml:space="preserve">туберкулезный </w:t>
            </w:r>
          </w:p>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рекомбинантный)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внутрикожного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rPr>
            </w:pPr>
            <w:r w:rsidRPr="00D07422">
              <w:rPr>
                <w:b/>
                <w:bCs/>
                <w:sz w:val="28"/>
                <w:szCs w:val="28"/>
              </w:rPr>
              <w:t xml:space="preserve">19. </w:t>
            </w:r>
            <w:r w:rsidRPr="00D07422">
              <w:rPr>
                <w:rFonts w:ascii="Times New Roman CYR" w:hAnsi="Times New Roman CYR" w:cs="Times New Roman CYR"/>
                <w:b/>
                <w:bCs/>
                <w:sz w:val="28"/>
                <w:szCs w:val="28"/>
              </w:rPr>
              <w:t>Антидоты, железосвязывающие и дезинтоксикационные препараты</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Деферазирокс</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диспергируемые</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Димеркаптопропансульфонат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и подкожного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Калий-железо гексацианоферрат</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таблетки</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Кальция тринатрия пентетат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E3D76" w:rsidRDefault="006E3D76">
            <w:pPr>
              <w:widowControl w:val="0"/>
              <w:suppressAutoHyphens/>
              <w:autoSpaceDE w:val="0"/>
              <w:autoSpaceDN w:val="0"/>
              <w:adjustRightInd w:val="0"/>
              <w:rPr>
                <w:rFonts w:ascii="Calibri" w:hAnsi="Calibri" w:cs="Calibri"/>
              </w:rPr>
            </w:pPr>
          </w:p>
          <w:p w:rsidR="00F3509E" w:rsidRDefault="00F3509E">
            <w:pPr>
              <w:widowControl w:val="0"/>
              <w:suppressAutoHyphens/>
              <w:autoSpaceDE w:val="0"/>
              <w:autoSpaceDN w:val="0"/>
              <w:adjustRightInd w:val="0"/>
              <w:rPr>
                <w:rFonts w:ascii="Calibri" w:hAnsi="Calibri" w:cs="Calibri"/>
              </w:rPr>
            </w:pPr>
          </w:p>
          <w:p w:rsidR="00F3509E" w:rsidRPr="00F3509E" w:rsidRDefault="00F3509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Кальция фолинат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капсулы;</w:t>
            </w:r>
            <w:r w:rsidRPr="00D07422">
              <w:rPr>
                <w:rFonts w:ascii="Times New Roman CYR" w:hAnsi="Times New Roman CYR" w:cs="Times New Roman CYR"/>
                <w:sz w:val="28"/>
                <w:szCs w:val="28"/>
              </w:rPr>
              <w:br/>
              <w:t>лиофилизат для приготовления раствора для внутривенного и внутримышечного введения;</w:t>
            </w:r>
            <w:r w:rsidRPr="00D07422">
              <w:rPr>
                <w:rFonts w:ascii="Times New Roman CYR" w:hAnsi="Times New Roman CYR" w:cs="Times New Roman CYR"/>
                <w:sz w:val="28"/>
                <w:szCs w:val="28"/>
              </w:rPr>
              <w:br/>
              <w:t>раствор для внутривенного введения;</w:t>
            </w:r>
            <w:r w:rsidRPr="00D07422">
              <w:rPr>
                <w:rFonts w:ascii="Times New Roman CYR" w:hAnsi="Times New Roman CYR" w:cs="Times New Roman CYR"/>
                <w:sz w:val="28"/>
                <w:szCs w:val="28"/>
              </w:rPr>
              <w:br/>
              <w:t>раствор для внутривенного и внутримышечного введения;</w:t>
            </w:r>
            <w:r w:rsidRPr="00D07422">
              <w:rPr>
                <w:rFonts w:ascii="Times New Roman CYR" w:hAnsi="Times New Roman CYR" w:cs="Times New Roman CYR"/>
                <w:sz w:val="28"/>
                <w:szCs w:val="28"/>
              </w:rPr>
              <w:br/>
              <w:t>раствор для инфузий;</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Карбоксим</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внутримышечного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Месна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Налоксон</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Натрия тиосульфат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A32B51" w:rsidRPr="00D07422" w:rsidRDefault="00A32B51">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Протамина сульфат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r w:rsidRPr="00D07422">
              <w:rPr>
                <w:rFonts w:ascii="Times New Roman CYR" w:hAnsi="Times New Roman CYR" w:cs="Times New Roman CYR"/>
                <w:sz w:val="28"/>
                <w:szCs w:val="28"/>
              </w:rPr>
              <w:br/>
              <w:t>раствор для инъекций</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Цинка бисвинилимидазола диацетат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 для внутримышечного введения;</w:t>
            </w:r>
            <w:r w:rsidRPr="00D07422">
              <w:rPr>
                <w:rFonts w:ascii="Times New Roman CYR" w:hAnsi="Times New Roman CYR" w:cs="Times New Roman CYR"/>
                <w:sz w:val="28"/>
                <w:szCs w:val="28"/>
              </w:rPr>
              <w:br/>
              <w:t>капсулы</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20. </w:t>
            </w:r>
            <w:r w:rsidRPr="00D07422">
              <w:rPr>
                <w:rFonts w:ascii="Times New Roman CYR" w:hAnsi="Times New Roman CYR" w:cs="Times New Roman CYR"/>
                <w:b/>
                <w:bCs/>
                <w:sz w:val="28"/>
                <w:szCs w:val="28"/>
              </w:rPr>
              <w:t>Лечебное питание</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Аминокислоты для парентерального питания</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Аминокислоты и их смеси</w:t>
            </w:r>
          </w:p>
          <w:p w:rsidR="006E3D76" w:rsidRPr="00D07422" w:rsidRDefault="006E3D76">
            <w:pPr>
              <w:widowControl w:val="0"/>
              <w:suppressAutoHyphens/>
              <w:autoSpaceDE w:val="0"/>
              <w:autoSpaceDN w:val="0"/>
              <w:adjustRightInd w:val="0"/>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Кетоаналоги аминокислот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таблетки, покрытые пленочной оболочкой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Аминокислоты для </w:t>
            </w:r>
          </w:p>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парентерального питания + прочие препараты</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21. </w:t>
            </w:r>
            <w:r w:rsidRPr="00D07422">
              <w:rPr>
                <w:rFonts w:ascii="Times New Roman CYR" w:hAnsi="Times New Roman CYR" w:cs="Times New Roman CYR"/>
                <w:b/>
                <w:bCs/>
                <w:sz w:val="28"/>
                <w:szCs w:val="28"/>
              </w:rPr>
              <w:t>Диагностические и контрастные средства</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Бария сульфат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порошок для приготовления суспензии для приема внутрь;</w:t>
            </w:r>
            <w:r w:rsidRPr="00D07422">
              <w:rPr>
                <w:rFonts w:ascii="Times New Roman CYR" w:hAnsi="Times New Roman CYR" w:cs="Times New Roman CYR"/>
                <w:sz w:val="28"/>
                <w:szCs w:val="28"/>
              </w:rPr>
              <w:br/>
              <w:t>суспензия для приема внутрь</w:t>
            </w:r>
          </w:p>
          <w:p w:rsidR="006E3D76" w:rsidRDefault="006E3D76">
            <w:pPr>
              <w:widowControl w:val="0"/>
              <w:suppressAutoHyphens/>
              <w:autoSpaceDE w:val="0"/>
              <w:autoSpaceDN w:val="0"/>
              <w:adjustRightInd w:val="0"/>
              <w:rPr>
                <w:rFonts w:ascii="Calibri" w:hAnsi="Calibri" w:cs="Calibri"/>
              </w:rPr>
            </w:pPr>
          </w:p>
          <w:p w:rsidR="00F3509E" w:rsidRPr="00D07422" w:rsidRDefault="00F3509E">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BB6841">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Бромезида 99m</w:t>
            </w:r>
            <w:r w:rsidR="00BB6841">
              <w:rPr>
                <w:rFonts w:ascii="Times New Roman CYR" w:hAnsi="Times New Roman CYR" w:cs="Times New Roman CYR"/>
                <w:sz w:val="28"/>
                <w:szCs w:val="28"/>
              </w:rPr>
              <w:t>Т</w:t>
            </w:r>
            <w:r w:rsidRPr="00D07422">
              <w:rPr>
                <w:rFonts w:ascii="Times New Roman CYR" w:hAnsi="Times New Roman CYR" w:cs="Times New Roman CYR"/>
                <w:sz w:val="28"/>
                <w:szCs w:val="28"/>
              </w:rPr>
              <w:t>c</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BB6841" w:rsidRPr="00D07422" w:rsidRDefault="00BB6841">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Гадодиамид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Гадопентетовая кислота</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Йогексол</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Йопромид</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Натрия амидотризоат</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инъекций</w:t>
            </w:r>
          </w:p>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Пентатех 99</w:t>
            </w:r>
            <w:r w:rsidR="00BB6841" w:rsidRPr="00D07422">
              <w:rPr>
                <w:rFonts w:ascii="Times New Roman CYR" w:hAnsi="Times New Roman CYR" w:cs="Times New Roman CYR"/>
                <w:sz w:val="28"/>
                <w:szCs w:val="28"/>
              </w:rPr>
              <w:t>m</w:t>
            </w:r>
            <w:r w:rsidR="00BB6841">
              <w:rPr>
                <w:rFonts w:ascii="Times New Roman CYR" w:hAnsi="Times New Roman CYR" w:cs="Times New Roman CYR"/>
                <w:sz w:val="28"/>
                <w:szCs w:val="28"/>
              </w:rPr>
              <w:t>Т</w:t>
            </w:r>
            <w:r w:rsidR="00BB6841" w:rsidRPr="00D07422">
              <w:rPr>
                <w:rFonts w:ascii="Times New Roman CYR" w:hAnsi="Times New Roman CYR" w:cs="Times New Roman CYR"/>
                <w:sz w:val="28"/>
                <w:szCs w:val="28"/>
              </w:rPr>
              <w:t>c</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rsidP="00BB6841">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Пирфотех 99</w:t>
            </w:r>
            <w:r w:rsidR="00BB6841" w:rsidRPr="00D07422">
              <w:rPr>
                <w:rFonts w:ascii="Times New Roman CYR" w:hAnsi="Times New Roman CYR" w:cs="Times New Roman CYR"/>
                <w:sz w:val="28"/>
                <w:szCs w:val="28"/>
              </w:rPr>
              <w:t>m</w:t>
            </w:r>
            <w:r w:rsidR="00BB6841">
              <w:rPr>
                <w:rFonts w:ascii="Times New Roman CYR" w:hAnsi="Times New Roman CYR" w:cs="Times New Roman CYR"/>
                <w:sz w:val="28"/>
                <w:szCs w:val="28"/>
              </w:rPr>
              <w:t>Т</w:t>
            </w:r>
            <w:r w:rsidR="00BB6841" w:rsidRPr="00D07422">
              <w:rPr>
                <w:rFonts w:ascii="Times New Roman CYR" w:hAnsi="Times New Roman CYR" w:cs="Times New Roman CYR"/>
                <w:sz w:val="28"/>
                <w:szCs w:val="28"/>
              </w:rPr>
              <w:t>c</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Технефит 99</w:t>
            </w:r>
            <w:r w:rsidR="00BB6841" w:rsidRPr="00D07422">
              <w:rPr>
                <w:rFonts w:ascii="Times New Roman CYR" w:hAnsi="Times New Roman CYR" w:cs="Times New Roman CYR"/>
                <w:sz w:val="28"/>
                <w:szCs w:val="28"/>
              </w:rPr>
              <w:t>m</w:t>
            </w:r>
            <w:r w:rsidR="00BB6841">
              <w:rPr>
                <w:rFonts w:ascii="Times New Roman CYR" w:hAnsi="Times New Roman CYR" w:cs="Times New Roman CYR"/>
                <w:sz w:val="28"/>
                <w:szCs w:val="28"/>
              </w:rPr>
              <w:t>Т</w:t>
            </w:r>
            <w:r w:rsidR="00BB6841" w:rsidRPr="00D07422">
              <w:rPr>
                <w:rFonts w:ascii="Times New Roman CYR" w:hAnsi="Times New Roman CYR" w:cs="Times New Roman CYR"/>
                <w:sz w:val="28"/>
                <w:szCs w:val="28"/>
              </w:rPr>
              <w:t>c</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F3509E">
            <w:pPr>
              <w:widowControl w:val="0"/>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Технефор 99mТ</w:t>
            </w:r>
            <w:r w:rsidR="006E3D76" w:rsidRPr="00D07422">
              <w:rPr>
                <w:rFonts w:ascii="Times New Roman CYR" w:hAnsi="Times New Roman CYR" w:cs="Times New Roman CYR"/>
                <w:sz w:val="28"/>
                <w:szCs w:val="28"/>
              </w:rPr>
              <w:t>c</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лиофилизат для приготовления раствора для внутривенного введения</w:t>
            </w:r>
          </w:p>
          <w:p w:rsidR="006E3D76" w:rsidRPr="00D07422" w:rsidRDefault="006E3D76">
            <w:pPr>
              <w:widowControl w:val="0"/>
              <w:suppressAutoHyphens/>
              <w:autoSpaceDE w:val="0"/>
              <w:autoSpaceDN w:val="0"/>
              <w:adjustRightInd w:val="0"/>
              <w:rPr>
                <w:rFonts w:ascii="Calibri" w:hAnsi="Calibri" w:cs="Calibri"/>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Стронция хлорид 89Sr</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раствор для внутривенного введения</w:t>
            </w:r>
          </w:p>
          <w:p w:rsidR="006D0A20" w:rsidRPr="00D07422" w:rsidRDefault="006D0A20">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Флуоресцеин натрия</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внутривенного введения</w:t>
            </w: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jc w:val="center"/>
              <w:rPr>
                <w:rFonts w:ascii="Calibri" w:hAnsi="Calibri" w:cs="Calibri"/>
                <w:lang w:val="en-US"/>
              </w:rPr>
            </w:pPr>
            <w:r w:rsidRPr="00D07422">
              <w:rPr>
                <w:b/>
                <w:bCs/>
                <w:sz w:val="28"/>
                <w:szCs w:val="28"/>
                <w:lang w:val="en-US"/>
              </w:rPr>
              <w:t xml:space="preserve">22. </w:t>
            </w:r>
            <w:r w:rsidRPr="00D07422">
              <w:rPr>
                <w:rFonts w:ascii="Times New Roman CYR" w:hAnsi="Times New Roman CYR" w:cs="Times New Roman CYR"/>
                <w:b/>
                <w:bCs/>
                <w:sz w:val="28"/>
                <w:szCs w:val="28"/>
              </w:rPr>
              <w:t>Растворители</w:t>
            </w:r>
          </w:p>
        </w:tc>
      </w:tr>
      <w:tr w:rsidR="006E3D76" w:rsidRPr="00D07422">
        <w:trPr>
          <w:trHeight w:val="20"/>
        </w:trPr>
        <w:tc>
          <w:tcPr>
            <w:tcW w:w="9390" w:type="dxa"/>
            <w:gridSpan w:val="6"/>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p>
        </w:tc>
      </w:tr>
      <w:tr w:rsidR="006E3D76" w:rsidRPr="00D07422">
        <w:trPr>
          <w:trHeight w:val="20"/>
        </w:trPr>
        <w:tc>
          <w:tcPr>
            <w:tcW w:w="3780"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Вода для инъекций</w:t>
            </w:r>
          </w:p>
        </w:tc>
        <w:tc>
          <w:tcPr>
            <w:tcW w:w="365" w:type="dxa"/>
            <w:gridSpan w:val="2"/>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lang w:val="en-US"/>
              </w:rPr>
            </w:pPr>
            <w:r w:rsidRPr="00D07422">
              <w:rPr>
                <w:sz w:val="28"/>
                <w:szCs w:val="28"/>
                <w:lang w:val="en-US"/>
              </w:rPr>
              <w:t>–</w:t>
            </w:r>
          </w:p>
        </w:tc>
        <w:tc>
          <w:tcPr>
            <w:tcW w:w="5245" w:type="dxa"/>
            <w:gridSpan w:val="3"/>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Calibri" w:hAnsi="Calibri" w:cs="Calibri"/>
              </w:rPr>
            </w:pPr>
            <w:r w:rsidRPr="00D07422">
              <w:rPr>
                <w:rFonts w:ascii="Times New Roman CYR" w:hAnsi="Times New Roman CYR" w:cs="Times New Roman CYR"/>
                <w:sz w:val="28"/>
                <w:szCs w:val="28"/>
              </w:rPr>
              <w:t>растворитель для приготовления лекарственных форм для инъекций</w:t>
            </w:r>
          </w:p>
        </w:tc>
      </w:tr>
    </w:tbl>
    <w:p w:rsidR="006E3D76" w:rsidRPr="00D07422" w:rsidRDefault="006E3D76">
      <w:pPr>
        <w:widowControl w:val="0"/>
        <w:suppressAutoHyphens/>
        <w:autoSpaceDE w:val="0"/>
        <w:autoSpaceDN w:val="0"/>
        <w:adjustRightInd w:val="0"/>
        <w:rPr>
          <w:b/>
          <w:bCs/>
          <w:sz w:val="28"/>
          <w:szCs w:val="28"/>
        </w:rPr>
      </w:pPr>
    </w:p>
    <w:p w:rsidR="006E3D76" w:rsidRPr="00D07422" w:rsidRDefault="006E3D76">
      <w:pPr>
        <w:widowControl w:val="0"/>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lang w:val="en-US"/>
        </w:rPr>
        <w:t xml:space="preserve">23. </w:t>
      </w:r>
      <w:r w:rsidRPr="00D07422">
        <w:rPr>
          <w:rFonts w:ascii="Times New Roman CYR" w:hAnsi="Times New Roman CYR" w:cs="Times New Roman CYR"/>
          <w:b/>
          <w:bCs/>
          <w:sz w:val="28"/>
          <w:szCs w:val="28"/>
        </w:rPr>
        <w:t>Изделия медицинского назначения</w:t>
      </w:r>
    </w:p>
    <w:p w:rsidR="006E3D76" w:rsidRPr="00D07422" w:rsidRDefault="006E3D76">
      <w:pPr>
        <w:widowControl w:val="0"/>
        <w:suppressAutoHyphens/>
        <w:autoSpaceDE w:val="0"/>
        <w:autoSpaceDN w:val="0"/>
        <w:adjustRightInd w:val="0"/>
        <w:rPr>
          <w:sz w:val="28"/>
          <w:szCs w:val="28"/>
          <w:lang w:val="en-US"/>
        </w:rPr>
      </w:pPr>
    </w:p>
    <w:tbl>
      <w:tblPr>
        <w:tblW w:w="0" w:type="auto"/>
        <w:tblInd w:w="216" w:type="dxa"/>
        <w:tblLayout w:type="fixed"/>
        <w:tblLook w:val="0000"/>
      </w:tblPr>
      <w:tblGrid>
        <w:gridCol w:w="9214"/>
      </w:tblGrid>
      <w:tr w:rsidR="006E3D76" w:rsidRPr="00D07422">
        <w:trPr>
          <w:trHeight w:val="37"/>
        </w:trPr>
        <w:tc>
          <w:tcPr>
            <w:tcW w:w="9214" w:type="dxa"/>
            <w:shd w:val="clear" w:color="000000" w:fill="FFFFFF"/>
          </w:tcPr>
          <w:p w:rsidR="006E3D76" w:rsidRPr="00D07422" w:rsidRDefault="006E3D76" w:rsidP="006D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77"/>
              <w:jc w:val="both"/>
              <w:rPr>
                <w:rFonts w:ascii="Calibri" w:hAnsi="Calibri" w:cs="Calibri"/>
                <w:lang w:val="en-US"/>
              </w:rPr>
            </w:pPr>
            <w:r w:rsidRPr="00D07422">
              <w:rPr>
                <w:rFonts w:ascii="Times New Roman CYR" w:hAnsi="Times New Roman CYR" w:cs="Times New Roman CYR"/>
                <w:sz w:val="28"/>
                <w:szCs w:val="28"/>
              </w:rPr>
              <w:t>Расходные материалы:</w:t>
            </w:r>
          </w:p>
        </w:tc>
      </w:tr>
      <w:tr w:rsidR="006E3D76" w:rsidRPr="00D07422">
        <w:trPr>
          <w:trHeight w:val="111"/>
        </w:trPr>
        <w:tc>
          <w:tcPr>
            <w:tcW w:w="9214" w:type="dxa"/>
            <w:shd w:val="clear" w:color="000000" w:fill="FFFFFF"/>
          </w:tcPr>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изделия медицинского назначения по уходу за больными</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r w:rsidRPr="00D07422">
              <w:rPr>
                <w:rFonts w:ascii="Times New Roman CYR" w:hAnsi="Times New Roman CYR" w:cs="Times New Roman CYR"/>
                <w:sz w:val="28"/>
                <w:szCs w:val="28"/>
              </w:rPr>
              <w:t>перчатки медицинские, перчатки хирургические,</w:t>
            </w:r>
          </w:p>
        </w:tc>
      </w:tr>
      <w:tr w:rsidR="006E3D76" w:rsidRPr="00D07422">
        <w:trPr>
          <w:trHeight w:val="73"/>
        </w:trPr>
        <w:tc>
          <w:tcPr>
            <w:tcW w:w="9214" w:type="dxa"/>
            <w:shd w:val="clear" w:color="000000" w:fill="FFFFFF"/>
          </w:tcPr>
          <w:p w:rsidR="006E3D76" w:rsidRPr="00D07422" w:rsidRDefault="006E3D76">
            <w:pPr>
              <w:widowControl w:val="0"/>
              <w:suppressAutoHyphens/>
              <w:autoSpaceDE w:val="0"/>
              <w:autoSpaceDN w:val="0"/>
              <w:adjustRightInd w:val="0"/>
              <w:jc w:val="both"/>
              <w:rPr>
                <w:rFonts w:ascii="Calibri" w:hAnsi="Calibri" w:cs="Calibri"/>
              </w:rPr>
            </w:pPr>
            <w:r w:rsidRPr="00D07422">
              <w:rPr>
                <w:rFonts w:ascii="Times New Roman CYR" w:hAnsi="Times New Roman CYR" w:cs="Times New Roman CYR"/>
                <w:sz w:val="28"/>
                <w:szCs w:val="28"/>
              </w:rPr>
              <w:t xml:space="preserve">скарификатор-копье для прокалывания пальца,  пленка рентгеновская медицинская, средство рентгеноконтрастное для </w:t>
            </w:r>
            <w:r w:rsidR="004F1AC1" w:rsidRPr="00D07422">
              <w:rPr>
                <w:rFonts w:ascii="Times New Roman CYR" w:hAnsi="Times New Roman CYR" w:cs="Times New Roman CYR"/>
                <w:sz w:val="28"/>
                <w:szCs w:val="28"/>
              </w:rPr>
              <w:t>желудочно-кишечного тракта</w:t>
            </w:r>
            <w:r w:rsidRPr="00D07422">
              <w:rPr>
                <w:rFonts w:ascii="Times New Roman CYR" w:hAnsi="Times New Roman CYR" w:cs="Times New Roman CYR"/>
                <w:sz w:val="28"/>
                <w:szCs w:val="28"/>
              </w:rPr>
              <w:t xml:space="preserve"> и прочее);</w:t>
            </w:r>
          </w:p>
        </w:tc>
      </w:tr>
      <w:tr w:rsidR="006E3D76" w:rsidRPr="00D07422">
        <w:trPr>
          <w:trHeight w:val="705"/>
        </w:trPr>
        <w:tc>
          <w:tcPr>
            <w:tcW w:w="9214" w:type="dxa"/>
            <w:shd w:val="clear" w:color="000000" w:fill="FFFFFF"/>
          </w:tcPr>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изделия медицинского назначения (отечественного производства) по уходу за больными, в том числе стомированными больными;</w:t>
            </w:r>
          </w:p>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одноразовые шприцы, иглы;</w:t>
            </w:r>
          </w:p>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системы для инфузиционной терапии и медицинских манипуляций</w:t>
            </w:r>
            <w:r w:rsidR="00874797">
              <w:rPr>
                <w:rFonts w:ascii="Times New Roman CYR" w:hAnsi="Times New Roman CYR" w:cs="Times New Roman CYR"/>
                <w:sz w:val="28"/>
                <w:szCs w:val="28"/>
              </w:rPr>
              <w:t>,</w:t>
            </w:r>
          </w:p>
          <w:p w:rsidR="006E3D76" w:rsidRPr="00D07422" w:rsidRDefault="006E3D76">
            <w:pPr>
              <w:widowControl w:val="0"/>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катетеры для инфузиционной терапии;</w:t>
            </w:r>
          </w:p>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катетеры, применяемые в анестезиологии и реаниматологии и другие, в том числе урологического назначения;</w:t>
            </w:r>
          </w:p>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зонды;</w:t>
            </w:r>
          </w:p>
          <w:p w:rsidR="006E3D76" w:rsidRPr="00D07422" w:rsidRDefault="006E3D76" w:rsidP="006D0A20">
            <w:pPr>
              <w:widowControl w:val="0"/>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шовный материал хирургического назначения;</w:t>
            </w:r>
          </w:p>
          <w:p w:rsidR="006E3D76" w:rsidRPr="00D07422" w:rsidRDefault="006E3D76" w:rsidP="006D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77"/>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перевязочный материал; </w:t>
            </w:r>
          </w:p>
          <w:p w:rsidR="006E3D76" w:rsidRPr="00D07422" w:rsidRDefault="006E3D76" w:rsidP="006D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77"/>
              <w:jc w:val="both"/>
              <w:rPr>
                <w:rFonts w:ascii="Calibri" w:hAnsi="Calibri" w:cs="Calibri"/>
              </w:rPr>
            </w:pPr>
            <w:r w:rsidRPr="00D07422">
              <w:rPr>
                <w:rFonts w:ascii="Times New Roman CYR" w:hAnsi="Times New Roman CYR" w:cs="Times New Roman CYR"/>
                <w:sz w:val="28"/>
                <w:szCs w:val="28"/>
              </w:rPr>
              <w:t>изделия, применяемые при оказании экстренной помощи и проведении реанимационных мероприятий</w:t>
            </w:r>
            <w:r w:rsidR="00874797">
              <w:rPr>
                <w:rFonts w:ascii="Times New Roman CYR" w:hAnsi="Times New Roman CYR" w:cs="Times New Roman CYR"/>
                <w:sz w:val="28"/>
                <w:szCs w:val="28"/>
              </w:rPr>
              <w:t>.</w:t>
            </w:r>
          </w:p>
        </w:tc>
      </w:tr>
    </w:tbl>
    <w:p w:rsidR="003D4EBE" w:rsidRDefault="006E3D76" w:rsidP="00F3509E">
      <w:pPr>
        <w:widowControl w:val="0"/>
        <w:autoSpaceDE w:val="0"/>
        <w:autoSpaceDN w:val="0"/>
        <w:adjustRightInd w:val="0"/>
        <w:ind w:firstLine="720"/>
        <w:jc w:val="both"/>
        <w:rPr>
          <w:rFonts w:ascii="Times New Roman CYR" w:hAnsi="Times New Roman CYR" w:cs="Times New Roman CYR"/>
          <w:sz w:val="28"/>
          <w:szCs w:val="28"/>
        </w:rPr>
      </w:pPr>
      <w:r w:rsidRPr="003D4EBE">
        <w:rPr>
          <w:rFonts w:ascii="Times New Roman CYR" w:hAnsi="Times New Roman CYR" w:cs="Times New Roman CYR"/>
          <w:sz w:val="28"/>
          <w:szCs w:val="28"/>
        </w:rPr>
        <w:t xml:space="preserve">Примечания: </w:t>
      </w:r>
    </w:p>
    <w:p w:rsidR="006E3D76" w:rsidRPr="003D4EBE" w:rsidRDefault="006E3D76" w:rsidP="003D4EBE">
      <w:pPr>
        <w:widowControl w:val="0"/>
        <w:autoSpaceDE w:val="0"/>
        <w:autoSpaceDN w:val="0"/>
        <w:adjustRightInd w:val="0"/>
        <w:ind w:left="2280"/>
        <w:jc w:val="both"/>
        <w:rPr>
          <w:rFonts w:ascii="Times New Roman CYR" w:hAnsi="Times New Roman CYR" w:cs="Times New Roman CYR"/>
          <w:sz w:val="28"/>
          <w:szCs w:val="28"/>
        </w:rPr>
      </w:pPr>
      <w:r w:rsidRPr="003D4EBE">
        <w:rPr>
          <w:sz w:val="28"/>
          <w:szCs w:val="28"/>
        </w:rPr>
        <w:t xml:space="preserve">1. </w:t>
      </w:r>
      <w:r w:rsidRPr="003D4EBE">
        <w:rPr>
          <w:rFonts w:ascii="Times New Roman CYR" w:hAnsi="Times New Roman CYR" w:cs="Times New Roman CYR"/>
          <w:sz w:val="28"/>
          <w:szCs w:val="28"/>
        </w:rPr>
        <w:t xml:space="preserve">Настоящий </w:t>
      </w:r>
      <w:r w:rsidR="00F50E86" w:rsidRPr="003D4EBE">
        <w:rPr>
          <w:rFonts w:ascii="Times New Roman CYR" w:hAnsi="Times New Roman CYR" w:cs="Times New Roman CYR"/>
          <w:sz w:val="28"/>
          <w:szCs w:val="28"/>
        </w:rPr>
        <w:t>п</w:t>
      </w:r>
      <w:r w:rsidRPr="003D4EBE">
        <w:rPr>
          <w:rFonts w:ascii="Times New Roman CYR" w:hAnsi="Times New Roman CYR" w:cs="Times New Roman CYR"/>
          <w:sz w:val="28"/>
          <w:szCs w:val="28"/>
        </w:rPr>
        <w:t xml:space="preserve">еречень включает в себя жизненно необходимые и важнейшие лекарственные средства в лекарственных формах, внесенных в государственный реестр лекарственных средств, утвержденный </w:t>
      </w:r>
      <w:hyperlink r:id="rId23" w:history="1">
        <w:r w:rsidRPr="003D4EBE">
          <w:rPr>
            <w:rFonts w:ascii="Times New Roman CYR" w:hAnsi="Times New Roman CYR" w:cs="Times New Roman CYR"/>
            <w:sz w:val="28"/>
            <w:szCs w:val="28"/>
          </w:rPr>
          <w:t>распоряжение</w:t>
        </w:r>
      </w:hyperlink>
      <w:r w:rsidRPr="003D4EBE">
        <w:rPr>
          <w:rFonts w:ascii="Times New Roman CYR" w:hAnsi="Times New Roman CYR" w:cs="Times New Roman CYR"/>
          <w:sz w:val="28"/>
          <w:szCs w:val="28"/>
        </w:rPr>
        <w:t>м Правительства Российской Федерации от 7 декабря 2011 года № 2199-р). В перечне приведены международные непатентованные наименования лекарств.</w:t>
      </w:r>
    </w:p>
    <w:p w:rsidR="006E3D76" w:rsidRPr="003D4EBE" w:rsidRDefault="006E3D76" w:rsidP="003D4EBE">
      <w:pPr>
        <w:widowControl w:val="0"/>
        <w:autoSpaceDE w:val="0"/>
        <w:autoSpaceDN w:val="0"/>
        <w:adjustRightInd w:val="0"/>
        <w:ind w:left="2280"/>
        <w:jc w:val="both"/>
        <w:rPr>
          <w:rFonts w:ascii="Times New Roman CYR" w:hAnsi="Times New Roman CYR" w:cs="Times New Roman CYR"/>
          <w:sz w:val="28"/>
          <w:szCs w:val="28"/>
        </w:rPr>
      </w:pPr>
      <w:r w:rsidRPr="003D4EBE">
        <w:rPr>
          <w:sz w:val="28"/>
          <w:szCs w:val="28"/>
        </w:rPr>
        <w:t xml:space="preserve">2. </w:t>
      </w:r>
      <w:r w:rsidR="00F55378" w:rsidRPr="003D4EBE">
        <w:rPr>
          <w:rFonts w:ascii="Times New Roman CYR" w:hAnsi="Times New Roman CYR" w:cs="Times New Roman CYR"/>
          <w:sz w:val="28"/>
          <w:szCs w:val="28"/>
        </w:rPr>
        <w:t xml:space="preserve">Министерству здравоохранения </w:t>
      </w:r>
      <w:r w:rsidRPr="003D4EBE">
        <w:rPr>
          <w:rFonts w:ascii="Times New Roman CYR" w:hAnsi="Times New Roman CYR" w:cs="Times New Roman CYR"/>
          <w:sz w:val="28"/>
          <w:szCs w:val="28"/>
        </w:rPr>
        <w:t>Оренбургской области и руководителям учреждений здравоохранения предоставляется право самостоятельно определять номенклатуру и объемы лекарственных средств, изделий медицинского назначения, не вошедших в перечень, в соответствии с реальной потребностью в них медицинских учреждений и конкретных пациентов.</w:t>
      </w:r>
    </w:p>
    <w:p w:rsidR="00B9473E" w:rsidRDefault="00B9473E" w:rsidP="006A041E">
      <w:pPr>
        <w:widowControl w:val="0"/>
        <w:autoSpaceDE w:val="0"/>
        <w:autoSpaceDN w:val="0"/>
        <w:adjustRightInd w:val="0"/>
        <w:ind w:left="5100"/>
        <w:rPr>
          <w:rFonts w:ascii="Times New Roman CYR" w:hAnsi="Times New Roman CYR" w:cs="Times New Roman CYR"/>
          <w:sz w:val="28"/>
          <w:szCs w:val="28"/>
        </w:rPr>
      </w:pPr>
    </w:p>
    <w:p w:rsidR="00B9473E" w:rsidRDefault="00B9473E" w:rsidP="006A041E">
      <w:pPr>
        <w:widowControl w:val="0"/>
        <w:autoSpaceDE w:val="0"/>
        <w:autoSpaceDN w:val="0"/>
        <w:adjustRightInd w:val="0"/>
        <w:ind w:left="5100"/>
        <w:rPr>
          <w:rFonts w:ascii="Times New Roman CYR" w:hAnsi="Times New Roman CYR" w:cs="Times New Roman CYR"/>
          <w:sz w:val="28"/>
          <w:szCs w:val="28"/>
        </w:rPr>
      </w:pPr>
    </w:p>
    <w:p w:rsidR="00B9473E" w:rsidRDefault="00B9473E" w:rsidP="006A041E">
      <w:pPr>
        <w:widowControl w:val="0"/>
        <w:autoSpaceDE w:val="0"/>
        <w:autoSpaceDN w:val="0"/>
        <w:adjustRightInd w:val="0"/>
        <w:ind w:left="5100"/>
        <w:rPr>
          <w:rFonts w:ascii="Times New Roman CYR" w:hAnsi="Times New Roman CYR" w:cs="Times New Roman CYR"/>
          <w:sz w:val="28"/>
          <w:szCs w:val="28"/>
        </w:rPr>
      </w:pPr>
    </w:p>
    <w:p w:rsidR="00B9473E" w:rsidRDefault="00B9473E"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874797" w:rsidRDefault="00874797" w:rsidP="006A041E">
      <w:pPr>
        <w:widowControl w:val="0"/>
        <w:autoSpaceDE w:val="0"/>
        <w:autoSpaceDN w:val="0"/>
        <w:adjustRightInd w:val="0"/>
        <w:ind w:left="5100"/>
        <w:rPr>
          <w:rFonts w:ascii="Times New Roman CYR" w:hAnsi="Times New Roman CYR" w:cs="Times New Roman CYR"/>
          <w:sz w:val="28"/>
          <w:szCs w:val="28"/>
        </w:rPr>
      </w:pPr>
    </w:p>
    <w:p w:rsidR="006A041E" w:rsidRPr="00D07422" w:rsidRDefault="006A041E" w:rsidP="00BD5BA2">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Приложение № </w:t>
      </w:r>
      <w:r w:rsidR="00CC6420" w:rsidRPr="00D07422">
        <w:rPr>
          <w:rFonts w:ascii="Times New Roman CYR" w:hAnsi="Times New Roman CYR" w:cs="Times New Roman CYR"/>
          <w:sz w:val="28"/>
          <w:szCs w:val="28"/>
        </w:rPr>
        <w:t>3</w:t>
      </w:r>
    </w:p>
    <w:p w:rsidR="00BD5BA2" w:rsidRPr="00D07422" w:rsidRDefault="00BD5BA2" w:rsidP="00BD5BA2">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к территориальной программе</w:t>
      </w:r>
    </w:p>
    <w:p w:rsidR="00BD5BA2" w:rsidRPr="00D07422" w:rsidRDefault="00BD5BA2" w:rsidP="00BD5BA2">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государственных гарантий</w:t>
      </w:r>
    </w:p>
    <w:p w:rsidR="00BD5BA2" w:rsidRPr="00D07422" w:rsidRDefault="00BD5BA2" w:rsidP="00BD5BA2">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бесплатного оказания 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p>
    <w:p w:rsidR="006A041E" w:rsidRPr="00D07422" w:rsidRDefault="006A041E">
      <w:pPr>
        <w:widowControl w:val="0"/>
        <w:autoSpaceDE w:val="0"/>
        <w:autoSpaceDN w:val="0"/>
        <w:adjustRightInd w:val="0"/>
        <w:ind w:left="5100"/>
        <w:rPr>
          <w:rFonts w:ascii="Times New Roman CYR" w:hAnsi="Times New Roman CYR" w:cs="Times New Roman CYR"/>
          <w:sz w:val="28"/>
          <w:szCs w:val="28"/>
        </w:rPr>
      </w:pPr>
    </w:p>
    <w:p w:rsidR="006A041E" w:rsidRPr="00D07422" w:rsidRDefault="006A041E">
      <w:pPr>
        <w:widowControl w:val="0"/>
        <w:autoSpaceDE w:val="0"/>
        <w:autoSpaceDN w:val="0"/>
        <w:adjustRightInd w:val="0"/>
        <w:ind w:left="5100"/>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Перечень лекарственных препаратов, отпускаемых населению                      в соответствии с </w:t>
      </w:r>
      <w:hyperlink r:id="rId24" w:history="1">
        <w:r w:rsidRPr="00D07422">
          <w:rPr>
            <w:rFonts w:ascii="Times New Roman CYR" w:hAnsi="Times New Roman CYR" w:cs="Times New Roman CYR"/>
            <w:b/>
            <w:bCs/>
            <w:sz w:val="28"/>
            <w:szCs w:val="28"/>
          </w:rPr>
          <w:t>перечнем</w:t>
        </w:r>
      </w:hyperlink>
      <w:r w:rsidRPr="00D07422">
        <w:rPr>
          <w:b/>
          <w:bCs/>
          <w:sz w:val="28"/>
          <w:szCs w:val="28"/>
        </w:rPr>
        <w:t xml:space="preserve"> </w:t>
      </w:r>
      <w:r w:rsidRPr="00D07422">
        <w:rPr>
          <w:rFonts w:ascii="Times New Roman CYR" w:hAnsi="Times New Roman CYR" w:cs="Times New Roman CYR"/>
          <w:b/>
          <w:bCs/>
          <w:sz w:val="28"/>
          <w:szCs w:val="28"/>
        </w:rPr>
        <w:t xml:space="preserve">групп населения и категорий заболеваний, при амбулаторном лечении которых лекарственные препараты и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изделия медицинского назначения отпускаются по рецептам врачей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бесплатно, а также в соответствии с </w:t>
      </w:r>
      <w:hyperlink r:id="rId25" w:history="1">
        <w:r w:rsidRPr="00D07422">
          <w:rPr>
            <w:rFonts w:ascii="Times New Roman CYR" w:hAnsi="Times New Roman CYR" w:cs="Times New Roman CYR"/>
            <w:b/>
            <w:bCs/>
            <w:sz w:val="28"/>
            <w:szCs w:val="28"/>
          </w:rPr>
          <w:t>перечнем</w:t>
        </w:r>
      </w:hyperlink>
      <w:r w:rsidRPr="00D07422">
        <w:rPr>
          <w:b/>
          <w:bCs/>
          <w:sz w:val="28"/>
          <w:szCs w:val="28"/>
        </w:rPr>
        <w:t xml:space="preserve"> </w:t>
      </w:r>
      <w:r w:rsidRPr="00D07422">
        <w:rPr>
          <w:rFonts w:ascii="Times New Roman CYR" w:hAnsi="Times New Roman CYR" w:cs="Times New Roman CYR"/>
          <w:b/>
          <w:bCs/>
          <w:sz w:val="28"/>
          <w:szCs w:val="28"/>
        </w:rPr>
        <w:t xml:space="preserve">групп населения, при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амбулаторном лечении которых лекарственные препараты отпускаются по рецептам врачей с 50-процентной скидкой </w:t>
      </w:r>
    </w:p>
    <w:p w:rsidR="006A041E" w:rsidRPr="00D07422" w:rsidRDefault="006A041E" w:rsidP="006A041E">
      <w:pPr>
        <w:widowControl w:val="0"/>
        <w:autoSpaceDE w:val="0"/>
        <w:autoSpaceDN w:val="0"/>
        <w:adjustRightInd w:val="0"/>
        <w:jc w:val="center"/>
        <w:rP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 </w:t>
      </w:r>
      <w:r w:rsidRPr="00D07422">
        <w:rPr>
          <w:rFonts w:ascii="Times New Roman CYR" w:hAnsi="Times New Roman CYR" w:cs="Times New Roman CYR"/>
          <w:b/>
          <w:bCs/>
          <w:sz w:val="28"/>
          <w:szCs w:val="28"/>
        </w:rPr>
        <w:t>Антихолинэстеразные средства и миорелаксанты</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Ботулинический токсин типа А-гемагглютинин комплекс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Галантамин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Ипидакрин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Неостигмина метилсульфат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Пиридостигмина бромид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Ривастигмин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Местные анестетики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Прокаин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Лидокаин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 </w:t>
      </w:r>
      <w:r w:rsidRPr="00D07422">
        <w:rPr>
          <w:rFonts w:ascii="Times New Roman CYR" w:hAnsi="Times New Roman CYR" w:cs="Times New Roman CYR"/>
          <w:b/>
          <w:bCs/>
          <w:sz w:val="28"/>
          <w:szCs w:val="28"/>
        </w:rPr>
        <w:t>Опиоидные анальгетики и анальгетики смешанного действия</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Морфин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Морфин + наркотин +  папаверина гидрохлорид + кодеин + тебаин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Пропионилфенилэтоксиэтилпиперидин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Трамадол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Тримеперидин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Фентанил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3. </w:t>
      </w:r>
      <w:r w:rsidRPr="00D07422">
        <w:rPr>
          <w:rFonts w:ascii="Times New Roman CYR" w:hAnsi="Times New Roman CYR" w:cs="Times New Roman CYR"/>
          <w:b/>
          <w:bCs/>
          <w:sz w:val="28"/>
          <w:szCs w:val="28"/>
        </w:rPr>
        <w:t xml:space="preserve">Ненаркотические анальгетики и нестероидные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противовоспалительные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Ацетилсалициловая кислота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Диклофенак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Ибупрофен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Индометацин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Кетопрофен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Кеторолак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Лорноксикам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Мелоксикам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Метамизол натрий и  содержащие метамизол  натрий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Нимесулид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Парацетамол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Целекоксиб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2"/>
          <w:szCs w:val="22"/>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4. </w:t>
      </w:r>
      <w:r w:rsidRPr="00D07422">
        <w:rPr>
          <w:rFonts w:ascii="Times New Roman CYR" w:hAnsi="Times New Roman CYR" w:cs="Times New Roman CYR"/>
          <w:b/>
          <w:bCs/>
          <w:sz w:val="28"/>
          <w:szCs w:val="28"/>
        </w:rPr>
        <w:t>Средства для лечения подагры</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0"/>
          <w:szCs w:val="20"/>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Аллопуринол             </w:t>
      </w:r>
    </w:p>
    <w:p w:rsidR="006A041E" w:rsidRPr="003D4EBE" w:rsidRDefault="006A041E" w:rsidP="006A041E">
      <w:pPr>
        <w:widowControl w:val="0"/>
        <w:autoSpaceDE w:val="0"/>
        <w:autoSpaceDN w:val="0"/>
        <w:adjustRightInd w:val="0"/>
        <w:jc w:val="both"/>
        <w:rPr>
          <w:rFonts w:ascii="Times New Roman CYR" w:hAnsi="Times New Roman CYR" w:cs="Times New Roman CYR"/>
          <w:sz w:val="16"/>
          <w:szCs w:val="16"/>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5. </w:t>
      </w:r>
      <w:r w:rsidRPr="00D07422">
        <w:rPr>
          <w:rFonts w:ascii="Times New Roman CYR" w:hAnsi="Times New Roman CYR" w:cs="Times New Roman CYR"/>
          <w:b/>
          <w:bCs/>
          <w:sz w:val="28"/>
          <w:szCs w:val="28"/>
        </w:rPr>
        <w:t>Прочие противовоспалительные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0"/>
          <w:szCs w:val="20"/>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Лефлуномид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Месалазин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Пеницилламин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Сульфасалазин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Гидроксихлорохин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0"/>
          <w:szCs w:val="20"/>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6. </w:t>
      </w:r>
      <w:r w:rsidRPr="00D07422">
        <w:rPr>
          <w:rFonts w:ascii="Times New Roman CYR" w:hAnsi="Times New Roman CYR" w:cs="Times New Roman CYR"/>
          <w:b/>
          <w:bCs/>
          <w:sz w:val="28"/>
          <w:szCs w:val="28"/>
        </w:rPr>
        <w:t>Средства для лечения аллергических реакций</w:t>
      </w:r>
    </w:p>
    <w:p w:rsidR="006A041E" w:rsidRPr="00D07422" w:rsidRDefault="006A041E" w:rsidP="006A041E">
      <w:pPr>
        <w:widowControl w:val="0"/>
        <w:autoSpaceDE w:val="0"/>
        <w:autoSpaceDN w:val="0"/>
        <w:adjustRightInd w:val="0"/>
        <w:jc w:val="center"/>
        <w:rPr>
          <w:rFonts w:ascii="Times New Roman CYR" w:hAnsi="Times New Roman CYR" w:cs="Times New Roman CYR"/>
          <w:sz w:val="22"/>
          <w:szCs w:val="22"/>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Диметинден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Дифенгидрамин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Кетотифен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Лоратадин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Мебгидролин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Хифенадин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Хлоропирамин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Цетиризин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0"/>
          <w:szCs w:val="20"/>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7. </w:t>
      </w:r>
      <w:r w:rsidRPr="00D07422">
        <w:rPr>
          <w:rFonts w:ascii="Times New Roman CYR" w:hAnsi="Times New Roman CYR" w:cs="Times New Roman CYR"/>
          <w:b/>
          <w:bCs/>
          <w:sz w:val="28"/>
          <w:szCs w:val="28"/>
        </w:rPr>
        <w:t>Противосудорожные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2"/>
          <w:szCs w:val="22"/>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Бензобарбитал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Вальпроевая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Карбамазепин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Клоназепам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Ламотриджин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Леветирацетам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Окскарбазепин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Прегабалин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Топирамат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Фенитоин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Фенобарбитал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8. </w:t>
      </w:r>
      <w:r w:rsidRPr="00D07422">
        <w:rPr>
          <w:rFonts w:ascii="Times New Roman CYR" w:hAnsi="Times New Roman CYR" w:cs="Times New Roman CYR"/>
          <w:b/>
          <w:bCs/>
          <w:sz w:val="28"/>
          <w:szCs w:val="28"/>
        </w:rPr>
        <w:t>Средства для лечения паркинсонизма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Амантадин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Бромокриптин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Леводопа + карбидопа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Леводопа + бенсеразид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Левадопа + карбидопа + энтакапон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Пирибедил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Прамипексол</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Разагилин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Толперизон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Тригексифенидил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9. </w:t>
      </w:r>
      <w:r w:rsidRPr="00D07422">
        <w:rPr>
          <w:rFonts w:ascii="Times New Roman CYR" w:hAnsi="Times New Roman CYR" w:cs="Times New Roman CYR"/>
          <w:b/>
          <w:bCs/>
          <w:sz w:val="28"/>
          <w:szCs w:val="28"/>
        </w:rPr>
        <w:t>Анксиолитики</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Алпрозалам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Бромдигидрохлорфенилбензодиазепин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Гидроксизин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Диазепам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Медазепам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Нитразепам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Оксазепам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Тофизопам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10. </w:t>
      </w:r>
      <w:r w:rsidRPr="00D07422">
        <w:rPr>
          <w:rFonts w:ascii="Times New Roman CYR" w:hAnsi="Times New Roman CYR" w:cs="Times New Roman CYR"/>
          <w:b/>
          <w:bCs/>
          <w:sz w:val="28"/>
          <w:szCs w:val="28"/>
        </w:rPr>
        <w:t>Антипсихотические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Азенапин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Алимемазин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Амисульприд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Арипипразол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Галоперидол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Зуклопентиксол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Кветиапин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Клозапин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Левомепромазин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Оланзапин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Перициазин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Перфеназин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Рисперидон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Сертиндол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Сульпирид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Тиоридазин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Трифлуоперазин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Флупентиксол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Флуфеназин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Хлорпромазин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Хлорпротиксен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11. </w:t>
      </w:r>
      <w:r w:rsidRPr="00D07422">
        <w:rPr>
          <w:rFonts w:ascii="Times New Roman CYR" w:hAnsi="Times New Roman CYR" w:cs="Times New Roman CYR"/>
          <w:b/>
          <w:bCs/>
          <w:sz w:val="28"/>
          <w:szCs w:val="28"/>
        </w:rPr>
        <w:t>Антидепрессанты и средства нормотимического действия</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Агомелатин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Амитриптилин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Венлафаксин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Дулоксетин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Имипрамин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Кломипрамин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Лития карбонат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Мапротилин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Пароксетин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Пипофезин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Сертралин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Флувоксамин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Флуоксетин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Эсциталопрам</w:t>
      </w:r>
    </w:p>
    <w:p w:rsidR="006A041E" w:rsidRPr="003D4EBE" w:rsidRDefault="006A041E" w:rsidP="006A041E">
      <w:pPr>
        <w:widowControl w:val="0"/>
        <w:autoSpaceDE w:val="0"/>
        <w:autoSpaceDN w:val="0"/>
        <w:adjustRightInd w:val="0"/>
        <w:jc w:val="both"/>
        <w:rPr>
          <w:rFonts w:ascii="Times New Roman CYR" w:hAnsi="Times New Roman CYR" w:cs="Times New Roman CYR"/>
          <w:sz w:val="20"/>
          <w:szCs w:val="20"/>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12. </w:t>
      </w:r>
      <w:r w:rsidRPr="00D07422">
        <w:rPr>
          <w:rFonts w:ascii="Times New Roman CYR" w:hAnsi="Times New Roman CYR" w:cs="Times New Roman CYR"/>
          <w:b/>
          <w:bCs/>
          <w:sz w:val="28"/>
          <w:szCs w:val="28"/>
        </w:rPr>
        <w:t>Средства для лечения нарушений сна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Золпидем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Зопиклон                 </w:t>
      </w:r>
    </w:p>
    <w:p w:rsidR="006A041E" w:rsidRPr="003D4EBE" w:rsidRDefault="006A041E" w:rsidP="006A041E">
      <w:pPr>
        <w:widowControl w:val="0"/>
        <w:autoSpaceDE w:val="0"/>
        <w:autoSpaceDN w:val="0"/>
        <w:adjustRightInd w:val="0"/>
        <w:jc w:val="both"/>
        <w:rPr>
          <w:rFonts w:ascii="Times New Roman CYR" w:hAnsi="Times New Roman CYR" w:cs="Times New Roman CYR"/>
          <w:sz w:val="18"/>
          <w:szCs w:val="1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13. </w:t>
      </w:r>
      <w:r w:rsidRPr="00D07422">
        <w:rPr>
          <w:rFonts w:ascii="Times New Roman CYR" w:hAnsi="Times New Roman CYR" w:cs="Times New Roman CYR"/>
          <w:b/>
          <w:bCs/>
          <w:sz w:val="28"/>
          <w:szCs w:val="28"/>
        </w:rPr>
        <w:t>Прочие средства, влияющие на центральную нервную систему</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sz w:val="28"/>
          <w:szCs w:val="28"/>
          <w:lang w:val="en-US"/>
        </w:rPr>
        <w:t>N</w:t>
      </w:r>
      <w:r w:rsidRPr="00D07422">
        <w:rPr>
          <w:sz w:val="28"/>
          <w:szCs w:val="28"/>
        </w:rPr>
        <w:t>-</w:t>
      </w:r>
      <w:r w:rsidRPr="00D07422">
        <w:rPr>
          <w:rFonts w:ascii="Times New Roman CYR" w:hAnsi="Times New Roman CYR" w:cs="Times New Roman CYR"/>
          <w:sz w:val="28"/>
          <w:szCs w:val="28"/>
        </w:rPr>
        <w:t>карбамоилметил-4-фенил-2-пирролидон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Аминофенилмасляная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Атомоксетин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Баклофен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Бетагистин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Винпоцетин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Гопантеновая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Мемантин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Метионил-глутамил-гистидил-фенилаланил-пролил-глицил-пролин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Никотиноил гамма-аминомасляная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Пирацетам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Тизанидин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Холина альфосцерат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Церебролизин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Циннаризин               </w:t>
      </w:r>
    </w:p>
    <w:p w:rsidR="006A041E"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Цитиколин</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14. </w:t>
      </w:r>
      <w:r w:rsidRPr="00D07422">
        <w:rPr>
          <w:rFonts w:ascii="Times New Roman CYR" w:hAnsi="Times New Roman CYR" w:cs="Times New Roman CYR"/>
          <w:b/>
          <w:bCs/>
          <w:sz w:val="28"/>
          <w:szCs w:val="28"/>
        </w:rPr>
        <w:t>Средства для профилактики и лечения инфекций</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Антибиотики и синтетические антибактериальные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Азитромицин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Амикацин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Амоксициллин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Амоксициллин + клавулановая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Ампициллин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Ампициллин + оксациллин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Бензатин бензилпенициллин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Бензилпенициллин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Гатифлоксацин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Гентамицин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Грамицидин C</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Грамициди</w:t>
      </w:r>
      <w:r w:rsidR="00874797">
        <w:rPr>
          <w:rFonts w:ascii="Times New Roman CYR" w:hAnsi="Times New Roman CYR" w:cs="Times New Roman CYR"/>
          <w:sz w:val="28"/>
          <w:szCs w:val="28"/>
        </w:rPr>
        <w:t>н С + дексаметазон + фрамицетин</w:t>
      </w:r>
      <w:r w:rsidRPr="003D4EBE">
        <w:rPr>
          <w:rFonts w:ascii="Times New Roman CYR" w:hAnsi="Times New Roman CYR" w:cs="Times New Roman CYR"/>
          <w:sz w:val="28"/>
          <w:szCs w:val="28"/>
          <w:vertAlign w:val="superscript"/>
        </w:rPr>
        <w:t>*</w:t>
      </w:r>
      <w:r w:rsidR="003D4EBE" w:rsidRPr="003D4EBE">
        <w:rPr>
          <w:rFonts w:ascii="Times New Roman CYR" w:hAnsi="Times New Roman CYR" w:cs="Times New Roman CYR"/>
          <w:sz w:val="28"/>
          <w:szCs w:val="28"/>
          <w:vertAlign w:val="superscript"/>
        </w:rPr>
        <w:t>)</w:t>
      </w:r>
      <w:r w:rsidRPr="003D4EBE">
        <w:rPr>
          <w:rFonts w:ascii="Times New Roman CYR" w:hAnsi="Times New Roman CYR" w:cs="Times New Roman CYR"/>
          <w:sz w:val="28"/>
          <w:szCs w:val="28"/>
          <w:vertAlign w:val="superscript"/>
        </w:rPr>
        <w:t xml:space="preserve"> </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Джозамицин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Доксициклин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Имипенем + циластатин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Кларитромицин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Клиндамицин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Ко-тримоксазол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Левофлоксацин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Линезолид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Линкомицин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Ломефлоксацин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Меропенем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Мидекамицин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Моксифлоксацин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Неом</w:t>
      </w:r>
      <w:r w:rsidR="00874797">
        <w:rPr>
          <w:rFonts w:ascii="Times New Roman CYR" w:hAnsi="Times New Roman CYR" w:cs="Times New Roman CYR"/>
          <w:sz w:val="28"/>
          <w:szCs w:val="28"/>
        </w:rPr>
        <w:t>ицин + лидокаин + полимиксин В</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Нитроксолин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Нитрофурантоин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Нифурокс</w:t>
      </w:r>
      <w:r w:rsidR="00874797">
        <w:rPr>
          <w:rFonts w:ascii="Times New Roman CYR" w:hAnsi="Times New Roman CYR" w:cs="Times New Roman CYR"/>
          <w:sz w:val="28"/>
          <w:szCs w:val="28"/>
        </w:rPr>
        <w:t>азид</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Норфлоксацин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Оксациллин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Пипемидовая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Рифамицин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Спарфлоксацин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Сульфацетамид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Тетрациклин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Тобрамицин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Феноксиметилпенициллин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Фузафунгин</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Фуразидин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Хлорамфеникол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Цефазолин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Цефалексин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Цефепим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Цефиксим</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Цефоперазон + сульбактам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Цефотаксим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Цефтазидим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Цефтриаксон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Цефуроксим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Ципрофлоксацин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Эритромицин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Противотуберкулезные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Аминосалициловая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Канамицин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Пиразинамид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Протионамид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Рифабутин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Рифампицин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Стрептомицин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Теризидон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Фтивазид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Этамбутол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Этионамид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Комбинированные противотуберкулезные препараты</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ломефлоксацин + пиразинамид + этамбутол +  пиридоксин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пиразинамид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этамбутол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пиразинамид + пиридоксин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Изониазид + этамбутол + пиридоксин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15. </w:t>
      </w:r>
      <w:r w:rsidRPr="00D07422">
        <w:rPr>
          <w:rFonts w:ascii="Times New Roman CYR" w:hAnsi="Times New Roman CYR" w:cs="Times New Roman CYR"/>
          <w:b/>
          <w:bCs/>
          <w:sz w:val="28"/>
          <w:szCs w:val="28"/>
        </w:rPr>
        <w:t>Противовирусные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Абакавир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Абакавир + ламивудин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Абакавир + ламивудин + зидовудин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Анаферон</w:t>
      </w:r>
      <w:r w:rsidR="003D4EBE" w:rsidRPr="003D4EBE">
        <w:rPr>
          <w:rFonts w:ascii="Times New Roman CYR" w:hAnsi="Times New Roman CYR" w:cs="Times New Roman CYR"/>
          <w:sz w:val="28"/>
          <w:szCs w:val="28"/>
          <w:vertAlign w:val="superscript"/>
        </w:rPr>
        <w:t>*)</w:t>
      </w:r>
      <w:r w:rsidR="006A041E"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Атазанавир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Ацикловир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Валганцикловир</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Гистидил-глицил-валил-серил-глицил-гистидил-глицил-глутаминил-гистидил-глицил-валил-гистидил-глицин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Дарунавир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Диданозин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Зидовудин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Зидовудин + ламивудин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Имидазолилэтанамидпентандионовой кислоты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Индинавир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Кагоцел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Ламивудин                </w:t>
      </w:r>
    </w:p>
    <w:p w:rsidR="00FB1FFB"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Лопинавир + ритонавир</w:t>
      </w:r>
    </w:p>
    <w:p w:rsidR="006A041E" w:rsidRPr="00D07422" w:rsidRDefault="00FB1FFB"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Маравирок</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Метилфенилтиометил-диметиламинометил-гидроксиброминдол карбоновой кислоты этиловый эфир</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Невирапин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Нелфинавир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Осельтамивир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Ралтегравир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Рибавирин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Римантадин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Ритонавир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Саквинавир               </w:t>
      </w:r>
    </w:p>
    <w:p w:rsidR="00FB1FFB"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Ставудин </w:t>
      </w:r>
    </w:p>
    <w:p w:rsidR="006A041E" w:rsidRPr="00D07422" w:rsidRDefault="00FB1FFB"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Телапревир</w:t>
      </w:r>
      <w:r w:rsidR="006A041E"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Телбивудин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Фосампренавир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Фосфазид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Энтекавир</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Энфувиртид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Этравирин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Эфавиренз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16. </w:t>
      </w:r>
      <w:r w:rsidRPr="00D07422">
        <w:rPr>
          <w:rFonts w:ascii="Times New Roman CYR" w:hAnsi="Times New Roman CYR" w:cs="Times New Roman CYR"/>
          <w:b/>
          <w:bCs/>
          <w:sz w:val="28"/>
          <w:szCs w:val="28"/>
        </w:rPr>
        <w:t>Противогрибковые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Вориконазол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Гризеофульвин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Клотримазол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Натамицин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Нистатин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Салициловая кислота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Тербинафин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Флуконазол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17. </w:t>
      </w:r>
      <w:r w:rsidRPr="00D07422">
        <w:rPr>
          <w:rFonts w:ascii="Times New Roman CYR" w:hAnsi="Times New Roman CYR" w:cs="Times New Roman CYR"/>
          <w:b/>
          <w:bCs/>
          <w:sz w:val="28"/>
          <w:szCs w:val="28"/>
        </w:rPr>
        <w:t>Противопротозойные и противопаразитарные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Бензилбензоат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Гидроксихлорохин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Левамизол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Мебендазол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Метронидазол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Мефлохин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Пирантел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Празиквантел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Тинидазол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Фуразолидон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18. </w:t>
      </w:r>
      <w:r w:rsidRPr="00D07422">
        <w:rPr>
          <w:rFonts w:ascii="Times New Roman CYR" w:hAnsi="Times New Roman CYR" w:cs="Times New Roman CYR"/>
          <w:b/>
          <w:bCs/>
          <w:sz w:val="28"/>
          <w:szCs w:val="28"/>
        </w:rPr>
        <w:t xml:space="preserve">Противоопухолевые, иммуномодулирующие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и сопутствующие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Цитостатические и иммунодепрессивные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Абатацент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Адалимумаб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Азатиоприн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Аспарагиназа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Блеомицин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Бортезомиб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Бусульфан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Винбластин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Винкристин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Винорелбин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Гемцитабин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Гефитиниб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Гидроксикарбамид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Дазатиниб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Дакарбазин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Даунорубицин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Деносумаб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Доксорубицин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Доцетаксел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Идарубицин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Изотретиноин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Иматиниб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Инфликсимаб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Иринотекан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Ифосфамид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Капецитабин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Карбоплатин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Кармустин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Лапатиниб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Леналидомид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Ломустин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Мелфалан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Меркаптопурин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Метотрексат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Микофеноловая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Микофенолата мофетил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Митоксантрон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Митомицин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Нилотиниб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Оксалиплатин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Пазопаниб</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Паклитаксел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Панитумумаб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Пеметрексед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Прокарбазин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Ралтитрексид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Ритуксимаб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Сорафениб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Сунитиниб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Такролимус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Трастузумаб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Темозоломид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Тоцилизумаб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Третиноин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Флударабин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Фотемустин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Фторурацил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Фулвестрант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Хлорамбуцил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Цетуксимаб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Циклоспорин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Циклофосфамид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Цисплатин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Цитарабин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Эверолимус</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Эпирубицин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Эрлотиниб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Этанерцент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Этопозид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Гормоны и антигормоны для лечения опухолей</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Анастразол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Бикалутамид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Бусерелин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Гозерелин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Лейпрорелин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Летрозол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Медроксипрогестерон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Тамоксифен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Трипторелин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Флутамид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Эксеместан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Сопутствующие средства для лечения опухолей</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Гранисетрон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Золедроновая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Кальция фолинат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Ленограстим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Месна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Молграмостим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Натрия нуклеоспермат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Ондансетрон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Трописетрон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Филграстим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Иммуностимулирующие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Азоксимера  бромид</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Глатирамера  ацетат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Глутамил-цистеинил-глицин-динатрия</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Интерферон альфа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Интерферон бета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Интерферон гамма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Меглюмина акридонацетат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Пэгинтерферон альфа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Тилорон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19. </w:t>
      </w:r>
      <w:r w:rsidRPr="00D07422">
        <w:rPr>
          <w:rFonts w:ascii="Times New Roman CYR" w:hAnsi="Times New Roman CYR" w:cs="Times New Roman CYR"/>
          <w:b/>
          <w:bCs/>
          <w:sz w:val="28"/>
          <w:szCs w:val="28"/>
        </w:rPr>
        <w:t>Средства для лечения остеопороза</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Алендроновая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Альфакальцидол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Ибандроновая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Кальцитонин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Кальцитриол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Колекальциферол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Колекальциферол + кальция карбонат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Клодроновая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Памидроновая кислота     </w:t>
      </w:r>
    </w:p>
    <w:p w:rsidR="006A041E"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Стронция ранелат        </w:t>
      </w:r>
    </w:p>
    <w:p w:rsidR="003D4EBE" w:rsidRPr="00D07422" w:rsidRDefault="003D4EBE" w:rsidP="006A041E">
      <w:pPr>
        <w:widowControl w:val="0"/>
        <w:autoSpaceDE w:val="0"/>
        <w:autoSpaceDN w:val="0"/>
        <w:adjustRightInd w:val="0"/>
        <w:jc w:val="both"/>
        <w:rPr>
          <w:rFonts w:ascii="Times New Roman CYR" w:hAnsi="Times New Roman CYR" w:cs="Times New Roman CYR"/>
          <w:sz w:val="28"/>
          <w:szCs w:val="28"/>
        </w:rPr>
      </w:pPr>
    </w:p>
    <w:p w:rsidR="00151514" w:rsidRDefault="00151514" w:rsidP="006A041E">
      <w:pPr>
        <w:widowControl w:val="0"/>
        <w:autoSpaceDE w:val="0"/>
        <w:autoSpaceDN w:val="0"/>
        <w:adjustRightInd w:val="0"/>
        <w:jc w:val="center"/>
        <w:rPr>
          <w:b/>
          <w:bCs/>
          <w:sz w:val="28"/>
          <w:szCs w:val="28"/>
        </w:rPr>
      </w:pPr>
    </w:p>
    <w:p w:rsidR="00151514" w:rsidRDefault="00151514" w:rsidP="006A041E">
      <w:pPr>
        <w:widowControl w:val="0"/>
        <w:autoSpaceDE w:val="0"/>
        <w:autoSpaceDN w:val="0"/>
        <w:adjustRightInd w:val="0"/>
        <w:jc w:val="center"/>
        <w:rPr>
          <w:b/>
          <w:bCs/>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20. </w:t>
      </w:r>
      <w:r w:rsidRPr="00D07422">
        <w:rPr>
          <w:rFonts w:ascii="Times New Roman CYR" w:hAnsi="Times New Roman CYR" w:cs="Times New Roman CYR"/>
          <w:b/>
          <w:bCs/>
          <w:sz w:val="28"/>
          <w:szCs w:val="28"/>
        </w:rPr>
        <w:t>Средства, влияющие на кроветворение, систему свертывания крови</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Аминокапроновая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Антиингибиторный коагулянтный комплекс</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Варфарин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Гепарин натрий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Дабигатрана этексилат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Дарбэпоэтин альфа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Дипиридамол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Железа (III) гидроксида полимальтозат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Железа (III) гидроксид сахарозный комплекс</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Железа сульфат + аскорбиновая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Клопидогрел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Надропарин кальций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Октоког альфа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Пентоксифиллин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Ривароксабан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Ромиплостим</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Транексамовая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Фактор свертывания крови VII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Фактор свертывания крови VIII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Фактор свертывания крови IX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Факторы свертывания крови  II, IX и X в комбинации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Фениндион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Фолиевая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Цианокобаламин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Эноксапарин натрий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Эпоэтин альфа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Эпоэтин бета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Эптаког альфа  (активированный)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Этамзилат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Растворы и плазмозаменители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Декстроза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21. </w:t>
      </w:r>
      <w:r w:rsidRPr="00D07422">
        <w:rPr>
          <w:rFonts w:ascii="Times New Roman CYR" w:hAnsi="Times New Roman CYR" w:cs="Times New Roman CYR"/>
          <w:b/>
          <w:bCs/>
          <w:sz w:val="28"/>
          <w:szCs w:val="28"/>
        </w:rPr>
        <w:t>Средства, влияющие на сердечно-сосудистую систему</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Корвалол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Гиполипидемические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Аторвастатин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Омега-3 триглицериды  (ЭПК/ДКГ-1.2/1-90 процент)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Розувастатин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Симвастатин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Фенофибрат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Антиангинальные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Дилтиазем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Ивабрадин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Изосорбид мононитрат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Изосорбид динитрат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Мельдоний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Молсидомин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Нитроглицерин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Триметазидин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Противоаритмические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Амиодарон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Верапамил                </w:t>
      </w:r>
    </w:p>
    <w:p w:rsidR="00FB1FFB" w:rsidRPr="00D07422" w:rsidRDefault="00FB1FFB"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Диэтиламинопропилэтоксикарбониламинофенотиазин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Лаппаконитина гидробромид</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Метопролол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Прокаинамид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Пропафенон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Пропранолол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Соталол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Гипотензивные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Амлодипин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Атенолол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Валсартан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Бендазол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Кандесартан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Каптоприл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Каптоприл + гидрохлортиазид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Клонидин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Лизиноприл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Лозартан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Лозартан +  гидрохлортиазид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Метилдопа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Моксонидин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Небиволол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Нимодипин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Нифедипин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Периндоприл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Периндоприла аргини</w:t>
      </w:r>
      <w:r w:rsidR="006B08B0" w:rsidRPr="00D07422">
        <w:rPr>
          <w:rFonts w:ascii="Times New Roman CYR" w:hAnsi="Times New Roman CYR" w:cs="Times New Roman CYR"/>
          <w:sz w:val="28"/>
          <w:szCs w:val="28"/>
        </w:rPr>
        <w:t>н</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Периндоприл + индапамид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Рамиприл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Спираприл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Фелодипин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Фозиноприл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Хинаприл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Эналаприл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Эналаприл +   гидрохлортиазид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Эпросартан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для лечения сердечной недостаточности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Бисопролол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Дигоксин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Карведилол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Диуретики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Ацетазоламид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Гидрохлоротиазид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Индапамид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Спиронолактон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Фуросемид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для лечения легочной артериальной гипертензии</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Бозентан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Илопрост</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Метаболические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Актовегин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Тиоктовая кислота</w:t>
      </w:r>
    </w:p>
    <w:p w:rsidR="006A041E" w:rsidRPr="00D07422" w:rsidRDefault="006A041E" w:rsidP="006A041E">
      <w:pPr>
        <w:widowControl w:val="0"/>
        <w:autoSpaceDE w:val="0"/>
        <w:autoSpaceDN w:val="0"/>
        <w:adjustRightInd w:val="0"/>
        <w:jc w:val="both"/>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22. </w:t>
      </w:r>
      <w:r w:rsidRPr="00D07422">
        <w:rPr>
          <w:rFonts w:ascii="Times New Roman CYR" w:hAnsi="Times New Roman CYR" w:cs="Times New Roman CYR"/>
          <w:b/>
          <w:bCs/>
          <w:sz w:val="28"/>
          <w:szCs w:val="28"/>
        </w:rPr>
        <w:t xml:space="preserve">Средства, влияющие на функции органов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желудочно-кишечного тракта</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для лечения заболеваний, сопровождающихся</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эрозивно-язвенными процессами в пищеводе,</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желудке, двенадцатиперстной кишке</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Алгелдрат + магния  гидроксид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Висмута трикалия дицитрат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Метоклопрамид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Мизопростол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Омепразол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Ранитидин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Фамотидин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Эзомепразол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Спазмолитические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Домперидон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Дротаверин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Магния сульфат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Мебеверин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Папаверина гидрохлорид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Платифиллин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Слабительные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Бисакодил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Лактулоза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Макрогол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Сеннозиды A + B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Антидиарейные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Активированный уголь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Лоперамид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Симетикон*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Смектит  диоктаэдрический               </w:t>
      </w:r>
    </w:p>
    <w:p w:rsidR="006A041E" w:rsidRPr="00D07422" w:rsidRDefault="006A041E" w:rsidP="006A041E">
      <w:pPr>
        <w:widowControl w:val="0"/>
        <w:autoSpaceDE w:val="0"/>
        <w:autoSpaceDN w:val="0"/>
        <w:adjustRightInd w:val="0"/>
        <w:jc w:val="center"/>
        <w:rP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Панкреатические энзимы</w:t>
      </w:r>
    </w:p>
    <w:p w:rsidR="006A041E" w:rsidRPr="00D07422" w:rsidRDefault="006A041E" w:rsidP="006A041E">
      <w:pPr>
        <w:widowControl w:val="0"/>
        <w:autoSpaceDE w:val="0"/>
        <w:autoSpaceDN w:val="0"/>
        <w:adjustRightInd w:val="0"/>
        <w:jc w:val="center"/>
        <w:rP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Панкреатин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Гепатопротекторы</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Адеметионин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Глицирризиновая   кислота + фосфолипиды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Фосфолипиды*</w:t>
      </w:r>
      <w:r w:rsidR="006A041E"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Расторопши пятнистой плодов экстракт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Урсодезоксихолевая   кислота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Желчегонные средства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Аллохол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для восстановления микрофлоры кишечника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Бифидобактерии бифидум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Бифиформ</w:t>
      </w:r>
      <w:r w:rsidR="003D4EBE" w:rsidRPr="003D4EBE">
        <w:rPr>
          <w:rFonts w:ascii="Times New Roman CYR" w:hAnsi="Times New Roman CYR" w:cs="Times New Roman CYR"/>
          <w:sz w:val="28"/>
          <w:szCs w:val="28"/>
          <w:vertAlign w:val="superscript"/>
        </w:rPr>
        <w:t>*)</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Лактобактерин</w:t>
      </w:r>
      <w:r w:rsidR="003D4EBE" w:rsidRPr="003D4EBE">
        <w:rPr>
          <w:rFonts w:ascii="Times New Roman CYR" w:hAnsi="Times New Roman CYR" w:cs="Times New Roman CYR"/>
          <w:sz w:val="28"/>
          <w:szCs w:val="28"/>
          <w:vertAlign w:val="superscript"/>
        </w:rPr>
        <w:t>*)</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Линекс</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Хилак Фо</w:t>
      </w:r>
      <w:r w:rsidR="00874797">
        <w:rPr>
          <w:rFonts w:ascii="Times New Roman CYR" w:hAnsi="Times New Roman CYR" w:cs="Times New Roman CYR"/>
          <w:sz w:val="28"/>
          <w:szCs w:val="28"/>
        </w:rPr>
        <w:t>рте</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p>
    <w:p w:rsidR="006A041E" w:rsidRPr="00D07422" w:rsidRDefault="00874797"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Энтерол</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23. </w:t>
      </w:r>
      <w:r w:rsidRPr="00D07422">
        <w:rPr>
          <w:rFonts w:ascii="Times New Roman CYR" w:hAnsi="Times New Roman CYR" w:cs="Times New Roman CYR"/>
          <w:b/>
          <w:bCs/>
          <w:sz w:val="28"/>
          <w:szCs w:val="28"/>
        </w:rPr>
        <w:t>Гормоны и средства, влияющие на эндокринную систему</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Неполовые гормоны, синтетические субстанции и антигормоны</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Бетаметазон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Гидрокортизон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Дексаметазон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Десмопрессин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Каберголин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Кломифен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Ланреотид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Левотироксин натрий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Метилпреднизолон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Метилпреднизолона ацепонат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Мометазон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Октреотид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Преднизолон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Соматропин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Тиамазол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Триамцинолон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Флуоцинолона ацетонид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Флудрокортизон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Цинакальцет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Анаболические стероиды</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Нандролон                </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для лечения сахарного диабета</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Вилдаглиптин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Вилдаглиптин + метформин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Глибенкламид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Глибенкламид + метформин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Гликвидон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Гликлазид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Глимепирид</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Глимепирид + метформин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Глюкагон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аспарт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Инсулин аспарт двухфазный</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гларгин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глулизин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двухфазный  (человеческий генноинженерный)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детемир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лизпро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Инсулин лизпро двухфазный</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 растворимый (человеческий генноинженерный)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Инсулин-изофан (человеческий генноинженерный)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Линаглиптин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Лираглутид</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Метформин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Метформин+саксаглиптин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Метформин+ситаглиптин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Репаглинид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Саксаглиптин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Ситаглиптин</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Эксенатид               </w:t>
      </w:r>
    </w:p>
    <w:p w:rsidR="006A041E" w:rsidRPr="00D07422" w:rsidRDefault="006A041E" w:rsidP="006A041E">
      <w:pPr>
        <w:widowControl w:val="0"/>
        <w:autoSpaceDE w:val="0"/>
        <w:autoSpaceDN w:val="0"/>
        <w:adjustRightInd w:val="0"/>
        <w:jc w:val="both"/>
        <w:rP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Средства введ</w:t>
      </w:r>
      <w:r w:rsidR="000A1BD2">
        <w:rPr>
          <w:rFonts w:ascii="Times New Roman CYR" w:hAnsi="Times New Roman CYR" w:cs="Times New Roman CYR"/>
          <w:sz w:val="28"/>
          <w:szCs w:val="28"/>
        </w:rPr>
        <w:t>ения (шприц-ручки; иглы к ним)</w:t>
      </w:r>
      <w:r w:rsidR="003D4EBE" w:rsidRPr="003D4EBE">
        <w:rPr>
          <w:rFonts w:ascii="Times New Roman CYR" w:hAnsi="Times New Roman CYR" w:cs="Times New Roman CYR"/>
          <w:sz w:val="28"/>
          <w:szCs w:val="28"/>
          <w:vertAlign w:val="superscript"/>
        </w:rPr>
        <w:t xml:space="preserve"> </w:t>
      </w:r>
      <w:r w:rsidR="003D4EBE">
        <w:rPr>
          <w:rFonts w:ascii="Times New Roman CYR" w:hAnsi="Times New Roman CYR" w:cs="Times New Roman CYR"/>
          <w:sz w:val="28"/>
          <w:szCs w:val="28"/>
          <w:vertAlign w:val="superscript"/>
        </w:rPr>
        <w:t>*</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Средства самоконтро</w:t>
      </w:r>
      <w:r w:rsidR="000A1BD2">
        <w:rPr>
          <w:rFonts w:ascii="Times New Roman CYR" w:hAnsi="Times New Roman CYR" w:cs="Times New Roman CYR"/>
          <w:sz w:val="28"/>
          <w:szCs w:val="28"/>
        </w:rPr>
        <w:t>ля (визуального и аппаратного)</w:t>
      </w:r>
      <w:r w:rsidR="003D4EBE" w:rsidRPr="003D4EBE">
        <w:rPr>
          <w:rFonts w:ascii="Times New Roman CYR" w:hAnsi="Times New Roman CYR" w:cs="Times New Roman CYR"/>
          <w:sz w:val="28"/>
          <w:szCs w:val="28"/>
          <w:vertAlign w:val="superscript"/>
        </w:rPr>
        <w:t xml:space="preserve"> *</w:t>
      </w:r>
      <w:r w:rsidR="003D4EBE">
        <w:rPr>
          <w:rFonts w:ascii="Times New Roman CYR" w:hAnsi="Times New Roman CYR" w:cs="Times New Roman CYR"/>
          <w:sz w:val="28"/>
          <w:szCs w:val="28"/>
          <w:vertAlign w:val="superscript"/>
        </w:rPr>
        <w:t>*</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both"/>
        <w:rPr>
          <w:sz w:val="28"/>
          <w:szCs w:val="28"/>
        </w:rPr>
      </w:pPr>
    </w:p>
    <w:p w:rsidR="006A041E" w:rsidRPr="00D07422" w:rsidRDefault="006A041E" w:rsidP="003D4EB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Половые гормоны</w:t>
      </w: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Гонадотропин   хорионический         </w:t>
      </w:r>
    </w:p>
    <w:p w:rsidR="00151514" w:rsidRDefault="00151514" w:rsidP="003D4EB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Дидрогестерон            </w:t>
      </w: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Норэтистерон             </w:t>
      </w: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Прогестерон              </w:t>
      </w:r>
    </w:p>
    <w:p w:rsidR="006A041E" w:rsidRPr="00D07422" w:rsidRDefault="006A041E" w:rsidP="003D4EB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Андрогены</w:t>
      </w: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Тестостерон (смесь  эфиров)     </w:t>
      </w:r>
    </w:p>
    <w:p w:rsidR="006A041E" w:rsidRPr="00D07422" w:rsidRDefault="006A041E" w:rsidP="003D4EB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Тестостерон              </w:t>
      </w:r>
    </w:p>
    <w:p w:rsidR="006A041E" w:rsidRPr="00D07422" w:rsidRDefault="006A041E" w:rsidP="003D4EBE">
      <w:pPr>
        <w:widowControl w:val="0"/>
        <w:autoSpaceDE w:val="0"/>
        <w:autoSpaceDN w:val="0"/>
        <w:adjustRightInd w:val="0"/>
        <w:jc w:val="center"/>
        <w:rPr>
          <w:rFonts w:ascii="Times New Roman CYR" w:hAnsi="Times New Roman CYR" w:cs="Times New Roman CYR"/>
          <w:sz w:val="28"/>
          <w:szCs w:val="28"/>
        </w:rPr>
      </w:pPr>
      <w:r w:rsidRPr="00D07422">
        <w:rPr>
          <w:rFonts w:ascii="Times New Roman CYR" w:hAnsi="Times New Roman CYR" w:cs="Times New Roman CYR"/>
          <w:sz w:val="28"/>
          <w:szCs w:val="28"/>
        </w:rPr>
        <w:t>Эстрогены</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Эстрадиол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24. </w:t>
      </w:r>
      <w:r w:rsidRPr="00D07422">
        <w:rPr>
          <w:rFonts w:ascii="Times New Roman CYR" w:hAnsi="Times New Roman CYR" w:cs="Times New Roman CYR"/>
          <w:b/>
          <w:bCs/>
          <w:sz w:val="28"/>
          <w:szCs w:val="28"/>
        </w:rPr>
        <w:t>Средства для лечения аденомы простаты</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Альфузозин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Доксазозин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Пальмы ползучей плодов  экстракт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Тамсулозин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Теразозин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Финастерид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25. </w:t>
      </w:r>
      <w:r w:rsidRPr="00D07422">
        <w:rPr>
          <w:rFonts w:ascii="Times New Roman CYR" w:hAnsi="Times New Roman CYR" w:cs="Times New Roman CYR"/>
          <w:b/>
          <w:bCs/>
          <w:sz w:val="28"/>
          <w:szCs w:val="28"/>
        </w:rPr>
        <w:t>Средства, влияющие на органы дыхания</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Амброксол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Аминофиллин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Ацетилцистеин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Беклометазон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Бромгексин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Бромгексин</w:t>
      </w:r>
      <w:r w:rsidR="000A1BD2">
        <w:rPr>
          <w:rFonts w:ascii="Times New Roman CYR" w:hAnsi="Times New Roman CYR" w:cs="Times New Roman CYR"/>
          <w:sz w:val="28"/>
          <w:szCs w:val="28"/>
        </w:rPr>
        <w:t xml:space="preserve"> + гвайфенезин + сальбутамол</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Будесонид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Дорназа альфа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Зафирлукаст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Ипратропия бромид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Ипратропия бромид + фенотерол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Йод + калия йодид + глицерол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Кромоглициевая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Ксилометазолин           </w:t>
      </w:r>
    </w:p>
    <w:p w:rsidR="006B08B0" w:rsidRPr="00D07422" w:rsidRDefault="006B08B0"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Монтелукаст</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Мукалтин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Нафазолин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Недокромил               </w:t>
      </w:r>
    </w:p>
    <w:p w:rsidR="006A041E" w:rsidRPr="00D07422" w:rsidRDefault="000A1BD2"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Оксиметазолин</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Омализумаб</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Салметерол + флутиказон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Сальбутамол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Теофедрин-H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Теофиллин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Тиотропия бромид         </w:t>
      </w:r>
    </w:p>
    <w:p w:rsidR="006A041E" w:rsidRPr="00D07422" w:rsidRDefault="003D4EBE" w:rsidP="006A041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Фенилэфрин</w:t>
      </w:r>
      <w:r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Фенотерол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Фенспирид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Флутиказон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Формотерол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Формотерол + будесонид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26. </w:t>
      </w:r>
      <w:r w:rsidRPr="00D07422">
        <w:rPr>
          <w:rFonts w:ascii="Times New Roman CYR" w:hAnsi="Times New Roman CYR" w:cs="Times New Roman CYR"/>
          <w:b/>
          <w:bCs/>
          <w:sz w:val="28"/>
          <w:szCs w:val="28"/>
        </w:rPr>
        <w:t>Средства, применяемые в офтальмологии</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Атропин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Бетаксолол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Бутиламиногидроксипропоксифеноксиметил метилоксадиазол</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Дорзоламид</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Метилэтилпиридинол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Пилокарпин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Таурин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Тимолол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Тропикамид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27. </w:t>
      </w:r>
      <w:r w:rsidRPr="00D07422">
        <w:rPr>
          <w:rFonts w:ascii="Times New Roman CYR" w:hAnsi="Times New Roman CYR" w:cs="Times New Roman CYR"/>
          <w:b/>
          <w:bCs/>
          <w:sz w:val="28"/>
          <w:szCs w:val="28"/>
        </w:rPr>
        <w:t>Лечебное питание</w:t>
      </w:r>
    </w:p>
    <w:p w:rsidR="006A041E" w:rsidRPr="00D07422" w:rsidRDefault="006A041E" w:rsidP="006A041E">
      <w:pPr>
        <w:widowControl w:val="0"/>
        <w:autoSpaceDE w:val="0"/>
        <w:autoSpaceDN w:val="0"/>
        <w:adjustRightInd w:val="0"/>
        <w:jc w:val="center"/>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Афенилак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МДмилФКУ-1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МДмилФКУ-3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П-АМ-2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sz w:val="28"/>
          <w:szCs w:val="28"/>
          <w:lang w:val="en-US"/>
        </w:rPr>
        <w:t>XP</w:t>
      </w:r>
      <w:r w:rsidRPr="00D07422">
        <w:rPr>
          <w:sz w:val="28"/>
          <w:szCs w:val="28"/>
        </w:rPr>
        <w:t>-</w:t>
      </w:r>
      <w:r w:rsidRPr="00D07422">
        <w:rPr>
          <w:rFonts w:ascii="Times New Roman CYR" w:hAnsi="Times New Roman CYR" w:cs="Times New Roman CYR"/>
          <w:sz w:val="28"/>
          <w:szCs w:val="28"/>
        </w:rPr>
        <w:t xml:space="preserve">Максамейд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sz w:val="28"/>
          <w:szCs w:val="28"/>
          <w:lang w:val="en-US"/>
        </w:rPr>
        <w:t>XMTVI</w:t>
      </w:r>
      <w:r w:rsidRPr="00D07422">
        <w:rPr>
          <w:sz w:val="28"/>
          <w:szCs w:val="28"/>
        </w:rPr>
        <w:t>-</w:t>
      </w:r>
      <w:r w:rsidRPr="00D07422">
        <w:rPr>
          <w:rFonts w:ascii="Times New Roman CYR" w:hAnsi="Times New Roman CYR" w:cs="Times New Roman CYR"/>
          <w:sz w:val="28"/>
          <w:szCs w:val="28"/>
        </w:rPr>
        <w:t xml:space="preserve">Максамейд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sz w:val="28"/>
          <w:szCs w:val="28"/>
          <w:lang w:val="en-US"/>
        </w:rPr>
        <w:t>XMTVI</w:t>
      </w:r>
      <w:r w:rsidRPr="00D07422">
        <w:rPr>
          <w:sz w:val="28"/>
          <w:szCs w:val="28"/>
        </w:rPr>
        <w:t>-</w:t>
      </w:r>
      <w:r w:rsidRPr="00D07422">
        <w:rPr>
          <w:rFonts w:ascii="Times New Roman CYR" w:hAnsi="Times New Roman CYR" w:cs="Times New Roman CYR"/>
          <w:sz w:val="28"/>
          <w:szCs w:val="28"/>
        </w:rPr>
        <w:t xml:space="preserve">Максамум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Масло Лоренцо</w:t>
      </w:r>
    </w:p>
    <w:p w:rsidR="006A041E" w:rsidRPr="00D07422" w:rsidRDefault="006A041E" w:rsidP="006A041E">
      <w:pPr>
        <w:widowControl w:val="0"/>
        <w:autoSpaceDE w:val="0"/>
        <w:autoSpaceDN w:val="0"/>
        <w:adjustRightInd w:val="0"/>
        <w:jc w:val="both"/>
        <w:rPr>
          <w:rFonts w:ascii="Times New Roman CYR" w:hAnsi="Times New Roman CYR" w:cs="Times New Roman CYR"/>
          <w:sz w:val="22"/>
          <w:szCs w:val="22"/>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28. </w:t>
      </w:r>
      <w:r w:rsidRPr="00D07422">
        <w:rPr>
          <w:rFonts w:ascii="Times New Roman CYR" w:hAnsi="Times New Roman CYR" w:cs="Times New Roman CYR"/>
          <w:b/>
          <w:bCs/>
          <w:sz w:val="28"/>
          <w:szCs w:val="28"/>
        </w:rPr>
        <w:t>Витамины и минералы</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0"/>
          <w:szCs w:val="20"/>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Аскорбиновая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Витамин E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Калия йодид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Калия и магния  аспарагинат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Калия хлорид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Кальция глюконат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Менадиона натрия  бисульфит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Натрия хлорид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Никотиновая кислота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Пиридоксин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Поливитамины (пиковит, мультитабс)</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r w:rsidR="000A1BD2">
        <w:rPr>
          <w:rFonts w:ascii="Times New Roman CYR" w:hAnsi="Times New Roman CYR" w:cs="Times New Roman CYR"/>
          <w:sz w:val="28"/>
          <w:szCs w:val="28"/>
        </w:rPr>
        <w:t>(</w:t>
      </w:r>
      <w:r w:rsidRPr="00D07422">
        <w:rPr>
          <w:rFonts w:ascii="Times New Roman CYR" w:hAnsi="Times New Roman CYR" w:cs="Times New Roman CYR"/>
          <w:sz w:val="28"/>
          <w:szCs w:val="28"/>
        </w:rPr>
        <w:t>в соответствии с инструкцией по применению)</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Поливитамины + минеральные со</w:t>
      </w:r>
      <w:r w:rsidR="0098203C">
        <w:rPr>
          <w:rFonts w:ascii="Times New Roman CYR" w:hAnsi="Times New Roman CYR" w:cs="Times New Roman CYR"/>
          <w:sz w:val="28"/>
          <w:szCs w:val="28"/>
        </w:rPr>
        <w:t>ли (мультитабс)</w:t>
      </w:r>
      <w:r w:rsidR="003D4EBE" w:rsidRPr="003D4EBE">
        <w:rPr>
          <w:rFonts w:ascii="Times New Roman CYR" w:hAnsi="Times New Roman CYR" w:cs="Times New Roman CYR"/>
          <w:sz w:val="28"/>
          <w:szCs w:val="28"/>
          <w:vertAlign w:val="superscript"/>
        </w:rPr>
        <w:t>*)</w:t>
      </w:r>
      <w:r w:rsidRPr="00D07422">
        <w:rPr>
          <w:rFonts w:ascii="Times New Roman CYR" w:hAnsi="Times New Roman CYR" w:cs="Times New Roman CYR"/>
          <w:sz w:val="28"/>
          <w:szCs w:val="28"/>
        </w:rPr>
        <w:t xml:space="preserve"> </w:t>
      </w:r>
      <w:r w:rsidR="0098203C">
        <w:rPr>
          <w:rFonts w:ascii="Times New Roman CYR" w:hAnsi="Times New Roman CYR" w:cs="Times New Roman CYR"/>
          <w:sz w:val="28"/>
          <w:szCs w:val="28"/>
        </w:rPr>
        <w:t>(</w:t>
      </w:r>
      <w:r w:rsidRPr="00D07422">
        <w:rPr>
          <w:rFonts w:ascii="Times New Roman CYR" w:hAnsi="Times New Roman CYR" w:cs="Times New Roman CYR"/>
          <w:sz w:val="28"/>
          <w:szCs w:val="28"/>
        </w:rPr>
        <w:t>в соответствии с инструкцией по применению)</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Ревит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Ретинол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Тиамин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Эргокальциферол          </w:t>
      </w:r>
    </w:p>
    <w:p w:rsidR="006A041E" w:rsidRPr="00D07422" w:rsidRDefault="006A041E" w:rsidP="006A041E">
      <w:pPr>
        <w:widowControl w:val="0"/>
        <w:autoSpaceDE w:val="0"/>
        <w:autoSpaceDN w:val="0"/>
        <w:adjustRightInd w:val="0"/>
        <w:jc w:val="both"/>
        <w:rPr>
          <w:rFonts w:ascii="Times New Roman CYR" w:hAnsi="Times New Roman CYR" w:cs="Times New Roman CYR"/>
          <w:sz w:val="20"/>
          <w:szCs w:val="20"/>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29. </w:t>
      </w:r>
      <w:r w:rsidRPr="00D07422">
        <w:rPr>
          <w:rFonts w:ascii="Times New Roman CYR" w:hAnsi="Times New Roman CYR" w:cs="Times New Roman CYR"/>
          <w:b/>
          <w:bCs/>
          <w:sz w:val="28"/>
          <w:szCs w:val="28"/>
        </w:rPr>
        <w:t>Антисептики и средства для дезинфекции</w:t>
      </w:r>
    </w:p>
    <w:p w:rsidR="006A041E" w:rsidRPr="00D07422" w:rsidRDefault="006A041E" w:rsidP="006A041E">
      <w:pPr>
        <w:widowControl w:val="0"/>
        <w:autoSpaceDE w:val="0"/>
        <w:autoSpaceDN w:val="0"/>
        <w:adjustRightInd w:val="0"/>
        <w:jc w:val="center"/>
        <w:rPr>
          <w:rFonts w:ascii="Times New Roman CYR" w:hAnsi="Times New Roman CYR" w:cs="Times New Roman CYR"/>
          <w:sz w:val="20"/>
          <w:szCs w:val="20"/>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Бензилдиме</w:t>
      </w:r>
      <w:r w:rsidR="0098203C">
        <w:rPr>
          <w:rFonts w:ascii="Times New Roman CYR" w:hAnsi="Times New Roman CYR" w:cs="Times New Roman CYR"/>
          <w:sz w:val="28"/>
          <w:szCs w:val="28"/>
        </w:rPr>
        <w:t>тилмиристоиламинопропиламмоний</w:t>
      </w:r>
      <w:r w:rsidR="003D4EBE" w:rsidRPr="003D4EBE">
        <w:rPr>
          <w:rFonts w:ascii="Times New Roman CYR" w:hAnsi="Times New Roman CYR" w:cs="Times New Roman CYR"/>
          <w:sz w:val="28"/>
          <w:szCs w:val="28"/>
          <w:vertAlign w:val="superscript"/>
        </w:rPr>
        <w:t>*)</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Водорода пероксид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Йод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Хлоргексидин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Этанол                   </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30. </w:t>
      </w:r>
      <w:r w:rsidRPr="00D07422">
        <w:rPr>
          <w:rFonts w:ascii="Times New Roman CYR" w:hAnsi="Times New Roman CYR" w:cs="Times New Roman CYR"/>
          <w:b/>
          <w:bCs/>
          <w:sz w:val="28"/>
          <w:szCs w:val="28"/>
        </w:rPr>
        <w:t>Прочие средства</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Ацитретин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Деферазирокс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Диосмин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Диосмин + гесперидин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Имиглуцераза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Иммуноглобулин человека  нормальный</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Кетоаналоги аминокислот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Лизатов бактерий смесь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Оксибутинин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Пимекролимус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Троксерутин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Этилметилгидроксипиридина сукцинат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rPr>
        <w:t xml:space="preserve">31. </w:t>
      </w:r>
      <w:r w:rsidRPr="00D07422">
        <w:rPr>
          <w:rFonts w:ascii="Times New Roman CYR" w:hAnsi="Times New Roman CYR" w:cs="Times New Roman CYR"/>
          <w:b/>
          <w:bCs/>
          <w:sz w:val="28"/>
          <w:szCs w:val="28"/>
        </w:rPr>
        <w:t>Перевязочные материалы</w:t>
      </w:r>
    </w:p>
    <w:p w:rsidR="006A041E" w:rsidRPr="00D07422" w:rsidRDefault="006A041E" w:rsidP="006A041E">
      <w:pPr>
        <w:widowControl w:val="0"/>
        <w:autoSpaceDE w:val="0"/>
        <w:autoSpaceDN w:val="0"/>
        <w:adjustRightInd w:val="0"/>
        <w:jc w:val="center"/>
        <w:rPr>
          <w:rFonts w:ascii="Times New Roman CYR" w:hAnsi="Times New Roman CYR" w:cs="Times New Roman CYR"/>
          <w:b/>
          <w:bCs/>
          <w:sz w:val="28"/>
          <w:szCs w:val="28"/>
        </w:rPr>
      </w:pPr>
    </w:p>
    <w:p w:rsidR="006A041E" w:rsidRPr="00D07422" w:rsidRDefault="006A041E" w:rsidP="0098203C">
      <w:pPr>
        <w:widowControl w:val="0"/>
        <w:autoSpaceDE w:val="0"/>
        <w:autoSpaceDN w:val="0"/>
        <w:adjustRightInd w:val="0"/>
        <w:ind w:firstLine="709"/>
        <w:jc w:val="both"/>
        <w:rPr>
          <w:rFonts w:ascii="Times New Roman CYR" w:hAnsi="Times New Roman CYR" w:cs="Times New Roman CYR"/>
          <w:sz w:val="28"/>
          <w:szCs w:val="28"/>
        </w:rPr>
      </w:pPr>
      <w:r w:rsidRPr="00D07422">
        <w:rPr>
          <w:sz w:val="28"/>
          <w:szCs w:val="28"/>
        </w:rPr>
        <w:t>(</w:t>
      </w:r>
      <w:r w:rsidR="003D4EBE">
        <w:rPr>
          <w:sz w:val="28"/>
          <w:szCs w:val="28"/>
        </w:rPr>
        <w:t>У</w:t>
      </w:r>
      <w:r w:rsidRPr="00D07422">
        <w:rPr>
          <w:rFonts w:ascii="Times New Roman CYR" w:hAnsi="Times New Roman CYR" w:cs="Times New Roman CYR"/>
          <w:sz w:val="28"/>
          <w:szCs w:val="28"/>
        </w:rPr>
        <w:t xml:space="preserve">частникам </w:t>
      </w:r>
      <w:r w:rsidR="0098203C">
        <w:rPr>
          <w:rFonts w:ascii="Times New Roman CYR" w:hAnsi="Times New Roman CYR" w:cs="Times New Roman CYR"/>
          <w:sz w:val="28"/>
          <w:szCs w:val="28"/>
        </w:rPr>
        <w:t>Г</w:t>
      </w:r>
      <w:r w:rsidRPr="00D07422">
        <w:rPr>
          <w:rFonts w:ascii="Times New Roman CYR" w:hAnsi="Times New Roman CYR" w:cs="Times New Roman CYR"/>
          <w:sz w:val="28"/>
          <w:szCs w:val="28"/>
        </w:rPr>
        <w:t>ражданской  войны</w:t>
      </w:r>
      <w:r w:rsidR="0098203C">
        <w:rPr>
          <w:rFonts w:ascii="Times New Roman CYR" w:hAnsi="Times New Roman CYR" w:cs="Times New Roman CYR"/>
          <w:sz w:val="28"/>
          <w:szCs w:val="28"/>
        </w:rPr>
        <w:t>,</w:t>
      </w:r>
      <w:r w:rsidRPr="00D07422">
        <w:rPr>
          <w:rFonts w:ascii="Times New Roman CYR" w:hAnsi="Times New Roman CYR" w:cs="Times New Roman CYR"/>
          <w:sz w:val="28"/>
          <w:szCs w:val="28"/>
        </w:rPr>
        <w:t xml:space="preserve"> </w:t>
      </w:r>
      <w:r w:rsidR="0098203C" w:rsidRPr="00D07422">
        <w:rPr>
          <w:rFonts w:ascii="Times New Roman CYR" w:hAnsi="Times New Roman CYR" w:cs="Times New Roman CYR"/>
          <w:sz w:val="28"/>
          <w:szCs w:val="28"/>
        </w:rPr>
        <w:t xml:space="preserve">участникам </w:t>
      </w:r>
      <w:r w:rsidRPr="00D07422">
        <w:rPr>
          <w:rFonts w:ascii="Times New Roman CYR" w:hAnsi="Times New Roman CYR" w:cs="Times New Roman CYR"/>
          <w:sz w:val="28"/>
          <w:szCs w:val="28"/>
        </w:rPr>
        <w:t>Великой Отечественной войн, инвалидам, детям-инвалидам по медицинским показаниям, хирургическим больным)</w:t>
      </w:r>
    </w:p>
    <w:p w:rsidR="006A041E" w:rsidRPr="00D07422" w:rsidRDefault="006A041E" w:rsidP="006A041E">
      <w:pPr>
        <w:widowControl w:val="0"/>
        <w:autoSpaceDE w:val="0"/>
        <w:autoSpaceDN w:val="0"/>
        <w:adjustRightInd w:val="0"/>
        <w:rPr>
          <w:rFonts w:ascii="Times New Roman CYR" w:hAnsi="Times New Roman CYR" w:cs="Times New Roman CYR"/>
          <w:sz w:val="28"/>
          <w:szCs w:val="28"/>
        </w:rPr>
      </w:pPr>
    </w:p>
    <w:p w:rsidR="006A041E" w:rsidRPr="00D07422" w:rsidRDefault="006A041E" w:rsidP="006A041E">
      <w:pPr>
        <w:widowControl w:val="0"/>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Бинты марлевые           </w:t>
      </w:r>
    </w:p>
    <w:p w:rsidR="006A041E" w:rsidRPr="00D07422" w:rsidRDefault="006A041E" w:rsidP="006A041E">
      <w:pPr>
        <w:widowControl w:val="0"/>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Вата медицинская         </w:t>
      </w:r>
    </w:p>
    <w:p w:rsidR="006A041E" w:rsidRPr="00D07422" w:rsidRDefault="006A041E" w:rsidP="006A041E">
      <w:pPr>
        <w:widowControl w:val="0"/>
        <w:autoSpaceDE w:val="0"/>
        <w:autoSpaceDN w:val="0"/>
        <w:adjustRightInd w:val="0"/>
        <w:jc w:val="both"/>
        <w:rPr>
          <w:sz w:val="28"/>
          <w:szCs w:val="28"/>
        </w:rPr>
      </w:pPr>
    </w:p>
    <w:p w:rsidR="006A041E" w:rsidRPr="003D4EBE" w:rsidRDefault="006A041E" w:rsidP="006A041E">
      <w:pPr>
        <w:widowControl w:val="0"/>
        <w:autoSpaceDE w:val="0"/>
        <w:autoSpaceDN w:val="0"/>
        <w:adjustRightInd w:val="0"/>
        <w:ind w:firstLine="709"/>
        <w:jc w:val="both"/>
        <w:rPr>
          <w:rFonts w:ascii="Times New Roman CYR" w:hAnsi="Times New Roman CYR" w:cs="Times New Roman CYR"/>
        </w:rPr>
      </w:pPr>
      <w:r w:rsidRPr="003D4EBE">
        <w:rPr>
          <w:rFonts w:ascii="Times New Roman CYR" w:hAnsi="Times New Roman CYR" w:cs="Times New Roman CYR"/>
        </w:rPr>
        <w:t>Примечания:</w:t>
      </w:r>
    </w:p>
    <w:p w:rsidR="006A041E" w:rsidRPr="003D4EBE" w:rsidRDefault="003D4EBE" w:rsidP="006A041E">
      <w:pPr>
        <w:widowControl w:val="0"/>
        <w:autoSpaceDE w:val="0"/>
        <w:autoSpaceDN w:val="0"/>
        <w:adjustRightInd w:val="0"/>
        <w:ind w:firstLine="709"/>
        <w:jc w:val="both"/>
        <w:rPr>
          <w:rFonts w:ascii="Times New Roman CYR" w:hAnsi="Times New Roman CYR" w:cs="Times New Roman CYR"/>
        </w:rPr>
      </w:pPr>
      <w:r w:rsidRPr="003D4EBE">
        <w:rPr>
          <w:rFonts w:ascii="Times New Roman CYR" w:hAnsi="Times New Roman CYR" w:cs="Times New Roman CYR"/>
          <w:sz w:val="28"/>
          <w:szCs w:val="28"/>
          <w:vertAlign w:val="superscript"/>
        </w:rPr>
        <w:t>*)</w:t>
      </w:r>
      <w:r w:rsidR="006A041E" w:rsidRPr="003D4EBE">
        <w:t xml:space="preserve"> </w:t>
      </w:r>
      <w:r w:rsidR="0098203C" w:rsidRPr="003D4EBE">
        <w:t>Т</w:t>
      </w:r>
      <w:r>
        <w:rPr>
          <w:rFonts w:ascii="Times New Roman CYR" w:hAnsi="Times New Roman CYR" w:cs="Times New Roman CYR"/>
        </w:rPr>
        <w:t>олько для детей.</w:t>
      </w:r>
    </w:p>
    <w:p w:rsidR="006A041E" w:rsidRPr="003D4EBE" w:rsidRDefault="003D4EBE" w:rsidP="006A04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vertAlign w:val="superscript"/>
        </w:rPr>
        <w:t>*</w:t>
      </w:r>
      <w:r w:rsidRPr="003D4EBE">
        <w:rPr>
          <w:rFonts w:ascii="Times New Roman CYR" w:hAnsi="Times New Roman CYR" w:cs="Times New Roman CYR"/>
          <w:sz w:val="28"/>
          <w:szCs w:val="28"/>
          <w:vertAlign w:val="superscript"/>
        </w:rPr>
        <w:t>*)</w:t>
      </w:r>
      <w:r w:rsidR="0098203C" w:rsidRPr="003D4EBE">
        <w:t>Д</w:t>
      </w:r>
      <w:r w:rsidR="006A041E" w:rsidRPr="003D4EBE">
        <w:rPr>
          <w:rFonts w:ascii="Times New Roman CYR" w:hAnsi="Times New Roman CYR" w:cs="Times New Roman CYR"/>
        </w:rPr>
        <w:t>ля  больных сахарным диабетом.</w:t>
      </w:r>
    </w:p>
    <w:p w:rsidR="006A041E" w:rsidRPr="003D4EBE" w:rsidRDefault="006A041E" w:rsidP="006A041E">
      <w:pPr>
        <w:widowControl w:val="0"/>
        <w:tabs>
          <w:tab w:val="left" w:pos="440"/>
          <w:tab w:val="left" w:pos="720"/>
        </w:tabs>
        <w:autoSpaceDE w:val="0"/>
        <w:autoSpaceDN w:val="0"/>
        <w:adjustRightInd w:val="0"/>
        <w:ind w:firstLine="709"/>
        <w:jc w:val="both"/>
        <w:rPr>
          <w:rFonts w:ascii="Times New Roman CYR" w:hAnsi="Times New Roman CYR" w:cs="Times New Roman CYR"/>
        </w:rPr>
      </w:pPr>
      <w:r w:rsidRPr="003D4EBE">
        <w:rPr>
          <w:rFonts w:ascii="Times New Roman CYR" w:hAnsi="Times New Roman CYR" w:cs="Times New Roman CYR"/>
        </w:rPr>
        <w:t>1. Перечень составлен по международным непатентованным наименованиям.</w:t>
      </w:r>
    </w:p>
    <w:p w:rsidR="006A041E" w:rsidRPr="003D4EBE" w:rsidRDefault="006A041E" w:rsidP="006A041E">
      <w:pPr>
        <w:widowControl w:val="0"/>
        <w:tabs>
          <w:tab w:val="left" w:pos="440"/>
          <w:tab w:val="left" w:pos="720"/>
        </w:tabs>
        <w:autoSpaceDE w:val="0"/>
        <w:autoSpaceDN w:val="0"/>
        <w:adjustRightInd w:val="0"/>
        <w:ind w:firstLine="709"/>
        <w:jc w:val="both"/>
        <w:rPr>
          <w:rFonts w:ascii="Times New Roman CYR" w:hAnsi="Times New Roman CYR" w:cs="Times New Roman CYR"/>
        </w:rPr>
      </w:pPr>
      <w:r w:rsidRPr="003D4EBE">
        <w:rPr>
          <w:rFonts w:ascii="Times New Roman CYR" w:hAnsi="Times New Roman CYR" w:cs="Times New Roman CYR"/>
        </w:rPr>
        <w:t>2. Дозировка, форма выпуска препаратов определяются лечащим врачом в соответствии с целесообразностью назначения.</w:t>
      </w:r>
    </w:p>
    <w:p w:rsidR="000B4B9A" w:rsidRPr="003D4EBE" w:rsidRDefault="006A041E" w:rsidP="006A041E">
      <w:pPr>
        <w:widowControl w:val="0"/>
        <w:tabs>
          <w:tab w:val="left" w:pos="440"/>
          <w:tab w:val="left" w:pos="720"/>
        </w:tabs>
        <w:autoSpaceDE w:val="0"/>
        <w:autoSpaceDN w:val="0"/>
        <w:adjustRightInd w:val="0"/>
        <w:ind w:firstLine="709"/>
        <w:jc w:val="both"/>
        <w:rPr>
          <w:rFonts w:ascii="Times New Roman CYR" w:hAnsi="Times New Roman CYR" w:cs="Times New Roman CYR"/>
          <w:spacing w:val="-2"/>
        </w:rPr>
      </w:pPr>
      <w:r w:rsidRPr="003D4EBE">
        <w:rPr>
          <w:rFonts w:ascii="Times New Roman CYR" w:hAnsi="Times New Roman CYR" w:cs="Times New Roman CYR"/>
          <w:spacing w:val="-2"/>
        </w:rPr>
        <w:t>3. Министерство здравоохранения Оренбургской области может осуществлять закуп</w:t>
      </w:r>
      <w:r w:rsidR="000B4B9A" w:rsidRPr="003D4EBE">
        <w:rPr>
          <w:rFonts w:ascii="Times New Roman CYR" w:hAnsi="Times New Roman CYR" w:cs="Times New Roman CYR"/>
          <w:spacing w:val="-2"/>
        </w:rPr>
        <w:t>ку</w:t>
      </w:r>
      <w:r w:rsidRPr="003D4EBE">
        <w:rPr>
          <w:rFonts w:ascii="Times New Roman CYR" w:hAnsi="Times New Roman CYR" w:cs="Times New Roman CYR"/>
          <w:spacing w:val="-2"/>
        </w:rPr>
        <w:t xml:space="preserve"> </w:t>
      </w:r>
      <w:r w:rsidR="000B4B9A" w:rsidRPr="003D4EBE">
        <w:rPr>
          <w:rFonts w:ascii="Times New Roman CYR" w:hAnsi="Times New Roman CYR" w:cs="Times New Roman CYR"/>
          <w:spacing w:val="-2"/>
        </w:rPr>
        <w:t xml:space="preserve"> </w:t>
      </w:r>
      <w:r w:rsidRPr="003D4EBE">
        <w:rPr>
          <w:rFonts w:ascii="Times New Roman CYR" w:hAnsi="Times New Roman CYR" w:cs="Times New Roman CYR"/>
          <w:spacing w:val="-2"/>
        </w:rPr>
        <w:t>лекарственных препаратов, не входящих в региональный или федеральный перечен</w:t>
      </w:r>
      <w:r w:rsidR="000B4B9A" w:rsidRPr="003D4EBE">
        <w:rPr>
          <w:rFonts w:ascii="Times New Roman CYR" w:hAnsi="Times New Roman CYR" w:cs="Times New Roman CYR"/>
          <w:spacing w:val="-2"/>
        </w:rPr>
        <w:t>и</w:t>
      </w:r>
      <w:r w:rsidRPr="003D4EBE">
        <w:rPr>
          <w:rFonts w:ascii="Times New Roman CYR" w:hAnsi="Times New Roman CYR" w:cs="Times New Roman CYR"/>
          <w:spacing w:val="-2"/>
        </w:rPr>
        <w:t xml:space="preserve"> лекарственных препаратов для льготного обеспечения, в случае:</w:t>
      </w:r>
    </w:p>
    <w:p w:rsidR="000B4B9A" w:rsidRPr="003D4EBE" w:rsidRDefault="006A041E" w:rsidP="006A041E">
      <w:pPr>
        <w:widowControl w:val="0"/>
        <w:tabs>
          <w:tab w:val="left" w:pos="440"/>
          <w:tab w:val="left" w:pos="720"/>
        </w:tabs>
        <w:autoSpaceDE w:val="0"/>
        <w:autoSpaceDN w:val="0"/>
        <w:adjustRightInd w:val="0"/>
        <w:ind w:firstLine="709"/>
        <w:jc w:val="both"/>
        <w:rPr>
          <w:rFonts w:ascii="Times New Roman CYR" w:hAnsi="Times New Roman CYR" w:cs="Times New Roman CYR"/>
          <w:spacing w:val="-2"/>
        </w:rPr>
      </w:pPr>
      <w:r w:rsidRPr="003D4EBE">
        <w:rPr>
          <w:rFonts w:ascii="Times New Roman CYR" w:hAnsi="Times New Roman CYR" w:cs="Times New Roman CYR"/>
          <w:spacing w:val="-2"/>
        </w:rPr>
        <w:t>имеющихся индивидуальных показаний в лечении больных (непереносимость, побочные эффекты, отсутствие терапевтического эффекта и други</w:t>
      </w:r>
      <w:r w:rsidR="000B4B9A" w:rsidRPr="003D4EBE">
        <w:rPr>
          <w:rFonts w:ascii="Times New Roman CYR" w:hAnsi="Times New Roman CYR" w:cs="Times New Roman CYR"/>
          <w:spacing w:val="-2"/>
        </w:rPr>
        <w:t>е</w:t>
      </w:r>
      <w:r w:rsidRPr="003D4EBE">
        <w:rPr>
          <w:rFonts w:ascii="Times New Roman CYR" w:hAnsi="Times New Roman CYR" w:cs="Times New Roman CYR"/>
          <w:spacing w:val="-2"/>
        </w:rPr>
        <w:t xml:space="preserve"> противопоказани</w:t>
      </w:r>
      <w:r w:rsidR="000B4B9A" w:rsidRPr="003D4EBE">
        <w:rPr>
          <w:rFonts w:ascii="Times New Roman CYR" w:hAnsi="Times New Roman CYR" w:cs="Times New Roman CYR"/>
          <w:spacing w:val="-2"/>
        </w:rPr>
        <w:t>я</w:t>
      </w:r>
      <w:r w:rsidRPr="003D4EBE">
        <w:rPr>
          <w:rFonts w:ascii="Times New Roman CYR" w:hAnsi="Times New Roman CYR" w:cs="Times New Roman CYR"/>
          <w:spacing w:val="-2"/>
        </w:rPr>
        <w:t xml:space="preserve"> к применению препаратов, входящи</w:t>
      </w:r>
      <w:r w:rsidR="003D4EBE">
        <w:rPr>
          <w:rFonts w:ascii="Times New Roman CYR" w:hAnsi="Times New Roman CYR" w:cs="Times New Roman CYR"/>
          <w:spacing w:val="-2"/>
        </w:rPr>
        <w:t>х</w:t>
      </w:r>
      <w:r w:rsidRPr="003D4EBE">
        <w:rPr>
          <w:rFonts w:ascii="Times New Roman CYR" w:hAnsi="Times New Roman CYR" w:cs="Times New Roman CYR"/>
          <w:spacing w:val="-2"/>
        </w:rPr>
        <w:t xml:space="preserve"> в перечни);</w:t>
      </w:r>
    </w:p>
    <w:p w:rsidR="006A041E" w:rsidRPr="003D4EBE" w:rsidRDefault="006A041E" w:rsidP="006A041E">
      <w:pPr>
        <w:widowControl w:val="0"/>
        <w:tabs>
          <w:tab w:val="left" w:pos="440"/>
          <w:tab w:val="left" w:pos="720"/>
        </w:tabs>
        <w:autoSpaceDE w:val="0"/>
        <w:autoSpaceDN w:val="0"/>
        <w:adjustRightInd w:val="0"/>
        <w:ind w:firstLine="709"/>
        <w:jc w:val="both"/>
        <w:rPr>
          <w:rFonts w:ascii="Times New Roman CYR" w:hAnsi="Times New Roman CYR" w:cs="Times New Roman CYR"/>
          <w:spacing w:val="-2"/>
        </w:rPr>
      </w:pPr>
      <w:r w:rsidRPr="003D4EBE">
        <w:rPr>
          <w:rFonts w:ascii="Times New Roman CYR" w:hAnsi="Times New Roman CYR" w:cs="Times New Roman CYR"/>
          <w:spacing w:val="-2"/>
        </w:rPr>
        <w:t>необходимости в лечении определенными лекарственными препаратами по жизненным показаниям по решению врачебных комиссий медицинских лечебно-профилактических учреждений, предоставляемых в комиссию министерства здравоохранения Оренбургской области по обеспечению граждан необходимыми лекарственными препаратами по индивидуальным показаниям.</w:t>
      </w:r>
    </w:p>
    <w:p w:rsidR="006A041E" w:rsidRPr="003D4EBE" w:rsidRDefault="006A041E" w:rsidP="006A041E">
      <w:pPr>
        <w:widowControl w:val="0"/>
        <w:tabs>
          <w:tab w:val="left" w:pos="440"/>
          <w:tab w:val="left" w:pos="720"/>
        </w:tabs>
        <w:autoSpaceDE w:val="0"/>
        <w:autoSpaceDN w:val="0"/>
        <w:adjustRightInd w:val="0"/>
        <w:ind w:firstLine="709"/>
        <w:jc w:val="both"/>
      </w:pPr>
      <w:r w:rsidRPr="003D4EBE">
        <w:rPr>
          <w:rFonts w:ascii="Times New Roman CYR" w:hAnsi="Times New Roman CYR" w:cs="Times New Roman CYR"/>
        </w:rPr>
        <w:t>4. Обеспечение необходимыми лекарственными средствами осуществляется в соответствии с приказом Министерства здравоохранения и социального развития Российской Федерации</w:t>
      </w:r>
      <w:r w:rsidRPr="003D4EBE">
        <w:rPr>
          <w:rFonts w:ascii="Times New Roman CYR" w:hAnsi="Times New Roman CYR" w:cs="Times New Roman CYR"/>
          <w:b/>
          <w:bCs/>
        </w:rPr>
        <w:t xml:space="preserve"> </w:t>
      </w:r>
      <w:r w:rsidRPr="003D4EBE">
        <w:rPr>
          <w:rFonts w:ascii="Times New Roman CYR" w:hAnsi="Times New Roman CYR" w:cs="Times New Roman CYR"/>
        </w:rPr>
        <w:t>от 18 сентября 2006</w:t>
      </w:r>
      <w:r w:rsidRPr="003D4EBE">
        <w:rPr>
          <w:lang w:val="en-US"/>
        </w:rPr>
        <w:t> </w:t>
      </w:r>
      <w:r w:rsidRPr="003D4EBE">
        <w:rPr>
          <w:rFonts w:ascii="Times New Roman CYR" w:hAnsi="Times New Roman CYR" w:cs="Times New Roman CYR"/>
        </w:rPr>
        <w:t xml:space="preserve">года № 665 </w:t>
      </w:r>
      <w:r w:rsidR="00073120" w:rsidRPr="003D4EBE">
        <w:t>«</w:t>
      </w:r>
      <w:r w:rsidRPr="003D4EBE">
        <w:rPr>
          <w:rFonts w:ascii="Times New Roman CYR" w:hAnsi="Times New Roman CYR" w:cs="Times New Roman CYR"/>
        </w:rPr>
        <w:t>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r w:rsidR="00073120" w:rsidRPr="003D4EBE">
        <w:t>»</w:t>
      </w:r>
      <w:r w:rsidRPr="003D4EBE">
        <w:t>.</w:t>
      </w:r>
    </w:p>
    <w:p w:rsidR="006A041E" w:rsidRPr="00D07422" w:rsidRDefault="006A041E">
      <w:pPr>
        <w:widowControl w:val="0"/>
        <w:autoSpaceDE w:val="0"/>
        <w:autoSpaceDN w:val="0"/>
        <w:adjustRightInd w:val="0"/>
        <w:ind w:left="5100"/>
        <w:rPr>
          <w:rFonts w:ascii="Times New Roman CYR" w:hAnsi="Times New Roman CYR" w:cs="Times New Roman CYR"/>
          <w:sz w:val="28"/>
          <w:szCs w:val="28"/>
        </w:rPr>
      </w:pPr>
    </w:p>
    <w:p w:rsidR="006A041E" w:rsidRPr="00D07422" w:rsidRDefault="006A041E">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F55378" w:rsidRDefault="00F55378">
      <w:pPr>
        <w:widowControl w:val="0"/>
        <w:autoSpaceDE w:val="0"/>
        <w:autoSpaceDN w:val="0"/>
        <w:adjustRightInd w:val="0"/>
        <w:ind w:left="5100"/>
        <w:rPr>
          <w:rFonts w:ascii="Times New Roman CYR" w:hAnsi="Times New Roman CYR" w:cs="Times New Roman CYR"/>
          <w:sz w:val="28"/>
          <w:szCs w:val="28"/>
        </w:rPr>
      </w:pPr>
    </w:p>
    <w:p w:rsidR="006E3D76" w:rsidRPr="00D07422" w:rsidRDefault="006E3D76" w:rsidP="00FA147B">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Приложение № </w:t>
      </w:r>
      <w:r w:rsidR="00CC6420" w:rsidRPr="00D07422">
        <w:rPr>
          <w:rFonts w:ascii="Times New Roman CYR" w:hAnsi="Times New Roman CYR" w:cs="Times New Roman CYR"/>
          <w:sz w:val="28"/>
          <w:szCs w:val="28"/>
        </w:rPr>
        <w:t>4</w:t>
      </w:r>
    </w:p>
    <w:p w:rsidR="00FA147B" w:rsidRPr="00D07422" w:rsidRDefault="00FA147B" w:rsidP="00FA147B">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к территориальной программе</w:t>
      </w:r>
    </w:p>
    <w:p w:rsidR="00FA147B" w:rsidRPr="00D07422" w:rsidRDefault="00FA147B" w:rsidP="00FA147B">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государственных гарантий</w:t>
      </w:r>
    </w:p>
    <w:p w:rsidR="00FA147B" w:rsidRPr="00D07422" w:rsidRDefault="00FA147B" w:rsidP="00FA147B">
      <w:pPr>
        <w:widowControl w:val="0"/>
        <w:autoSpaceDE w:val="0"/>
        <w:autoSpaceDN w:val="0"/>
        <w:adjustRightInd w:val="0"/>
        <w:ind w:left="5100"/>
        <w:rPr>
          <w:rFonts w:ascii="Times New Roman CYR" w:hAnsi="Times New Roman CYR" w:cs="Times New Roman CYR"/>
          <w:sz w:val="28"/>
          <w:szCs w:val="28"/>
        </w:rPr>
      </w:pPr>
      <w:r w:rsidRPr="00D07422">
        <w:rPr>
          <w:rFonts w:ascii="Times New Roman CYR" w:hAnsi="Times New Roman CYR" w:cs="Times New Roman CYR"/>
          <w:sz w:val="28"/>
          <w:szCs w:val="28"/>
        </w:rPr>
        <w:t>бесплатного оказания 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p>
    <w:p w:rsidR="006E3D76" w:rsidRPr="00D07422" w:rsidRDefault="006E3D76">
      <w:pPr>
        <w:widowControl w:val="0"/>
        <w:autoSpaceDE w:val="0"/>
        <w:autoSpaceDN w:val="0"/>
        <w:adjustRightInd w:val="0"/>
        <w:ind w:left="6300"/>
        <w:jc w:val="center"/>
        <w:rPr>
          <w:sz w:val="28"/>
          <w:szCs w:val="28"/>
        </w:rPr>
      </w:pPr>
    </w:p>
    <w:p w:rsidR="006E3D76" w:rsidRPr="00D07422" w:rsidRDefault="006E3D76">
      <w:pPr>
        <w:widowControl w:val="0"/>
        <w:autoSpaceDE w:val="0"/>
        <w:autoSpaceDN w:val="0"/>
        <w:adjustRightInd w:val="0"/>
        <w:ind w:left="6300"/>
        <w:jc w:val="center"/>
        <w:rPr>
          <w:sz w:val="28"/>
          <w:szCs w:val="28"/>
        </w:rPr>
      </w:pP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Перечень </w:t>
      </w: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изделий медицинского назначения</w:t>
      </w:r>
      <w:r w:rsidR="008744F8" w:rsidRPr="00D07422">
        <w:rPr>
          <w:rFonts w:ascii="Times New Roman CYR" w:hAnsi="Times New Roman CYR" w:cs="Times New Roman CYR"/>
          <w:b/>
          <w:bCs/>
          <w:sz w:val="28"/>
          <w:szCs w:val="28"/>
        </w:rPr>
        <w:t>,</w:t>
      </w:r>
      <w:r w:rsidR="00976CBB" w:rsidRPr="00D07422">
        <w:rPr>
          <w:rFonts w:ascii="Times New Roman CYR" w:hAnsi="Times New Roman CYR" w:cs="Times New Roman CYR"/>
          <w:b/>
          <w:bCs/>
          <w:sz w:val="28"/>
          <w:szCs w:val="28"/>
        </w:rPr>
        <w:t xml:space="preserve"> </w:t>
      </w:r>
      <w:r w:rsidRPr="00D07422">
        <w:rPr>
          <w:rFonts w:ascii="Times New Roman CYR" w:hAnsi="Times New Roman CYR" w:cs="Times New Roman CYR"/>
          <w:b/>
          <w:bCs/>
          <w:sz w:val="28"/>
          <w:szCs w:val="28"/>
        </w:rPr>
        <w:t xml:space="preserve">стоматологических материалов, </w:t>
      </w:r>
    </w:p>
    <w:p w:rsidR="00976CBB"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 xml:space="preserve">лекарственных препаратов, необходимых для оказания </w:t>
      </w: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стоматологической помощи</w:t>
      </w:r>
    </w:p>
    <w:p w:rsidR="006E3D76" w:rsidRPr="00D07422" w:rsidRDefault="006E3D76">
      <w:pPr>
        <w:widowControl w:val="0"/>
        <w:autoSpaceDE w:val="0"/>
        <w:autoSpaceDN w:val="0"/>
        <w:adjustRightInd w:val="0"/>
        <w:jc w:val="center"/>
        <w:rPr>
          <w:b/>
          <w:bCs/>
          <w:sz w:val="28"/>
          <w:szCs w:val="28"/>
        </w:rPr>
      </w:pP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lang w:val="en-US"/>
        </w:rPr>
        <w:t xml:space="preserve">1. </w:t>
      </w:r>
      <w:r w:rsidRPr="00D07422">
        <w:rPr>
          <w:rFonts w:ascii="Times New Roman CYR" w:hAnsi="Times New Roman CYR" w:cs="Times New Roman CYR"/>
          <w:b/>
          <w:bCs/>
          <w:sz w:val="28"/>
          <w:szCs w:val="28"/>
        </w:rPr>
        <w:t>Стоматологические материалы</w:t>
      </w:r>
    </w:p>
    <w:p w:rsidR="006E3D76" w:rsidRPr="00D07422" w:rsidRDefault="006E3D76">
      <w:pPr>
        <w:widowControl w:val="0"/>
        <w:autoSpaceDE w:val="0"/>
        <w:autoSpaceDN w:val="0"/>
        <w:adjustRightInd w:val="0"/>
        <w:jc w:val="center"/>
        <w:rPr>
          <w:b/>
          <w:bCs/>
          <w:sz w:val="28"/>
          <w:szCs w:val="28"/>
          <w:lang w:val="en-US"/>
        </w:rPr>
      </w:pPr>
    </w:p>
    <w:tbl>
      <w:tblPr>
        <w:tblW w:w="9390" w:type="dxa"/>
        <w:tblInd w:w="216" w:type="dxa"/>
        <w:tblLayout w:type="fixed"/>
        <w:tblLook w:val="0000"/>
      </w:tblPr>
      <w:tblGrid>
        <w:gridCol w:w="8256"/>
        <w:gridCol w:w="425"/>
        <w:gridCol w:w="709"/>
      </w:tblGrid>
      <w:tr w:rsidR="006E3D76" w:rsidRPr="00D07422">
        <w:trPr>
          <w:trHeight w:val="21"/>
        </w:trPr>
        <w:tc>
          <w:tcPr>
            <w:tcW w:w="8256"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Лечебно-профилактические материалы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 xml:space="preserve">Эндодонтические материалы </w:t>
            </w:r>
          </w:p>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Кариосан</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 xml:space="preserve">Пломбировочные материалы </w:t>
            </w:r>
          </w:p>
        </w:tc>
        <w:tc>
          <w:tcPr>
            <w:tcW w:w="425"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lang w:val="en-US"/>
              </w:rPr>
            </w:pPr>
          </w:p>
        </w:tc>
        <w:tc>
          <w:tcPr>
            <w:tcW w:w="709"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lang w:val="en-US"/>
              </w:rPr>
            </w:pPr>
          </w:p>
        </w:tc>
      </w:tr>
      <w:tr w:rsidR="006E3D76" w:rsidRPr="00D07422">
        <w:trPr>
          <w:trHeight w:val="21"/>
        </w:trPr>
        <w:tc>
          <w:tcPr>
            <w:tcW w:w="8256" w:type="dxa"/>
            <w:tcBorders>
              <w:top w:val="nil"/>
              <w:left w:val="nil"/>
              <w:bottom w:val="nil"/>
              <w:right w:val="nil"/>
            </w:tcBorders>
            <w:shd w:val="clear" w:color="000000" w:fill="FFFFFF"/>
          </w:tcPr>
          <w:p w:rsidR="006E3D76" w:rsidRPr="00D07422" w:rsidRDefault="006E3D76">
            <w:pPr>
              <w:widowControl w:val="0"/>
              <w:suppressAutoHyphens/>
              <w:autoSpaceDE w:val="0"/>
              <w:autoSpaceDN w:val="0"/>
              <w:adjustRightInd w:val="0"/>
              <w:rPr>
                <w:rFonts w:ascii="Times New Roman CYR" w:hAnsi="Times New Roman CYR" w:cs="Times New Roman CYR"/>
                <w:sz w:val="28"/>
                <w:szCs w:val="28"/>
              </w:rPr>
            </w:pPr>
            <w:r w:rsidRPr="00D07422">
              <w:rPr>
                <w:sz w:val="28"/>
                <w:szCs w:val="28"/>
              </w:rPr>
              <w:t>(</w:t>
            </w:r>
            <w:r w:rsidRPr="00D07422">
              <w:rPr>
                <w:rFonts w:ascii="Times New Roman CYR" w:hAnsi="Times New Roman CYR" w:cs="Times New Roman CYR"/>
                <w:sz w:val="28"/>
                <w:szCs w:val="28"/>
              </w:rPr>
              <w:t xml:space="preserve">кроме пломбировочных материалов светового отверждения) </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 xml:space="preserve">Кровоостанавливающие материалы </w:t>
            </w:r>
          </w:p>
        </w:tc>
        <w:tc>
          <w:tcPr>
            <w:tcW w:w="425"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lang w:val="en-US"/>
              </w:rPr>
            </w:pPr>
          </w:p>
        </w:tc>
        <w:tc>
          <w:tcPr>
            <w:tcW w:w="709"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lang w:val="en-US"/>
              </w:rPr>
            </w:pPr>
          </w:p>
        </w:tc>
      </w:tr>
    </w:tbl>
    <w:p w:rsidR="006E3D76" w:rsidRPr="00D07422" w:rsidRDefault="006E3D76">
      <w:pPr>
        <w:widowControl w:val="0"/>
        <w:autoSpaceDE w:val="0"/>
        <w:autoSpaceDN w:val="0"/>
        <w:adjustRightInd w:val="0"/>
        <w:jc w:val="center"/>
        <w:rPr>
          <w:b/>
          <w:bCs/>
          <w:sz w:val="28"/>
          <w:szCs w:val="28"/>
          <w:lang w:val="en-US"/>
        </w:rPr>
      </w:pP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b/>
          <w:bCs/>
          <w:sz w:val="28"/>
          <w:szCs w:val="28"/>
          <w:lang w:val="en-US"/>
        </w:rPr>
        <w:t xml:space="preserve">2. </w:t>
      </w:r>
      <w:r w:rsidRPr="00D07422">
        <w:rPr>
          <w:rFonts w:ascii="Times New Roman CYR" w:hAnsi="Times New Roman CYR" w:cs="Times New Roman CYR"/>
          <w:b/>
          <w:bCs/>
          <w:sz w:val="28"/>
          <w:szCs w:val="28"/>
        </w:rPr>
        <w:t xml:space="preserve">Стоматологические материалы, </w:t>
      </w:r>
    </w:p>
    <w:p w:rsidR="006E3D76" w:rsidRPr="00D07422" w:rsidRDefault="006E3D76">
      <w:pPr>
        <w:widowControl w:val="0"/>
        <w:autoSpaceDE w:val="0"/>
        <w:autoSpaceDN w:val="0"/>
        <w:adjustRightInd w:val="0"/>
        <w:jc w:val="center"/>
        <w:rPr>
          <w:rFonts w:ascii="Times New Roman CYR" w:hAnsi="Times New Roman CYR" w:cs="Times New Roman CYR"/>
          <w:b/>
          <w:bCs/>
          <w:sz w:val="28"/>
          <w:szCs w:val="28"/>
        </w:rPr>
      </w:pPr>
      <w:r w:rsidRPr="00D07422">
        <w:rPr>
          <w:rFonts w:ascii="Times New Roman CYR" w:hAnsi="Times New Roman CYR" w:cs="Times New Roman CYR"/>
          <w:b/>
          <w:bCs/>
          <w:sz w:val="28"/>
          <w:szCs w:val="28"/>
        </w:rPr>
        <w:t>применяемые в ортодонтии для детей до 18 лет</w:t>
      </w:r>
    </w:p>
    <w:tbl>
      <w:tblPr>
        <w:tblW w:w="9531" w:type="dxa"/>
        <w:tblInd w:w="216" w:type="dxa"/>
        <w:tblLayout w:type="fixed"/>
        <w:tblLook w:val="0000"/>
      </w:tblPr>
      <w:tblGrid>
        <w:gridCol w:w="3507"/>
        <w:gridCol w:w="350"/>
        <w:gridCol w:w="5674"/>
      </w:tblGrid>
      <w:tr w:rsidR="006E3D76" w:rsidRPr="00D07422">
        <w:trPr>
          <w:trHeight w:val="20"/>
        </w:trPr>
        <w:tc>
          <w:tcPr>
            <w:tcW w:w="9531" w:type="dxa"/>
            <w:gridSpan w:val="3"/>
            <w:tcBorders>
              <w:top w:val="nil"/>
              <w:left w:val="nil"/>
              <w:bottom w:val="nil"/>
              <w:right w:val="nil"/>
            </w:tcBorders>
            <w:shd w:val="clear" w:color="000000" w:fill="FFFFFF"/>
          </w:tcPr>
          <w:p w:rsidR="006E3D76" w:rsidRPr="00D07422" w:rsidRDefault="006E3D76">
            <w:pPr>
              <w:widowControl w:val="0"/>
              <w:autoSpaceDE w:val="0"/>
              <w:autoSpaceDN w:val="0"/>
              <w:adjustRightInd w:val="0"/>
              <w:jc w:val="center"/>
              <w:rPr>
                <w:rFonts w:ascii="Calibri" w:hAnsi="Calibri" w:cs="Calibri"/>
              </w:rPr>
            </w:pP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Ортопринт</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Ипин</w:t>
            </w:r>
          </w:p>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Гидрогум</w:t>
            </w:r>
          </w:p>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Глассин Фикс</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Унифас 2</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Редонт</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 + жидкость</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sz w:val="28"/>
                <w:szCs w:val="28"/>
              </w:rPr>
            </w:pPr>
            <w:r w:rsidRPr="00D07422">
              <w:rPr>
                <w:rFonts w:ascii="Times New Roman CYR" w:hAnsi="Times New Roman CYR" w:cs="Times New Roman CYR"/>
                <w:sz w:val="28"/>
                <w:szCs w:val="28"/>
              </w:rPr>
              <w:t>Акродент</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hAnsi="Calibri" w:cs="Calibri"/>
                <w:lang w:val="en-US"/>
              </w:rPr>
            </w:pPr>
            <w:r w:rsidRPr="00D07422">
              <w:rPr>
                <w:rFonts w:ascii="Times New Roman CYR" w:hAnsi="Times New Roman CYR" w:cs="Times New Roman CYR"/>
                <w:sz w:val="28"/>
                <w:szCs w:val="28"/>
              </w:rPr>
              <w:t>порошок + жидкость</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Акрилоксид</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порошок + жидкость</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Сигма М</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порошок + жидкость</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Протакрил М</w:t>
            </w: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порошок + жидкость</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Воск зуботехнический</w:t>
            </w: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Default="003D4EBE">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w:t>
            </w:r>
            <w:r w:rsidR="006E3D76" w:rsidRPr="00D07422">
              <w:rPr>
                <w:rFonts w:ascii="Times New Roman CYR" w:hAnsi="Times New Roman CYR" w:cs="Times New Roman CYR"/>
                <w:sz w:val="28"/>
                <w:szCs w:val="28"/>
              </w:rPr>
              <w:t>оск</w:t>
            </w:r>
          </w:p>
          <w:p w:rsidR="009B2CBD" w:rsidRPr="00D07422" w:rsidRDefault="009B2CBD">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Лак изокол</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лак</w:t>
            </w:r>
          </w:p>
        </w:tc>
      </w:tr>
      <w:tr w:rsidR="006E3D76" w:rsidRPr="00D07422">
        <w:trPr>
          <w:trHeight w:val="20"/>
        </w:trPr>
        <w:tc>
          <w:tcPr>
            <w:tcW w:w="3507" w:type="dxa"/>
            <w:tcBorders>
              <w:top w:val="nil"/>
              <w:left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Припой серебряный</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tcBorders>
              <w:top w:val="nil"/>
              <w:left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right w:val="nil"/>
            </w:tcBorders>
            <w:shd w:val="clear" w:color="000000" w:fill="FFFFFF"/>
          </w:tcPr>
          <w:p w:rsidR="006E3D76" w:rsidRPr="00D07422" w:rsidRDefault="006E3D76">
            <w:pPr>
              <w:widowControl w:val="0"/>
              <w:tabs>
                <w:tab w:val="left" w:pos="916"/>
                <w:tab w:val="left" w:pos="1418"/>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металл</w:t>
            </w:r>
            <w:r w:rsidRPr="00D07422">
              <w:rPr>
                <w:rFonts w:ascii="Times New Roman CYR" w:hAnsi="Times New Roman CYR" w:cs="Times New Roman CYR"/>
                <w:sz w:val="28"/>
                <w:szCs w:val="28"/>
              </w:rPr>
              <w:tab/>
            </w:r>
            <w:r w:rsidRPr="00D07422">
              <w:rPr>
                <w:rFonts w:ascii="Times New Roman CYR" w:hAnsi="Times New Roman CYR" w:cs="Times New Roman CYR"/>
                <w:sz w:val="28"/>
                <w:szCs w:val="28"/>
              </w:rPr>
              <w:tab/>
            </w:r>
            <w:r w:rsidRPr="00D07422">
              <w:rPr>
                <w:rFonts w:ascii="Times New Roman CYR" w:hAnsi="Times New Roman CYR" w:cs="Times New Roman CYR"/>
                <w:sz w:val="28"/>
                <w:szCs w:val="28"/>
              </w:rPr>
              <w:tab/>
            </w:r>
          </w:p>
        </w:tc>
      </w:tr>
      <w:tr w:rsidR="006E3D76" w:rsidRPr="00D07422">
        <w:trPr>
          <w:trHeight w:val="20"/>
        </w:trPr>
        <w:tc>
          <w:tcPr>
            <w:tcW w:w="3507"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Гипс зуботехнический</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порошок</w:t>
            </w:r>
          </w:p>
        </w:tc>
      </w:tr>
      <w:tr w:rsidR="006E3D76" w:rsidRPr="00D07422">
        <w:trPr>
          <w:trHeight w:val="20"/>
        </w:trPr>
        <w:tc>
          <w:tcPr>
            <w:tcW w:w="3507"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Проволока ортодонтическая</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проволока</w:t>
            </w:r>
          </w:p>
        </w:tc>
      </w:tr>
      <w:tr w:rsidR="006E3D76" w:rsidRPr="00D07422">
        <w:trPr>
          <w:trHeight w:val="20"/>
        </w:trPr>
        <w:tc>
          <w:tcPr>
            <w:tcW w:w="3507"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Гильзы металлические</w:t>
            </w:r>
          </w:p>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для зубных коронок</w:t>
            </w:r>
          </w:p>
        </w:tc>
      </w:tr>
      <w:tr w:rsidR="006E3D76" w:rsidRPr="00D07422">
        <w:trPr>
          <w:trHeight w:val="364"/>
        </w:trPr>
        <w:tc>
          <w:tcPr>
            <w:tcW w:w="3507"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Искусственные зубы</w:t>
            </w:r>
          </w:p>
        </w:tc>
        <w:tc>
          <w:tcPr>
            <w:tcW w:w="350" w:type="dxa"/>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lang w:val="en-US"/>
              </w:rPr>
            </w:pPr>
            <w:r w:rsidRPr="00D07422">
              <w:rPr>
                <w:rFonts w:ascii="Times New Roman CYR" w:hAnsi="Times New Roman CYR" w:cs="Times New Roman CYR"/>
                <w:sz w:val="28"/>
                <w:szCs w:val="28"/>
              </w:rPr>
              <w:t>пластмассовые зубы</w:t>
            </w:r>
          </w:p>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r>
      <w:tr w:rsidR="009B4603" w:rsidRPr="00D07422">
        <w:trPr>
          <w:trHeight w:val="364"/>
        </w:trPr>
        <w:tc>
          <w:tcPr>
            <w:tcW w:w="3507" w:type="dxa"/>
            <w:shd w:val="clear" w:color="000000" w:fill="FFFFFF"/>
          </w:tcPr>
          <w:p w:rsidR="009B4603" w:rsidRPr="00D07422" w:rsidRDefault="009B4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Ортодонтические винты</w:t>
            </w:r>
          </w:p>
        </w:tc>
        <w:tc>
          <w:tcPr>
            <w:tcW w:w="350" w:type="dxa"/>
            <w:shd w:val="clear" w:color="000000" w:fill="FFFFFF"/>
          </w:tcPr>
          <w:p w:rsidR="009B4603" w:rsidRPr="00D07422" w:rsidRDefault="009B4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lang w:val="en-US"/>
              </w:rPr>
            </w:pPr>
            <w:r w:rsidRPr="00D07422">
              <w:rPr>
                <w:sz w:val="28"/>
                <w:szCs w:val="28"/>
                <w:lang w:val="en-US"/>
              </w:rPr>
              <w:t>−</w:t>
            </w:r>
          </w:p>
        </w:tc>
        <w:tc>
          <w:tcPr>
            <w:tcW w:w="5674" w:type="dxa"/>
            <w:shd w:val="clear" w:color="000000" w:fill="FFFFFF"/>
          </w:tcPr>
          <w:p w:rsidR="009B4603" w:rsidRPr="00D07422" w:rsidRDefault="009B4603">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r w:rsidRPr="00D07422">
              <w:rPr>
                <w:rFonts w:ascii="Times New Roman CYR" w:hAnsi="Times New Roman CYR" w:cs="Times New Roman CYR"/>
                <w:sz w:val="28"/>
                <w:szCs w:val="28"/>
              </w:rPr>
              <w:t>винты</w:t>
            </w:r>
          </w:p>
        </w:tc>
      </w:tr>
      <w:tr w:rsidR="00554452" w:rsidRPr="00D07422">
        <w:trPr>
          <w:trHeight w:val="20"/>
        </w:trPr>
        <w:tc>
          <w:tcPr>
            <w:tcW w:w="3507" w:type="dxa"/>
            <w:tcBorders>
              <w:left w:val="nil"/>
              <w:bottom w:val="nil"/>
              <w:right w:val="nil"/>
            </w:tcBorders>
            <w:shd w:val="clear" w:color="000000" w:fill="FFFFFF"/>
          </w:tcPr>
          <w:p w:rsidR="00554452" w:rsidRPr="00D07422" w:rsidRDefault="0055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p>
        </w:tc>
        <w:tc>
          <w:tcPr>
            <w:tcW w:w="350" w:type="dxa"/>
            <w:tcBorders>
              <w:left w:val="nil"/>
              <w:bottom w:val="nil"/>
              <w:right w:val="nil"/>
            </w:tcBorders>
            <w:shd w:val="clear" w:color="000000" w:fill="FFFFFF"/>
          </w:tcPr>
          <w:p w:rsidR="00554452" w:rsidRPr="00D07422" w:rsidRDefault="0055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lang w:val="en-US"/>
              </w:rPr>
            </w:pPr>
          </w:p>
        </w:tc>
        <w:tc>
          <w:tcPr>
            <w:tcW w:w="5674" w:type="dxa"/>
            <w:tcBorders>
              <w:left w:val="nil"/>
              <w:bottom w:val="nil"/>
              <w:right w:val="nil"/>
            </w:tcBorders>
            <w:shd w:val="clear" w:color="000000" w:fill="FFFFFF"/>
          </w:tcPr>
          <w:p w:rsidR="00554452" w:rsidRPr="00D07422" w:rsidRDefault="00554452">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szCs w:val="28"/>
              </w:rPr>
            </w:pPr>
          </w:p>
        </w:tc>
      </w:tr>
      <w:tr w:rsidR="006E3D76" w:rsidRPr="00D07422">
        <w:trPr>
          <w:trHeight w:val="20"/>
        </w:trPr>
        <w:tc>
          <w:tcPr>
            <w:tcW w:w="9531" w:type="dxa"/>
            <w:gridSpan w:val="3"/>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sz w:val="28"/>
                <w:szCs w:val="28"/>
              </w:rPr>
            </w:pPr>
            <w:r w:rsidRPr="00D07422">
              <w:rPr>
                <w:b/>
                <w:bCs/>
                <w:sz w:val="28"/>
                <w:szCs w:val="28"/>
                <w:lang w:val="en-US"/>
              </w:rPr>
              <w:t xml:space="preserve">3. </w:t>
            </w:r>
            <w:r w:rsidRPr="00D07422">
              <w:rPr>
                <w:rFonts w:ascii="Times New Roman CYR" w:hAnsi="Times New Roman CYR" w:cs="Times New Roman CYR"/>
                <w:b/>
                <w:bCs/>
                <w:sz w:val="28"/>
                <w:szCs w:val="28"/>
              </w:rPr>
              <w:t>Лекарственные препараты для анестезии</w:t>
            </w:r>
          </w:p>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Лидокаин</w:t>
            </w: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sz w:val="28"/>
                <w:szCs w:val="28"/>
                <w:lang w:val="en-US"/>
              </w:rPr>
              <w:t>−</w:t>
            </w: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r w:rsidRPr="00D07422">
              <w:rPr>
                <w:rFonts w:ascii="Times New Roman CYR" w:hAnsi="Times New Roman CYR" w:cs="Times New Roman CYR"/>
                <w:sz w:val="28"/>
                <w:szCs w:val="28"/>
              </w:rPr>
              <w:t>раствор для инъекции</w:t>
            </w:r>
          </w:p>
        </w:tc>
      </w:tr>
      <w:tr w:rsidR="006E3D76" w:rsidRPr="00D07422">
        <w:trPr>
          <w:trHeight w:val="20"/>
        </w:trPr>
        <w:tc>
          <w:tcPr>
            <w:tcW w:w="3507"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350"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c>
          <w:tcPr>
            <w:tcW w:w="5674" w:type="dxa"/>
            <w:tcBorders>
              <w:top w:val="nil"/>
              <w:left w:val="nil"/>
              <w:bottom w:val="nil"/>
              <w:right w:val="nil"/>
            </w:tcBorders>
            <w:shd w:val="clear" w:color="000000" w:fill="FFFFFF"/>
          </w:tcPr>
          <w:p w:rsidR="006E3D76" w:rsidRPr="00D07422" w:rsidRDefault="006E3D76">
            <w:pPr>
              <w:widowControl w:val="0"/>
              <w:tabs>
                <w:tab w:val="left" w:pos="916"/>
                <w:tab w:val="left" w:pos="1832"/>
                <w:tab w:val="left" w:pos="2748"/>
                <w:tab w:val="left" w:pos="3664"/>
                <w:tab w:val="left" w:pos="4103"/>
                <w:tab w:val="left" w:pos="4580"/>
                <w:tab w:val="left" w:pos="5496"/>
                <w:tab w:val="left" w:pos="6412"/>
                <w:tab w:val="left" w:pos="7208"/>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hAnsi="Calibri" w:cs="Calibri"/>
                <w:lang w:val="en-US"/>
              </w:rPr>
            </w:pPr>
          </w:p>
        </w:tc>
      </w:tr>
    </w:tbl>
    <w:p w:rsidR="006E3D76" w:rsidRPr="00D07422" w:rsidRDefault="006E3D76">
      <w:pPr>
        <w:widowControl w:val="0"/>
        <w:autoSpaceDE w:val="0"/>
        <w:autoSpaceDN w:val="0"/>
        <w:adjustRightInd w:val="0"/>
        <w:jc w:val="center"/>
        <w:rPr>
          <w:b/>
          <w:bCs/>
          <w:strike/>
          <w:sz w:val="28"/>
          <w:szCs w:val="28"/>
          <w:lang w:val="en-US"/>
        </w:rPr>
      </w:pPr>
    </w:p>
    <w:p w:rsidR="006E3D76" w:rsidRPr="00D07422" w:rsidRDefault="006E3D76">
      <w:pPr>
        <w:widowControl w:val="0"/>
        <w:autoSpaceDE w:val="0"/>
        <w:autoSpaceDN w:val="0"/>
        <w:adjustRightInd w:val="0"/>
        <w:ind w:firstLine="700"/>
        <w:jc w:val="both"/>
        <w:rPr>
          <w:rFonts w:ascii="Times New Roman CYR" w:hAnsi="Times New Roman CYR" w:cs="Times New Roman CYR"/>
          <w:sz w:val="28"/>
          <w:szCs w:val="28"/>
        </w:rPr>
      </w:pPr>
      <w:r w:rsidRPr="00D07422">
        <w:rPr>
          <w:rFonts w:ascii="Times New Roman CYR" w:hAnsi="Times New Roman CYR" w:cs="Times New Roman CYR"/>
          <w:sz w:val="28"/>
          <w:szCs w:val="28"/>
        </w:rPr>
        <w:t>Примечание. 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изделий медицинского назначения и стоматологических материалов, не вошедших в перечень, в соответствии с реальной потребностью в них медицинских учреждений и конкретных пациентов.</w:t>
      </w:r>
    </w:p>
    <w:p w:rsidR="006E3D76" w:rsidRPr="00D07422" w:rsidRDefault="006E3D76">
      <w:pPr>
        <w:widowControl w:val="0"/>
        <w:autoSpaceDE w:val="0"/>
        <w:autoSpaceDN w:val="0"/>
        <w:adjustRightInd w:val="0"/>
        <w:jc w:val="center"/>
        <w:rPr>
          <w:b/>
          <w:bCs/>
          <w:strike/>
          <w:sz w:val="28"/>
          <w:szCs w:val="28"/>
        </w:rPr>
      </w:pPr>
    </w:p>
    <w:p w:rsidR="006E3D76" w:rsidRPr="00D07422" w:rsidRDefault="006E3D76">
      <w:pPr>
        <w:widowControl w:val="0"/>
        <w:autoSpaceDE w:val="0"/>
        <w:autoSpaceDN w:val="0"/>
        <w:adjustRightInd w:val="0"/>
        <w:jc w:val="center"/>
        <w:rPr>
          <w:sz w:val="22"/>
          <w:szCs w:val="22"/>
        </w:rPr>
      </w:pPr>
    </w:p>
    <w:p w:rsidR="006E3D76" w:rsidRPr="00D07422" w:rsidRDefault="006E3D76">
      <w:pPr>
        <w:widowControl w:val="0"/>
        <w:autoSpaceDE w:val="0"/>
        <w:autoSpaceDN w:val="0"/>
        <w:adjustRightInd w:val="0"/>
        <w:jc w:val="center"/>
        <w:rPr>
          <w:sz w:val="22"/>
          <w:szCs w:val="22"/>
        </w:rPr>
      </w:pPr>
    </w:p>
    <w:p w:rsidR="00DE7B04" w:rsidRPr="00D07422" w:rsidRDefault="00DE7B04">
      <w:pPr>
        <w:widowControl w:val="0"/>
        <w:autoSpaceDE w:val="0"/>
        <w:autoSpaceDN w:val="0"/>
        <w:adjustRightInd w:val="0"/>
        <w:jc w:val="center"/>
        <w:rPr>
          <w:sz w:val="22"/>
          <w:szCs w:val="22"/>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976CBB" w:rsidRPr="00D07422" w:rsidRDefault="00976CBB" w:rsidP="00976CBB">
      <w:pPr>
        <w:widowControl w:val="0"/>
        <w:autoSpaceDE w:val="0"/>
        <w:autoSpaceDN w:val="0"/>
        <w:adjustRightInd w:val="0"/>
        <w:ind w:left="5100"/>
        <w:rPr>
          <w:rFonts w:ascii="Times New Roman CYR" w:hAnsi="Times New Roman CYR" w:cs="Times New Roman CYR"/>
          <w:sz w:val="28"/>
          <w:szCs w:val="28"/>
        </w:rPr>
      </w:pPr>
    </w:p>
    <w:p w:rsidR="00DE7B04" w:rsidRPr="00D07422" w:rsidRDefault="00DE7B04">
      <w:pPr>
        <w:widowControl w:val="0"/>
        <w:autoSpaceDE w:val="0"/>
        <w:autoSpaceDN w:val="0"/>
        <w:adjustRightInd w:val="0"/>
        <w:jc w:val="center"/>
        <w:rPr>
          <w:sz w:val="22"/>
          <w:szCs w:val="22"/>
        </w:rPr>
        <w:sectPr w:rsidR="00DE7B04" w:rsidRPr="00D07422" w:rsidSect="003E2154">
          <w:pgSz w:w="11907" w:h="16840" w:code="9"/>
          <w:pgMar w:top="1134" w:right="851" w:bottom="1134" w:left="1701" w:header="720" w:footer="720" w:gutter="0"/>
          <w:cols w:space="720"/>
          <w:noEndnote/>
        </w:sectPr>
      </w:pPr>
    </w:p>
    <w:p w:rsidR="00C43A2D" w:rsidRPr="00D07422" w:rsidRDefault="00C43A2D" w:rsidP="00F02CAE">
      <w:pPr>
        <w:widowControl w:val="0"/>
        <w:autoSpaceDE w:val="0"/>
        <w:autoSpaceDN w:val="0"/>
        <w:adjustRightInd w:val="0"/>
        <w:ind w:left="9498"/>
        <w:rPr>
          <w:rFonts w:ascii="Times New Roman CYR" w:hAnsi="Times New Roman CYR" w:cs="Times New Roman CYR"/>
          <w:sz w:val="28"/>
          <w:szCs w:val="28"/>
        </w:rPr>
      </w:pPr>
      <w:r w:rsidRPr="00D07422">
        <w:rPr>
          <w:rFonts w:ascii="Times New Roman CYR" w:hAnsi="Times New Roman CYR" w:cs="Times New Roman CYR"/>
          <w:sz w:val="28"/>
          <w:szCs w:val="28"/>
        </w:rPr>
        <w:t xml:space="preserve">Приложение № </w:t>
      </w:r>
      <w:r w:rsidR="00B40D28" w:rsidRPr="00D07422">
        <w:rPr>
          <w:rFonts w:ascii="Times New Roman CYR" w:hAnsi="Times New Roman CYR" w:cs="Times New Roman CYR"/>
          <w:sz w:val="28"/>
          <w:szCs w:val="28"/>
        </w:rPr>
        <w:t>5</w:t>
      </w:r>
    </w:p>
    <w:p w:rsidR="00F02CAE" w:rsidRPr="00D07422" w:rsidRDefault="00F02CAE" w:rsidP="00F02CAE">
      <w:pPr>
        <w:widowControl w:val="0"/>
        <w:autoSpaceDE w:val="0"/>
        <w:autoSpaceDN w:val="0"/>
        <w:adjustRightInd w:val="0"/>
        <w:ind w:left="9498"/>
        <w:rPr>
          <w:rFonts w:ascii="Times New Roman CYR" w:hAnsi="Times New Roman CYR" w:cs="Times New Roman CYR"/>
          <w:sz w:val="28"/>
          <w:szCs w:val="28"/>
        </w:rPr>
      </w:pPr>
      <w:r w:rsidRPr="00D07422">
        <w:rPr>
          <w:rFonts w:ascii="Times New Roman CYR" w:hAnsi="Times New Roman CYR" w:cs="Times New Roman CYR"/>
          <w:sz w:val="28"/>
          <w:szCs w:val="28"/>
        </w:rPr>
        <w:t>к территориальной программе</w:t>
      </w:r>
    </w:p>
    <w:p w:rsidR="00F02CAE" w:rsidRPr="00D07422" w:rsidRDefault="00F02CAE" w:rsidP="00F02CAE">
      <w:pPr>
        <w:widowControl w:val="0"/>
        <w:autoSpaceDE w:val="0"/>
        <w:autoSpaceDN w:val="0"/>
        <w:adjustRightInd w:val="0"/>
        <w:ind w:left="9498"/>
        <w:rPr>
          <w:rFonts w:ascii="Times New Roman CYR" w:hAnsi="Times New Roman CYR" w:cs="Times New Roman CYR"/>
          <w:sz w:val="28"/>
          <w:szCs w:val="28"/>
        </w:rPr>
      </w:pPr>
      <w:r w:rsidRPr="00D07422">
        <w:rPr>
          <w:rFonts w:ascii="Times New Roman CYR" w:hAnsi="Times New Roman CYR" w:cs="Times New Roman CYR"/>
          <w:sz w:val="28"/>
          <w:szCs w:val="28"/>
        </w:rPr>
        <w:t>государственных гарантий</w:t>
      </w:r>
    </w:p>
    <w:p w:rsidR="00F02CAE" w:rsidRDefault="00F02CAE" w:rsidP="00F02CAE">
      <w:pPr>
        <w:widowControl w:val="0"/>
        <w:overflowPunct w:val="0"/>
        <w:autoSpaceDE w:val="0"/>
        <w:autoSpaceDN w:val="0"/>
        <w:adjustRightInd w:val="0"/>
        <w:ind w:left="9498" w:right="-663"/>
        <w:textAlignment w:val="baseline"/>
        <w:rPr>
          <w:rFonts w:ascii="Times New Roman CYR" w:hAnsi="Times New Roman CYR" w:cs="Times New Roman CYR"/>
          <w:sz w:val="28"/>
          <w:szCs w:val="28"/>
        </w:rPr>
      </w:pPr>
      <w:r w:rsidRPr="00D07422">
        <w:rPr>
          <w:rFonts w:ascii="Times New Roman CYR" w:hAnsi="Times New Roman CYR" w:cs="Times New Roman CYR"/>
          <w:sz w:val="28"/>
          <w:szCs w:val="28"/>
        </w:rPr>
        <w:t>бесплатного оказания гражданам на территории Оренбургской области медицинской помощи</w:t>
      </w:r>
      <w:r>
        <w:rPr>
          <w:rFonts w:ascii="Times New Roman CYR" w:hAnsi="Times New Roman CYR" w:cs="Times New Roman CYR"/>
          <w:sz w:val="28"/>
          <w:szCs w:val="28"/>
        </w:rPr>
        <w:t xml:space="preserve"> </w:t>
      </w:r>
    </w:p>
    <w:p w:rsidR="00C43A2D" w:rsidRPr="00D07422" w:rsidRDefault="00F02CAE" w:rsidP="00F02CAE">
      <w:pPr>
        <w:widowControl w:val="0"/>
        <w:overflowPunct w:val="0"/>
        <w:autoSpaceDE w:val="0"/>
        <w:autoSpaceDN w:val="0"/>
        <w:adjustRightInd w:val="0"/>
        <w:ind w:left="9498" w:right="-663"/>
        <w:textAlignment w:val="baseline"/>
        <w:rPr>
          <w:sz w:val="28"/>
          <w:szCs w:val="28"/>
        </w:rPr>
      </w:pPr>
      <w:r>
        <w:rPr>
          <w:rFonts w:ascii="Times New Roman CYR" w:hAnsi="Times New Roman CYR" w:cs="Times New Roman CYR"/>
          <w:sz w:val="28"/>
          <w:szCs w:val="28"/>
        </w:rPr>
        <w:t>на 2015 год и на плановый период 2016 и 2017 годов</w:t>
      </w:r>
    </w:p>
    <w:p w:rsidR="00392E7B" w:rsidRPr="00D07422" w:rsidRDefault="00392E7B" w:rsidP="009B3228">
      <w:pPr>
        <w:jc w:val="center"/>
        <w:rPr>
          <w:b/>
          <w:bCs/>
          <w:sz w:val="28"/>
          <w:szCs w:val="28"/>
        </w:rPr>
      </w:pPr>
      <w:r w:rsidRPr="00D07422">
        <w:rPr>
          <w:b/>
          <w:bCs/>
          <w:sz w:val="28"/>
          <w:szCs w:val="28"/>
        </w:rPr>
        <w:t>П Е Р Е Ч Е Н Ь</w:t>
      </w:r>
    </w:p>
    <w:p w:rsidR="00392E7B" w:rsidRPr="00D07422" w:rsidRDefault="00392E7B" w:rsidP="009B3228">
      <w:pPr>
        <w:jc w:val="center"/>
        <w:rPr>
          <w:b/>
          <w:bCs/>
          <w:sz w:val="28"/>
          <w:szCs w:val="28"/>
        </w:rPr>
      </w:pPr>
      <w:r w:rsidRPr="00D07422">
        <w:rPr>
          <w:b/>
          <w:bCs/>
          <w:sz w:val="28"/>
          <w:szCs w:val="28"/>
        </w:rPr>
        <w:t>видов высокотехнологичной медицинской помощи</w:t>
      </w:r>
      <w:r w:rsidR="009B7B7E" w:rsidRPr="00D07422">
        <w:rPr>
          <w:b/>
          <w:bCs/>
          <w:sz w:val="28"/>
          <w:szCs w:val="28"/>
        </w:rPr>
        <w:t xml:space="preserve"> </w:t>
      </w:r>
    </w:p>
    <w:p w:rsidR="00392E7B" w:rsidRPr="00D07422" w:rsidRDefault="00392E7B" w:rsidP="00392E7B">
      <w:pPr>
        <w:spacing w:line="240" w:lineRule="atLeast"/>
        <w:rPr>
          <w:sz w:val="28"/>
          <w:szCs w:val="28"/>
        </w:rPr>
      </w:pPr>
    </w:p>
    <w:p w:rsidR="009B3228" w:rsidRPr="00D07422" w:rsidRDefault="00392E7B" w:rsidP="009B3228">
      <w:pPr>
        <w:spacing w:line="240" w:lineRule="atLeast"/>
        <w:jc w:val="center"/>
        <w:rPr>
          <w:sz w:val="28"/>
          <w:szCs w:val="28"/>
        </w:rPr>
      </w:pPr>
      <w:r w:rsidRPr="00D07422">
        <w:rPr>
          <w:sz w:val="28"/>
          <w:szCs w:val="28"/>
        </w:rPr>
        <w:t xml:space="preserve">Раздел I. Перечень видов высокотехнологичной медицинской помощи, </w:t>
      </w:r>
    </w:p>
    <w:p w:rsidR="009B3228" w:rsidRPr="00D07422" w:rsidRDefault="00392E7B" w:rsidP="00392E7B">
      <w:pPr>
        <w:spacing w:line="240" w:lineRule="atLeast"/>
        <w:jc w:val="center"/>
        <w:rPr>
          <w:sz w:val="28"/>
          <w:szCs w:val="28"/>
        </w:rPr>
      </w:pPr>
      <w:r w:rsidRPr="00D07422">
        <w:rPr>
          <w:sz w:val="28"/>
          <w:szCs w:val="28"/>
        </w:rPr>
        <w:t xml:space="preserve">финансовое обеспечение которых осуществляется за счет </w:t>
      </w:r>
      <w:r w:rsidR="009B3228" w:rsidRPr="00D07422">
        <w:rPr>
          <w:sz w:val="28"/>
          <w:szCs w:val="28"/>
        </w:rPr>
        <w:t>средств</w:t>
      </w:r>
      <w:r w:rsidRPr="00D07422">
        <w:rPr>
          <w:sz w:val="28"/>
          <w:szCs w:val="28"/>
        </w:rPr>
        <w:t xml:space="preserve"> территориальн</w:t>
      </w:r>
      <w:r w:rsidR="001B7139" w:rsidRPr="00D07422">
        <w:rPr>
          <w:sz w:val="28"/>
          <w:szCs w:val="28"/>
        </w:rPr>
        <w:t>ого</w:t>
      </w:r>
      <w:r w:rsidRPr="00D07422">
        <w:rPr>
          <w:sz w:val="28"/>
          <w:szCs w:val="28"/>
        </w:rPr>
        <w:t xml:space="preserve"> фонд</w:t>
      </w:r>
      <w:r w:rsidR="001B7139" w:rsidRPr="00D07422">
        <w:rPr>
          <w:sz w:val="28"/>
          <w:szCs w:val="28"/>
        </w:rPr>
        <w:t>а</w:t>
      </w:r>
      <w:r w:rsidR="009B3228" w:rsidRPr="00D07422">
        <w:rPr>
          <w:sz w:val="28"/>
          <w:szCs w:val="28"/>
        </w:rPr>
        <w:t xml:space="preserve"> </w:t>
      </w:r>
    </w:p>
    <w:p w:rsidR="00392E7B" w:rsidRDefault="00392E7B" w:rsidP="00392E7B">
      <w:pPr>
        <w:spacing w:line="240" w:lineRule="atLeast"/>
        <w:jc w:val="center"/>
        <w:rPr>
          <w:b/>
          <w:bCs/>
          <w:sz w:val="28"/>
          <w:szCs w:val="28"/>
          <w:vertAlign w:val="superscript"/>
        </w:rPr>
      </w:pPr>
      <w:r w:rsidRPr="00D07422">
        <w:rPr>
          <w:sz w:val="28"/>
          <w:szCs w:val="28"/>
        </w:rPr>
        <w:t>обязательного медицинского страхования</w:t>
      </w:r>
      <w:r w:rsidR="001B7139" w:rsidRPr="00D07422">
        <w:rPr>
          <w:sz w:val="28"/>
          <w:szCs w:val="28"/>
        </w:rPr>
        <w:t xml:space="preserve"> Оренбургской области</w:t>
      </w:r>
      <w:r w:rsidR="009B7B7E" w:rsidRPr="00D07422">
        <w:rPr>
          <w:b/>
          <w:bCs/>
          <w:sz w:val="28"/>
          <w:szCs w:val="28"/>
          <w:vertAlign w:val="superscript"/>
        </w:rPr>
        <w:t>1)</w:t>
      </w:r>
    </w:p>
    <w:p w:rsidR="00AD2866" w:rsidRDefault="00AD2866" w:rsidP="00392E7B">
      <w:pPr>
        <w:spacing w:line="240" w:lineRule="atLeast"/>
        <w:jc w:val="center"/>
        <w:rPr>
          <w:b/>
          <w:bCs/>
          <w:sz w:val="28"/>
          <w:szCs w:val="28"/>
          <w:vertAlign w:val="superscript"/>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861"/>
        <w:gridCol w:w="2933"/>
        <w:gridCol w:w="1417"/>
        <w:gridCol w:w="3402"/>
        <w:gridCol w:w="1560"/>
        <w:gridCol w:w="5443"/>
      </w:tblGrid>
      <w:tr w:rsidR="00AD2866" w:rsidRPr="00E2215D">
        <w:trPr>
          <w:trHeight w:val="939"/>
        </w:trPr>
        <w:tc>
          <w:tcPr>
            <w:tcW w:w="861" w:type="dxa"/>
            <w:vAlign w:val="center"/>
          </w:tcPr>
          <w:p w:rsidR="00AD2866" w:rsidRPr="00E2215D" w:rsidRDefault="00AD2866" w:rsidP="004C2BAF">
            <w:pPr>
              <w:spacing w:line="240" w:lineRule="atLeast"/>
              <w:ind w:left="-67" w:right="-108"/>
              <w:jc w:val="center"/>
              <w:rPr>
                <w:sz w:val="26"/>
                <w:szCs w:val="26"/>
                <w:vertAlign w:val="superscript"/>
                <w:lang w:eastAsia="en-US"/>
              </w:rPr>
            </w:pPr>
            <w:r w:rsidRPr="00E2215D">
              <w:rPr>
                <w:sz w:val="26"/>
                <w:szCs w:val="26"/>
              </w:rPr>
              <w:t>№ группы ВМП</w:t>
            </w:r>
            <w:r w:rsidRPr="00E2215D">
              <w:rPr>
                <w:sz w:val="26"/>
                <w:szCs w:val="26"/>
                <w:vertAlign w:val="superscript"/>
              </w:rPr>
              <w:t>2)</w:t>
            </w:r>
          </w:p>
        </w:tc>
        <w:tc>
          <w:tcPr>
            <w:tcW w:w="2933" w:type="dxa"/>
            <w:vAlign w:val="center"/>
          </w:tcPr>
          <w:p w:rsidR="00AD2866" w:rsidRPr="00E2215D" w:rsidRDefault="00AD2866" w:rsidP="004C2BAF">
            <w:pPr>
              <w:spacing w:line="240" w:lineRule="atLeast"/>
              <w:ind w:left="-57" w:right="-57"/>
              <w:jc w:val="center"/>
              <w:rPr>
                <w:sz w:val="26"/>
                <w:szCs w:val="26"/>
                <w:vertAlign w:val="superscript"/>
                <w:lang w:eastAsia="en-US"/>
              </w:rPr>
            </w:pPr>
            <w:r w:rsidRPr="00E2215D">
              <w:rPr>
                <w:sz w:val="26"/>
                <w:szCs w:val="26"/>
              </w:rPr>
              <w:t>Наименование вида ВМП</w:t>
            </w:r>
            <w:r w:rsidRPr="00E2215D">
              <w:rPr>
                <w:sz w:val="26"/>
                <w:szCs w:val="26"/>
                <w:vertAlign w:val="superscript"/>
              </w:rPr>
              <w:t>2)</w:t>
            </w:r>
          </w:p>
        </w:tc>
        <w:tc>
          <w:tcPr>
            <w:tcW w:w="1417" w:type="dxa"/>
            <w:vAlign w:val="center"/>
          </w:tcPr>
          <w:p w:rsidR="00AD2866" w:rsidRPr="00E2215D" w:rsidRDefault="00AD2866" w:rsidP="004C2BAF">
            <w:pPr>
              <w:spacing w:line="240" w:lineRule="atLeast"/>
              <w:ind w:left="-57" w:right="-57"/>
              <w:jc w:val="center"/>
              <w:rPr>
                <w:sz w:val="26"/>
                <w:szCs w:val="26"/>
                <w:vertAlign w:val="superscript"/>
                <w:lang w:eastAsia="en-US"/>
              </w:rPr>
            </w:pPr>
            <w:r w:rsidRPr="00E2215D">
              <w:rPr>
                <w:sz w:val="26"/>
                <w:szCs w:val="26"/>
              </w:rPr>
              <w:t>Коды по МКБ-10</w:t>
            </w:r>
            <w:r w:rsidRPr="00E2215D">
              <w:rPr>
                <w:sz w:val="26"/>
                <w:szCs w:val="26"/>
                <w:vertAlign w:val="superscript"/>
              </w:rPr>
              <w:t>3)</w:t>
            </w:r>
          </w:p>
        </w:tc>
        <w:tc>
          <w:tcPr>
            <w:tcW w:w="3402" w:type="dxa"/>
            <w:vAlign w:val="center"/>
          </w:tcPr>
          <w:p w:rsidR="00AD2866" w:rsidRPr="00E2215D" w:rsidRDefault="00AD2866" w:rsidP="004C2BAF">
            <w:pPr>
              <w:spacing w:line="240" w:lineRule="atLeast"/>
              <w:ind w:left="-57" w:right="-57"/>
              <w:jc w:val="center"/>
              <w:rPr>
                <w:sz w:val="26"/>
                <w:szCs w:val="26"/>
                <w:lang w:eastAsia="en-US"/>
              </w:rPr>
            </w:pPr>
            <w:r w:rsidRPr="00E2215D">
              <w:rPr>
                <w:sz w:val="26"/>
                <w:szCs w:val="26"/>
              </w:rPr>
              <w:t>Модель пациента</w:t>
            </w:r>
          </w:p>
        </w:tc>
        <w:tc>
          <w:tcPr>
            <w:tcW w:w="1560" w:type="dxa"/>
            <w:vAlign w:val="center"/>
          </w:tcPr>
          <w:p w:rsidR="00AD2866" w:rsidRPr="00E2215D" w:rsidRDefault="00AD2866" w:rsidP="004C2BAF">
            <w:pPr>
              <w:spacing w:line="240" w:lineRule="atLeast"/>
              <w:ind w:left="-57" w:right="-57"/>
              <w:jc w:val="center"/>
              <w:rPr>
                <w:sz w:val="26"/>
                <w:szCs w:val="26"/>
                <w:lang w:eastAsia="en-US"/>
              </w:rPr>
            </w:pPr>
            <w:r w:rsidRPr="00E2215D">
              <w:rPr>
                <w:sz w:val="26"/>
                <w:szCs w:val="26"/>
              </w:rPr>
              <w:t>Вид          лечения</w:t>
            </w:r>
          </w:p>
        </w:tc>
        <w:tc>
          <w:tcPr>
            <w:tcW w:w="5443" w:type="dxa"/>
            <w:vAlign w:val="center"/>
          </w:tcPr>
          <w:p w:rsidR="00AD2866" w:rsidRPr="00E2215D" w:rsidRDefault="00AD2866" w:rsidP="004C2BAF">
            <w:pPr>
              <w:spacing w:line="240" w:lineRule="atLeast"/>
              <w:ind w:left="-57" w:right="-57"/>
              <w:jc w:val="center"/>
              <w:rPr>
                <w:sz w:val="26"/>
                <w:szCs w:val="26"/>
                <w:lang w:eastAsia="en-US"/>
              </w:rPr>
            </w:pPr>
            <w:r w:rsidRPr="00E2215D">
              <w:rPr>
                <w:sz w:val="26"/>
                <w:szCs w:val="26"/>
              </w:rPr>
              <w:t>Метод лечения</w:t>
            </w:r>
          </w:p>
        </w:tc>
      </w:tr>
    </w:tbl>
    <w:p w:rsidR="00E2215D" w:rsidRPr="003D4EBE" w:rsidRDefault="00E2215D" w:rsidP="00E2215D">
      <w:pPr>
        <w:rPr>
          <w:vanish/>
          <w:sz w:val="2"/>
          <w:szCs w:val="2"/>
        </w:rPr>
      </w:pPr>
    </w:p>
    <w:tbl>
      <w:tblPr>
        <w:tblW w:w="5000" w:type="pct"/>
        <w:tblLayout w:type="fixed"/>
        <w:tblLook w:val="00A0"/>
      </w:tblPr>
      <w:tblGrid>
        <w:gridCol w:w="817"/>
        <w:gridCol w:w="2958"/>
        <w:gridCol w:w="19"/>
        <w:gridCol w:w="1417"/>
        <w:gridCol w:w="3402"/>
        <w:gridCol w:w="1560"/>
        <w:gridCol w:w="5443"/>
      </w:tblGrid>
      <w:tr w:rsidR="00AD2866" w:rsidRPr="00D07422">
        <w:trPr>
          <w:trHeight w:val="284"/>
          <w:tblHeader/>
        </w:trPr>
        <w:tc>
          <w:tcPr>
            <w:tcW w:w="817" w:type="dxa"/>
            <w:tcBorders>
              <w:top w:val="single" w:sz="4" w:space="0" w:color="auto"/>
              <w:left w:val="single" w:sz="4" w:space="0" w:color="auto"/>
              <w:bottom w:val="single" w:sz="4" w:space="0" w:color="auto"/>
              <w:right w:val="single" w:sz="4" w:space="0" w:color="auto"/>
            </w:tcBorders>
            <w:noWrap/>
          </w:tcPr>
          <w:p w:rsidR="00AD2866" w:rsidRPr="004F0665" w:rsidRDefault="00AD2866" w:rsidP="00AD2866">
            <w:pPr>
              <w:tabs>
                <w:tab w:val="left" w:pos="15346"/>
              </w:tabs>
              <w:spacing w:line="226" w:lineRule="auto"/>
              <w:jc w:val="center"/>
              <w:rPr>
                <w:spacing w:val="-4"/>
                <w:lang w:val="en-US"/>
              </w:rPr>
            </w:pPr>
            <w:r w:rsidRPr="004F0665">
              <w:rPr>
                <w:spacing w:val="-4"/>
                <w:lang w:val="en-US"/>
              </w:rPr>
              <w:t>1</w:t>
            </w:r>
          </w:p>
        </w:tc>
        <w:tc>
          <w:tcPr>
            <w:tcW w:w="2977" w:type="dxa"/>
            <w:gridSpan w:val="2"/>
            <w:tcBorders>
              <w:top w:val="single" w:sz="4" w:space="0" w:color="auto"/>
              <w:left w:val="single" w:sz="4" w:space="0" w:color="auto"/>
              <w:bottom w:val="single" w:sz="4" w:space="0" w:color="auto"/>
              <w:right w:val="single" w:sz="4" w:space="0" w:color="auto"/>
            </w:tcBorders>
          </w:tcPr>
          <w:p w:rsidR="00AD2866" w:rsidRPr="004F0665" w:rsidRDefault="00AD2866" w:rsidP="00AD2866">
            <w:pPr>
              <w:tabs>
                <w:tab w:val="left" w:pos="15346"/>
              </w:tabs>
              <w:spacing w:line="226" w:lineRule="auto"/>
              <w:jc w:val="center"/>
              <w:rPr>
                <w:spacing w:val="-4"/>
                <w:lang w:val="en-US"/>
              </w:rPr>
            </w:pPr>
            <w:r w:rsidRPr="004F0665">
              <w:rPr>
                <w:spacing w:val="-4"/>
                <w:lang w:val="en-US"/>
              </w:rPr>
              <w:t>2</w:t>
            </w:r>
          </w:p>
        </w:tc>
        <w:tc>
          <w:tcPr>
            <w:tcW w:w="1417" w:type="dxa"/>
            <w:tcBorders>
              <w:top w:val="single" w:sz="4" w:space="0" w:color="auto"/>
              <w:left w:val="single" w:sz="4" w:space="0" w:color="auto"/>
              <w:bottom w:val="single" w:sz="4" w:space="0" w:color="auto"/>
              <w:right w:val="single" w:sz="4" w:space="0" w:color="auto"/>
            </w:tcBorders>
          </w:tcPr>
          <w:p w:rsidR="00AD2866" w:rsidRPr="004F0665" w:rsidRDefault="00AD2866" w:rsidP="00AD2866">
            <w:pPr>
              <w:tabs>
                <w:tab w:val="left" w:pos="15346"/>
              </w:tabs>
              <w:spacing w:line="226" w:lineRule="auto"/>
              <w:jc w:val="center"/>
              <w:rPr>
                <w:spacing w:val="-4"/>
                <w:lang w:val="en-US"/>
              </w:rPr>
            </w:pPr>
            <w:r w:rsidRPr="004F0665">
              <w:rPr>
                <w:spacing w:val="-4"/>
                <w:lang w:val="en-US"/>
              </w:rPr>
              <w:t>3</w:t>
            </w:r>
          </w:p>
        </w:tc>
        <w:tc>
          <w:tcPr>
            <w:tcW w:w="3402" w:type="dxa"/>
            <w:tcBorders>
              <w:top w:val="single" w:sz="4" w:space="0" w:color="auto"/>
              <w:left w:val="single" w:sz="4" w:space="0" w:color="auto"/>
              <w:bottom w:val="single" w:sz="4" w:space="0" w:color="auto"/>
              <w:right w:val="single" w:sz="4" w:space="0" w:color="auto"/>
            </w:tcBorders>
          </w:tcPr>
          <w:p w:rsidR="00AD2866" w:rsidRPr="004F0665" w:rsidRDefault="00AD2866" w:rsidP="00AD2866">
            <w:pPr>
              <w:tabs>
                <w:tab w:val="left" w:pos="15346"/>
              </w:tabs>
              <w:spacing w:line="226" w:lineRule="auto"/>
              <w:jc w:val="center"/>
              <w:rPr>
                <w:spacing w:val="-4"/>
                <w:lang w:val="en-US"/>
              </w:rPr>
            </w:pPr>
            <w:r w:rsidRPr="004F0665">
              <w:rPr>
                <w:spacing w:val="-4"/>
                <w:lang w:val="en-US"/>
              </w:rPr>
              <w:t>4</w:t>
            </w:r>
          </w:p>
        </w:tc>
        <w:tc>
          <w:tcPr>
            <w:tcW w:w="1560" w:type="dxa"/>
            <w:tcBorders>
              <w:top w:val="single" w:sz="4" w:space="0" w:color="auto"/>
              <w:left w:val="single" w:sz="4" w:space="0" w:color="auto"/>
              <w:bottom w:val="single" w:sz="4" w:space="0" w:color="auto"/>
              <w:right w:val="single" w:sz="4" w:space="0" w:color="auto"/>
            </w:tcBorders>
          </w:tcPr>
          <w:p w:rsidR="00AD2866" w:rsidRPr="004F0665" w:rsidRDefault="00AD2866" w:rsidP="00AD2866">
            <w:pPr>
              <w:tabs>
                <w:tab w:val="left" w:pos="15346"/>
              </w:tabs>
              <w:spacing w:line="226" w:lineRule="auto"/>
              <w:jc w:val="center"/>
              <w:rPr>
                <w:spacing w:val="-4"/>
                <w:lang w:val="en-US"/>
              </w:rPr>
            </w:pPr>
            <w:r w:rsidRPr="004F0665">
              <w:rPr>
                <w:spacing w:val="-4"/>
                <w:lang w:val="en-US"/>
              </w:rPr>
              <w:t>5</w:t>
            </w:r>
          </w:p>
        </w:tc>
        <w:tc>
          <w:tcPr>
            <w:tcW w:w="5443" w:type="dxa"/>
            <w:tcBorders>
              <w:top w:val="single" w:sz="4" w:space="0" w:color="auto"/>
              <w:left w:val="single" w:sz="4" w:space="0" w:color="auto"/>
              <w:bottom w:val="single" w:sz="4" w:space="0" w:color="auto"/>
              <w:right w:val="single" w:sz="4" w:space="0" w:color="auto"/>
            </w:tcBorders>
          </w:tcPr>
          <w:p w:rsidR="00AD2866" w:rsidRPr="004F0665" w:rsidRDefault="00AD2866" w:rsidP="00AD2866">
            <w:pPr>
              <w:tabs>
                <w:tab w:val="left" w:pos="15346"/>
              </w:tabs>
              <w:spacing w:line="226" w:lineRule="auto"/>
              <w:jc w:val="center"/>
              <w:rPr>
                <w:spacing w:val="-4"/>
                <w:lang w:val="en-US"/>
              </w:rPr>
            </w:pPr>
            <w:r w:rsidRPr="004F0665">
              <w:rPr>
                <w:spacing w:val="-4"/>
                <w:lang w:val="en-US"/>
              </w:rPr>
              <w:t>6</w:t>
            </w:r>
          </w:p>
        </w:tc>
      </w:tr>
      <w:tr w:rsidR="00AD2866" w:rsidRPr="00D07422">
        <w:tc>
          <w:tcPr>
            <w:tcW w:w="15616" w:type="dxa"/>
            <w:gridSpan w:val="7"/>
            <w:tcBorders>
              <w:top w:val="single" w:sz="4" w:space="0" w:color="auto"/>
            </w:tcBorders>
            <w:noWrap/>
          </w:tcPr>
          <w:p w:rsidR="00AD2866" w:rsidRPr="00D07422" w:rsidRDefault="00AD2866" w:rsidP="00AD2866">
            <w:pPr>
              <w:spacing w:after="120" w:line="240" w:lineRule="atLeast"/>
              <w:jc w:val="center"/>
              <w:rPr>
                <w:sz w:val="20"/>
                <w:szCs w:val="20"/>
                <w:lang w:eastAsia="en-US"/>
              </w:rPr>
            </w:pPr>
            <w:r w:rsidRPr="00D07422">
              <w:rPr>
                <w:sz w:val="20"/>
                <w:szCs w:val="20"/>
              </w:rPr>
              <w:t>АБДОМИНАЛЬНАЯ ХИРУРГИЯ</w:t>
            </w:r>
          </w:p>
        </w:tc>
      </w:tr>
      <w:tr w:rsidR="00AD2866" w:rsidRPr="00D07422">
        <w:tc>
          <w:tcPr>
            <w:tcW w:w="817" w:type="dxa"/>
            <w:vMerge w:val="restart"/>
            <w:noWrap/>
          </w:tcPr>
          <w:p w:rsidR="00AD2866" w:rsidRPr="00D07422" w:rsidRDefault="00AD2866" w:rsidP="00AD2866">
            <w:pPr>
              <w:spacing w:after="120" w:line="240" w:lineRule="atLeast"/>
              <w:jc w:val="center"/>
              <w:rPr>
                <w:sz w:val="20"/>
                <w:szCs w:val="20"/>
                <w:lang w:eastAsia="en-US"/>
              </w:rPr>
            </w:pPr>
            <w:r w:rsidRPr="00D07422">
              <w:rPr>
                <w:sz w:val="20"/>
                <w:szCs w:val="20"/>
              </w:rPr>
              <w:t>1</w:t>
            </w:r>
            <w:r>
              <w:rPr>
                <w:sz w:val="20"/>
                <w:szCs w:val="20"/>
              </w:rPr>
              <w:t>.</w:t>
            </w:r>
          </w:p>
        </w:tc>
        <w:tc>
          <w:tcPr>
            <w:tcW w:w="2958" w:type="dxa"/>
            <w:vMerge w:val="restart"/>
          </w:tcPr>
          <w:p w:rsidR="00AD2866" w:rsidRPr="00D07422" w:rsidRDefault="00AD2866" w:rsidP="00AD2866">
            <w:pPr>
              <w:spacing w:line="240" w:lineRule="atLeast"/>
              <w:rPr>
                <w:sz w:val="20"/>
                <w:szCs w:val="20"/>
                <w:lang w:eastAsia="en-US"/>
              </w:rPr>
            </w:pPr>
            <w:r w:rsidRPr="00D07422">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w:t>
            </w:r>
            <w:r w:rsidRPr="00D07422">
              <w:rPr>
                <w:sz w:val="20"/>
                <w:szCs w:val="20"/>
              </w:rPr>
              <w:softHyphen/>
              <w:t>пически ассистированные</w:t>
            </w:r>
          </w:p>
        </w:tc>
        <w:tc>
          <w:tcPr>
            <w:tcW w:w="1436" w:type="dxa"/>
            <w:gridSpan w:val="2"/>
            <w:vMerge w:val="restart"/>
          </w:tcPr>
          <w:p w:rsidR="00AD2866" w:rsidRPr="00D07422" w:rsidRDefault="00AD2866" w:rsidP="00AD2866">
            <w:pPr>
              <w:spacing w:after="120" w:line="240" w:lineRule="atLeast"/>
              <w:jc w:val="center"/>
              <w:rPr>
                <w:sz w:val="20"/>
                <w:szCs w:val="20"/>
                <w:lang w:eastAsia="en-US"/>
              </w:rPr>
            </w:pPr>
            <w:r w:rsidRPr="00D07422">
              <w:rPr>
                <w:sz w:val="20"/>
                <w:szCs w:val="20"/>
              </w:rPr>
              <w:t>К86.0 - K86.8</w:t>
            </w:r>
          </w:p>
        </w:tc>
        <w:tc>
          <w:tcPr>
            <w:tcW w:w="3402" w:type="dxa"/>
            <w:vMerge w:val="restart"/>
          </w:tcPr>
          <w:p w:rsidR="00AD2866" w:rsidRPr="00D07422" w:rsidRDefault="00AD2866" w:rsidP="00AD2866">
            <w:pPr>
              <w:spacing w:after="120" w:line="240" w:lineRule="atLeast"/>
              <w:rPr>
                <w:sz w:val="20"/>
                <w:szCs w:val="20"/>
                <w:lang w:eastAsia="en-US"/>
              </w:rPr>
            </w:pPr>
            <w:r w:rsidRPr="00D07422">
              <w:rPr>
                <w:sz w:val="20"/>
                <w:szCs w:val="20"/>
              </w:rPr>
              <w:t>заболевания поджелудочной железы</w:t>
            </w:r>
          </w:p>
        </w:tc>
        <w:tc>
          <w:tcPr>
            <w:tcW w:w="1560" w:type="dxa"/>
            <w:vMerge w:val="restart"/>
          </w:tcPr>
          <w:p w:rsidR="00AD2866" w:rsidRPr="00D07422" w:rsidRDefault="00AD2866" w:rsidP="00AD2866">
            <w:pPr>
              <w:spacing w:after="120" w:line="240" w:lineRule="atLeast"/>
              <w:rPr>
                <w:sz w:val="20"/>
                <w:szCs w:val="20"/>
                <w:lang w:eastAsia="en-US"/>
              </w:rPr>
            </w:pPr>
            <w:r w:rsidRPr="00D07422">
              <w:rPr>
                <w:sz w:val="20"/>
                <w:szCs w:val="20"/>
              </w:rPr>
              <w:t>хирургическое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поджелудочной железы субтотальная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наложение гепатикоеюноанастомоза</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поджелудочной железы эндоскопическая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line="240" w:lineRule="atLeast"/>
              <w:rPr>
                <w:sz w:val="20"/>
                <w:szCs w:val="20"/>
                <w:lang w:eastAsia="en-US"/>
              </w:rPr>
            </w:pPr>
            <w:r w:rsidRPr="00D07422">
              <w:rPr>
                <w:sz w:val="20"/>
                <w:szCs w:val="20"/>
              </w:rPr>
              <w:t>дистальная резекция поджелудочной железы с сохранением селезенки</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дистальная резекция поджелудочной железы со спленэктомией</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срединная резекция поджелудочной железы (атипичная резекция)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панкреатодуоденальная резекция с резекцией желудка</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restart"/>
          </w:tcPr>
          <w:p w:rsidR="00AD2866" w:rsidRPr="00D07422" w:rsidRDefault="00AD2866" w:rsidP="00AD2866">
            <w:pPr>
              <w:spacing w:after="120" w:line="240" w:lineRule="atLeast"/>
              <w:rPr>
                <w:sz w:val="20"/>
                <w:szCs w:val="20"/>
                <w:lang w:eastAsia="en-US"/>
              </w:rPr>
            </w:pPr>
            <w:r w:rsidRPr="00D07422">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36" w:type="dxa"/>
            <w:gridSpan w:val="2"/>
            <w:vMerge w:val="restart"/>
          </w:tcPr>
          <w:p w:rsidR="00AD2866" w:rsidRPr="00D07422" w:rsidRDefault="00AD2866" w:rsidP="00AD2866">
            <w:pPr>
              <w:spacing w:after="120" w:line="240" w:lineRule="atLeast"/>
              <w:jc w:val="center"/>
              <w:rPr>
                <w:sz w:val="20"/>
                <w:szCs w:val="20"/>
                <w:lang w:eastAsia="en-US"/>
              </w:rPr>
            </w:pPr>
            <w:r w:rsidRPr="00D07422">
              <w:rPr>
                <w:sz w:val="20"/>
                <w:szCs w:val="20"/>
              </w:rPr>
              <w:t>D18.0, D13.4, D13.5,  B67.0, K76.6,  K76.8, Q26.5, I85.0</w:t>
            </w:r>
          </w:p>
        </w:tc>
        <w:tc>
          <w:tcPr>
            <w:tcW w:w="3402" w:type="dxa"/>
            <w:vMerge w:val="restart"/>
          </w:tcPr>
          <w:p w:rsidR="00AD2866" w:rsidRPr="00D07422" w:rsidRDefault="00AD2866" w:rsidP="00AD2866">
            <w:pPr>
              <w:spacing w:after="120" w:line="240" w:lineRule="atLeast"/>
              <w:rPr>
                <w:sz w:val="20"/>
                <w:szCs w:val="20"/>
                <w:lang w:eastAsia="en-US"/>
              </w:rPr>
            </w:pPr>
            <w:r w:rsidRPr="00D07422">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0" w:type="dxa"/>
            <w:vMerge w:val="restart"/>
          </w:tcPr>
          <w:p w:rsidR="00AD2866" w:rsidRPr="00D07422" w:rsidRDefault="00AD2866" w:rsidP="00AD2866">
            <w:pPr>
              <w:spacing w:after="120" w:line="240" w:lineRule="atLeast"/>
              <w:rPr>
                <w:sz w:val="20"/>
                <w:szCs w:val="20"/>
                <w:lang w:eastAsia="en-US"/>
              </w:rPr>
            </w:pPr>
            <w:r w:rsidRPr="00D07422">
              <w:rPr>
                <w:sz w:val="20"/>
                <w:szCs w:val="20"/>
              </w:rPr>
              <w:t>хирургическое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печени с использованием лапароскопической техники</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одного сегмента печени</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сегмента (сегментов) печени с реконструктивно-пластическим компонентом</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резекция печени атипичная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эмболизация печени с использованием лекарственных средств</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tcPr>
          <w:p w:rsidR="00AD2866" w:rsidRPr="00D07422" w:rsidRDefault="00AD2866" w:rsidP="00AD2866">
            <w:pPr>
              <w:spacing w:after="120" w:line="240" w:lineRule="atLeast"/>
              <w:rPr>
                <w:sz w:val="20"/>
                <w:szCs w:val="20"/>
                <w:lang w:eastAsia="en-US"/>
              </w:rPr>
            </w:pPr>
            <w:r w:rsidRPr="00D07422">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436" w:type="dxa"/>
            <w:gridSpan w:val="2"/>
          </w:tcPr>
          <w:p w:rsidR="00AD2866" w:rsidRPr="00D07422" w:rsidRDefault="00AD2866" w:rsidP="00AD2866">
            <w:pPr>
              <w:spacing w:after="120" w:line="240" w:lineRule="atLeast"/>
              <w:jc w:val="center"/>
              <w:rPr>
                <w:sz w:val="20"/>
                <w:szCs w:val="20"/>
                <w:lang w:eastAsia="en-US"/>
              </w:rPr>
            </w:pPr>
            <w:r w:rsidRPr="00D07422">
              <w:rPr>
                <w:sz w:val="20"/>
                <w:szCs w:val="20"/>
              </w:rPr>
              <w:t>D12.6, L05.9, К60.4, К62.3, К62.8, К57.2, К59.3, N82.2, N82.3, N82.4, Q43.1, Q43.2</w:t>
            </w:r>
          </w:p>
        </w:tc>
        <w:tc>
          <w:tcPr>
            <w:tcW w:w="3402" w:type="dxa"/>
          </w:tcPr>
          <w:p w:rsidR="00AD2866" w:rsidRPr="00D07422" w:rsidRDefault="00AD2866" w:rsidP="00AD2866">
            <w:pPr>
              <w:spacing w:after="120" w:line="240" w:lineRule="atLeast"/>
              <w:rPr>
                <w:sz w:val="20"/>
                <w:szCs w:val="20"/>
                <w:lang w:eastAsia="en-US"/>
              </w:rPr>
            </w:pPr>
            <w:r w:rsidRPr="00D07422">
              <w:rPr>
                <w:sz w:val="20"/>
                <w:szCs w:val="20"/>
              </w:rPr>
              <w:t>семейный аденоматоз толстой кишки, тотальное поражение всех отделов толстой кишки полипами</w:t>
            </w:r>
          </w:p>
        </w:tc>
        <w:tc>
          <w:tcPr>
            <w:tcW w:w="1560" w:type="dxa"/>
          </w:tcPr>
          <w:p w:rsidR="00AD2866" w:rsidRPr="00D07422" w:rsidRDefault="00AD2866" w:rsidP="00AD2866">
            <w:pPr>
              <w:spacing w:after="120" w:line="240" w:lineRule="atLeast"/>
              <w:rPr>
                <w:sz w:val="20"/>
                <w:szCs w:val="20"/>
                <w:lang w:eastAsia="en-US"/>
              </w:rPr>
            </w:pPr>
            <w:r w:rsidRPr="00D07422">
              <w:rPr>
                <w:sz w:val="20"/>
                <w:szCs w:val="20"/>
              </w:rPr>
              <w:t>хирургическое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 xml:space="preserve">реконструктивно-пластическая операция по восстановлению непрерывности кишечника  </w:t>
            </w:r>
            <w:r>
              <w:rPr>
                <w:rFonts w:ascii="Cambria Math" w:hAnsi="Cambria Math" w:cs="Cambria Math"/>
                <w:sz w:val="20"/>
                <w:szCs w:val="20"/>
              </w:rPr>
              <w:t>̶</w:t>
            </w:r>
            <w:r w:rsidRPr="00D07422">
              <w:rPr>
                <w:sz w:val="20"/>
                <w:szCs w:val="20"/>
              </w:rPr>
              <w:t xml:space="preserve">  закрытие стомы с формированием анастомоза</w:t>
            </w:r>
          </w:p>
        </w:tc>
      </w:tr>
      <w:tr w:rsidR="00AD2866" w:rsidRPr="00D07422">
        <w:tc>
          <w:tcPr>
            <w:tcW w:w="817" w:type="dxa"/>
            <w:vMerge w:val="restart"/>
            <w:noWrap/>
          </w:tcPr>
          <w:p w:rsidR="00AD2866" w:rsidRPr="00D07422" w:rsidRDefault="00AD2866" w:rsidP="00AD2866">
            <w:pPr>
              <w:spacing w:after="120" w:line="240" w:lineRule="atLeast"/>
              <w:jc w:val="center"/>
              <w:rPr>
                <w:sz w:val="20"/>
                <w:szCs w:val="20"/>
                <w:lang w:eastAsia="en-US"/>
              </w:rPr>
            </w:pPr>
            <w:r w:rsidRPr="00D07422">
              <w:rPr>
                <w:sz w:val="20"/>
                <w:szCs w:val="20"/>
              </w:rPr>
              <w:t>2</w:t>
            </w:r>
            <w:r>
              <w:rPr>
                <w:sz w:val="20"/>
                <w:szCs w:val="20"/>
              </w:rPr>
              <w:t>.</w:t>
            </w:r>
          </w:p>
        </w:tc>
        <w:tc>
          <w:tcPr>
            <w:tcW w:w="2958" w:type="dxa"/>
            <w:vMerge w:val="restart"/>
          </w:tcPr>
          <w:p w:rsidR="00AD2866" w:rsidRPr="00D07422" w:rsidRDefault="00AD2866" w:rsidP="00AD2866">
            <w:pPr>
              <w:spacing w:after="120" w:line="240" w:lineRule="atLeast"/>
              <w:rPr>
                <w:sz w:val="20"/>
                <w:szCs w:val="20"/>
                <w:lang w:eastAsia="en-US"/>
              </w:rPr>
            </w:pPr>
            <w:r w:rsidRPr="00D07422">
              <w:rPr>
                <w:sz w:val="20"/>
                <w:szCs w:val="20"/>
              </w:rPr>
              <w:t>Хирургическое лечение новообразований надпочеч</w:t>
            </w:r>
            <w:r w:rsidRPr="00D07422">
              <w:rPr>
                <w:sz w:val="20"/>
                <w:szCs w:val="20"/>
              </w:rPr>
              <w:softHyphen/>
              <w:t>ников и забрюшинного пространства</w:t>
            </w:r>
          </w:p>
        </w:tc>
        <w:tc>
          <w:tcPr>
            <w:tcW w:w="1436" w:type="dxa"/>
            <w:gridSpan w:val="2"/>
            <w:vMerge w:val="restart"/>
          </w:tcPr>
          <w:p w:rsidR="00AD2866" w:rsidRPr="00D07422" w:rsidRDefault="00AD2866" w:rsidP="00AD2866">
            <w:pPr>
              <w:spacing w:after="120" w:line="240" w:lineRule="atLeast"/>
              <w:jc w:val="center"/>
              <w:rPr>
                <w:sz w:val="20"/>
                <w:szCs w:val="20"/>
                <w:lang w:eastAsia="en-US"/>
              </w:rPr>
            </w:pPr>
            <w:r w:rsidRPr="00D07422">
              <w:rPr>
                <w:sz w:val="20"/>
                <w:szCs w:val="20"/>
              </w:rPr>
              <w:t>Е27.5,  D35.0, D48.3</w:t>
            </w:r>
          </w:p>
        </w:tc>
        <w:tc>
          <w:tcPr>
            <w:tcW w:w="3402" w:type="dxa"/>
            <w:vMerge w:val="restart"/>
          </w:tcPr>
          <w:p w:rsidR="00AD2866" w:rsidRPr="00D07422" w:rsidRDefault="00AD2866" w:rsidP="00AD2866">
            <w:pPr>
              <w:spacing w:after="120" w:line="240" w:lineRule="atLeast"/>
              <w:rPr>
                <w:sz w:val="20"/>
                <w:szCs w:val="20"/>
                <w:lang w:eastAsia="en-US"/>
              </w:rPr>
            </w:pPr>
            <w:r w:rsidRPr="00D07422">
              <w:rPr>
                <w:sz w:val="20"/>
                <w:szCs w:val="20"/>
              </w:rPr>
              <w:t>новообразования надпочечников и забрюшинного пространства</w:t>
            </w:r>
          </w:p>
        </w:tc>
        <w:tc>
          <w:tcPr>
            <w:tcW w:w="1560" w:type="dxa"/>
            <w:vMerge w:val="restart"/>
          </w:tcPr>
          <w:p w:rsidR="00AD2866" w:rsidRPr="00D07422" w:rsidRDefault="00AD2866" w:rsidP="00AD2866">
            <w:pPr>
              <w:spacing w:after="120" w:line="240" w:lineRule="atLeast"/>
              <w:rPr>
                <w:sz w:val="20"/>
                <w:szCs w:val="20"/>
                <w:lang w:eastAsia="en-US"/>
              </w:rPr>
            </w:pPr>
            <w:r w:rsidRPr="00D07422">
              <w:rPr>
                <w:sz w:val="20"/>
                <w:szCs w:val="20"/>
              </w:rPr>
              <w:t>хирургическое лечение</w:t>
            </w:r>
          </w:p>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односторонняя адреналэктомия открытым доступом (лапаротомия, люмботомия, торакофренолапаротомия)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удаление параганглиомы открытым доступом (лапаротомия, люмботомия, торакофренолапаротомия)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эндоскопическое удаление параганглиомы</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односторонняя адреналэктомия открытым доступом (лапаротомия, люмботомия, торакофренолапаротомия)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аортокавальная лимфаденэктомия лапаротомным доступом</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tcPr>
          <w:p w:rsidR="00AD2866" w:rsidRPr="00D07422" w:rsidRDefault="00AD2866" w:rsidP="00AD2866">
            <w:pPr>
              <w:spacing w:after="120" w:line="240" w:lineRule="atLeast"/>
              <w:jc w:val="center"/>
              <w:rPr>
                <w:sz w:val="20"/>
                <w:szCs w:val="20"/>
                <w:lang w:eastAsia="en-US"/>
              </w:rPr>
            </w:pPr>
            <w:r w:rsidRPr="00D07422">
              <w:rPr>
                <w:sz w:val="20"/>
                <w:szCs w:val="20"/>
              </w:rPr>
              <w:t>Е26.0</w:t>
            </w:r>
          </w:p>
        </w:tc>
        <w:tc>
          <w:tcPr>
            <w:tcW w:w="3402" w:type="dxa"/>
          </w:tcPr>
          <w:p w:rsidR="00AD2866" w:rsidRPr="00D07422" w:rsidRDefault="00AD2866" w:rsidP="00AD2866">
            <w:pPr>
              <w:spacing w:after="120" w:line="240" w:lineRule="atLeast"/>
              <w:rPr>
                <w:sz w:val="20"/>
                <w:szCs w:val="20"/>
                <w:lang w:eastAsia="en-US"/>
              </w:rPr>
            </w:pPr>
            <w:r w:rsidRPr="00D07422">
              <w:rPr>
                <w:sz w:val="20"/>
                <w:szCs w:val="20"/>
              </w:rPr>
              <w:t>гиперальдостеронизм</w:t>
            </w:r>
          </w:p>
        </w:tc>
        <w:tc>
          <w:tcPr>
            <w:tcW w:w="1560" w:type="dxa"/>
            <w:vMerge/>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эндоскопическая адреналэктомия с опухолью</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restart"/>
          </w:tcPr>
          <w:p w:rsidR="00AD2866" w:rsidRPr="00D07422" w:rsidRDefault="00AD2866" w:rsidP="00AD2866">
            <w:pPr>
              <w:spacing w:after="120" w:line="240" w:lineRule="atLeast"/>
              <w:jc w:val="center"/>
              <w:rPr>
                <w:sz w:val="20"/>
                <w:szCs w:val="20"/>
                <w:lang w:eastAsia="en-US"/>
              </w:rPr>
            </w:pPr>
            <w:r w:rsidRPr="00D07422">
              <w:rPr>
                <w:sz w:val="20"/>
                <w:szCs w:val="20"/>
              </w:rPr>
              <w:t>Е24</w:t>
            </w:r>
          </w:p>
        </w:tc>
        <w:tc>
          <w:tcPr>
            <w:tcW w:w="3402" w:type="dxa"/>
            <w:vMerge w:val="restart"/>
          </w:tcPr>
          <w:p w:rsidR="00AD2866" w:rsidRPr="00D07422" w:rsidRDefault="00AD2866" w:rsidP="00AD2866">
            <w:pPr>
              <w:spacing w:after="120" w:line="240" w:lineRule="atLeast"/>
              <w:rPr>
                <w:sz w:val="20"/>
                <w:szCs w:val="20"/>
                <w:lang w:eastAsia="en-US"/>
              </w:rPr>
            </w:pPr>
            <w:r w:rsidRPr="00D07422">
              <w:rPr>
                <w:sz w:val="20"/>
                <w:szCs w:val="20"/>
              </w:rPr>
              <w:t xml:space="preserve">гиперкортицизм. Синдром Иценко </w:t>
            </w:r>
            <w:r>
              <w:rPr>
                <w:rFonts w:ascii="Cambria Math" w:hAnsi="Cambria Math" w:cs="Cambria Math"/>
                <w:sz w:val="20"/>
                <w:szCs w:val="20"/>
              </w:rPr>
              <w:t>̶</w:t>
            </w:r>
            <w:r w:rsidRPr="00D07422">
              <w:rPr>
                <w:sz w:val="20"/>
                <w:szCs w:val="20"/>
              </w:rPr>
              <w:t>Кушинга (кортикостерома)</w:t>
            </w:r>
          </w:p>
        </w:tc>
        <w:tc>
          <w:tcPr>
            <w:tcW w:w="1560" w:type="dxa"/>
            <w:vMerge/>
          </w:tcPr>
          <w:p w:rsidR="00AD2866" w:rsidRPr="00D07422" w:rsidRDefault="00AD2866" w:rsidP="00AD2866">
            <w:pPr>
              <w:spacing w:after="120" w:line="240" w:lineRule="atLeast"/>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эндоскопическая адреналэктомия с опухолью</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односторонняя адреналэктомия открытым доступом (лапаротомия, люмботомия, торакофренолапаротомия)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двусторонняя эндоскопическая адреналэктомия</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vMerge/>
            <w:vAlign w:val="center"/>
          </w:tcPr>
          <w:p w:rsidR="00AD2866" w:rsidRPr="00D07422" w:rsidRDefault="00AD2866" w:rsidP="00AD2866">
            <w:pPr>
              <w:rPr>
                <w:sz w:val="20"/>
                <w:szCs w:val="20"/>
                <w:lang w:eastAsia="en-US"/>
              </w:rPr>
            </w:pPr>
          </w:p>
        </w:tc>
        <w:tc>
          <w:tcPr>
            <w:tcW w:w="3402" w:type="dxa"/>
            <w:vMerge/>
            <w:vAlign w:val="center"/>
          </w:tcPr>
          <w:p w:rsidR="00AD2866" w:rsidRPr="00D07422" w:rsidRDefault="00AD2866" w:rsidP="00AD2866">
            <w:pPr>
              <w:rPr>
                <w:sz w:val="20"/>
                <w:szCs w:val="20"/>
                <w:lang w:eastAsia="en-US"/>
              </w:rPr>
            </w:pPr>
          </w:p>
        </w:tc>
        <w:tc>
          <w:tcPr>
            <w:tcW w:w="1560" w:type="dxa"/>
            <w:vMerge/>
            <w:vAlign w:val="center"/>
          </w:tcPr>
          <w:p w:rsidR="00AD2866" w:rsidRPr="00D07422" w:rsidRDefault="00AD2866" w:rsidP="00AD2866">
            <w:pPr>
              <w:rPr>
                <w:sz w:val="20"/>
                <w:szCs w:val="20"/>
                <w:lang w:eastAsia="en-US"/>
              </w:rPr>
            </w:pP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односторонняя адреналэктомия открытым доступом (лапаротомия, люмботомия, торакофренолапаротомия)</w:t>
            </w:r>
          </w:p>
        </w:tc>
      </w:tr>
      <w:tr w:rsidR="00AD2866" w:rsidRPr="00D07422">
        <w:tc>
          <w:tcPr>
            <w:tcW w:w="15616" w:type="dxa"/>
            <w:gridSpan w:val="7"/>
            <w:noWrap/>
          </w:tcPr>
          <w:p w:rsidR="00AD2866" w:rsidRPr="00D07422" w:rsidRDefault="00AD2866" w:rsidP="00AD2866">
            <w:pPr>
              <w:keepNext/>
              <w:spacing w:after="120" w:line="240" w:lineRule="atLeast"/>
              <w:jc w:val="center"/>
              <w:rPr>
                <w:sz w:val="20"/>
                <w:szCs w:val="20"/>
                <w:lang w:eastAsia="en-US"/>
              </w:rPr>
            </w:pPr>
            <w:r w:rsidRPr="00D07422">
              <w:rPr>
                <w:sz w:val="20"/>
                <w:szCs w:val="20"/>
              </w:rPr>
              <w:t>АКУШЕРСТВО И ГИНЕКОЛОГИЯ</w:t>
            </w:r>
          </w:p>
        </w:tc>
      </w:tr>
      <w:tr w:rsidR="00AD2866" w:rsidRPr="00D07422">
        <w:tc>
          <w:tcPr>
            <w:tcW w:w="817" w:type="dxa"/>
            <w:vMerge w:val="restart"/>
            <w:noWrap/>
          </w:tcPr>
          <w:p w:rsidR="00AD2866" w:rsidRPr="00D07422" w:rsidRDefault="00AD2866" w:rsidP="00AD2866">
            <w:pPr>
              <w:spacing w:after="120" w:line="240" w:lineRule="atLeast"/>
              <w:jc w:val="center"/>
              <w:rPr>
                <w:sz w:val="20"/>
                <w:szCs w:val="20"/>
                <w:lang w:eastAsia="en-US"/>
              </w:rPr>
            </w:pPr>
            <w:r w:rsidRPr="00D07422">
              <w:rPr>
                <w:sz w:val="20"/>
                <w:szCs w:val="20"/>
              </w:rPr>
              <w:t>3</w:t>
            </w:r>
            <w:r>
              <w:rPr>
                <w:sz w:val="20"/>
                <w:szCs w:val="20"/>
              </w:rPr>
              <w:t>.</w:t>
            </w:r>
          </w:p>
        </w:tc>
        <w:tc>
          <w:tcPr>
            <w:tcW w:w="2958" w:type="dxa"/>
            <w:vMerge w:val="restart"/>
          </w:tcPr>
          <w:p w:rsidR="00AD2866" w:rsidRPr="00D07422" w:rsidRDefault="00AD2866" w:rsidP="00AD2866">
            <w:pPr>
              <w:spacing w:after="120" w:line="240" w:lineRule="atLeast"/>
              <w:rPr>
                <w:sz w:val="20"/>
                <w:szCs w:val="20"/>
                <w:lang w:eastAsia="en-US"/>
              </w:rPr>
            </w:pPr>
            <w:r w:rsidRPr="00D07422">
              <w:rPr>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436" w:type="dxa"/>
            <w:gridSpan w:val="2"/>
          </w:tcPr>
          <w:p w:rsidR="00AD2866" w:rsidRPr="00D07422" w:rsidRDefault="00AD2866" w:rsidP="00AD2866">
            <w:pPr>
              <w:spacing w:after="120" w:line="240" w:lineRule="atLeast"/>
              <w:jc w:val="center"/>
              <w:rPr>
                <w:sz w:val="20"/>
                <w:szCs w:val="20"/>
                <w:lang w:eastAsia="en-US"/>
              </w:rPr>
            </w:pPr>
            <w:r w:rsidRPr="00D07422">
              <w:rPr>
                <w:sz w:val="20"/>
                <w:szCs w:val="20"/>
              </w:rPr>
              <w:t>О36.0, О36.1</w:t>
            </w:r>
          </w:p>
        </w:tc>
        <w:tc>
          <w:tcPr>
            <w:tcW w:w="3402" w:type="dxa"/>
          </w:tcPr>
          <w:p w:rsidR="00AD2866" w:rsidRPr="00D07422" w:rsidRDefault="00AD2866" w:rsidP="00AD2866">
            <w:pPr>
              <w:spacing w:after="120" w:line="240" w:lineRule="atLeast"/>
              <w:rPr>
                <w:sz w:val="20"/>
                <w:szCs w:val="20"/>
                <w:lang w:eastAsia="en-US"/>
              </w:rPr>
            </w:pPr>
            <w:r w:rsidRPr="00D07422">
              <w:rPr>
                <w:sz w:val="20"/>
                <w:szCs w:val="20"/>
              </w:rPr>
              <w:t>привычный выкидыш, сопровождающийся резус-иммунизацией</w:t>
            </w:r>
          </w:p>
        </w:tc>
        <w:tc>
          <w:tcPr>
            <w:tcW w:w="1560" w:type="dxa"/>
          </w:tcPr>
          <w:p w:rsidR="00AD2866" w:rsidRPr="00D07422" w:rsidRDefault="00AD2866" w:rsidP="00AD2866">
            <w:pPr>
              <w:spacing w:after="120" w:line="240" w:lineRule="atLeast"/>
              <w:rPr>
                <w:sz w:val="20"/>
                <w:szCs w:val="20"/>
                <w:lang w:eastAsia="en-US"/>
              </w:rPr>
            </w:pPr>
            <w:r w:rsidRPr="00D07422">
              <w:rPr>
                <w:sz w:val="20"/>
                <w:szCs w:val="20"/>
              </w:rPr>
              <w:t>терапевтическое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tcPr>
          <w:p w:rsidR="00AD2866" w:rsidRPr="00D07422" w:rsidRDefault="00AD2866" w:rsidP="00AD2866">
            <w:pPr>
              <w:spacing w:after="120" w:line="240" w:lineRule="atLeast"/>
              <w:jc w:val="center"/>
              <w:rPr>
                <w:sz w:val="20"/>
                <w:szCs w:val="20"/>
                <w:lang w:eastAsia="en-US"/>
              </w:rPr>
            </w:pPr>
            <w:r w:rsidRPr="00D07422">
              <w:rPr>
                <w:sz w:val="20"/>
                <w:szCs w:val="20"/>
              </w:rPr>
              <w:t>О34.3</w:t>
            </w:r>
          </w:p>
        </w:tc>
        <w:tc>
          <w:tcPr>
            <w:tcW w:w="3402" w:type="dxa"/>
          </w:tcPr>
          <w:p w:rsidR="00AD2866" w:rsidRPr="00D07422" w:rsidRDefault="00AD2866" w:rsidP="00AD2866">
            <w:pPr>
              <w:spacing w:after="120" w:line="240" w:lineRule="atLeast"/>
              <w:rPr>
                <w:sz w:val="20"/>
                <w:szCs w:val="20"/>
                <w:lang w:eastAsia="en-US"/>
              </w:rPr>
            </w:pPr>
            <w:r w:rsidRPr="00D07422">
              <w:rPr>
                <w:sz w:val="20"/>
                <w:szCs w:val="20"/>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560" w:type="dxa"/>
          </w:tcPr>
          <w:p w:rsidR="00AD2866" w:rsidRPr="00D07422" w:rsidRDefault="00AD2866" w:rsidP="00AD2866">
            <w:pPr>
              <w:spacing w:after="120" w:line="240" w:lineRule="atLeast"/>
              <w:rPr>
                <w:sz w:val="20"/>
                <w:szCs w:val="20"/>
                <w:lang w:eastAsia="en-US"/>
              </w:rPr>
            </w:pPr>
            <w:r w:rsidRPr="00D07422">
              <w:rPr>
                <w:sz w:val="20"/>
                <w:szCs w:val="20"/>
              </w:rPr>
              <w:t>комбинированное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AD2866" w:rsidRPr="00D07422">
        <w:tc>
          <w:tcPr>
            <w:tcW w:w="817" w:type="dxa"/>
            <w:vMerge/>
            <w:vAlign w:val="center"/>
          </w:tcPr>
          <w:p w:rsidR="00AD2866" w:rsidRPr="00D07422" w:rsidRDefault="00AD2866" w:rsidP="00AD2866">
            <w:pPr>
              <w:rPr>
                <w:sz w:val="20"/>
                <w:szCs w:val="20"/>
                <w:lang w:eastAsia="en-US"/>
              </w:rPr>
            </w:pPr>
          </w:p>
        </w:tc>
        <w:tc>
          <w:tcPr>
            <w:tcW w:w="2958" w:type="dxa"/>
            <w:vMerge/>
            <w:vAlign w:val="center"/>
          </w:tcPr>
          <w:p w:rsidR="00AD2866" w:rsidRPr="00D07422" w:rsidRDefault="00AD2866" w:rsidP="00AD2866">
            <w:pPr>
              <w:rPr>
                <w:sz w:val="20"/>
                <w:szCs w:val="20"/>
                <w:lang w:eastAsia="en-US"/>
              </w:rPr>
            </w:pPr>
          </w:p>
        </w:tc>
        <w:tc>
          <w:tcPr>
            <w:tcW w:w="1436" w:type="dxa"/>
            <w:gridSpan w:val="2"/>
          </w:tcPr>
          <w:p w:rsidR="00AD2866" w:rsidRPr="00D07422" w:rsidRDefault="00AD2866" w:rsidP="00AD2866">
            <w:pPr>
              <w:spacing w:after="120" w:line="240" w:lineRule="atLeast"/>
              <w:jc w:val="center"/>
              <w:rPr>
                <w:sz w:val="20"/>
                <w:szCs w:val="20"/>
                <w:lang w:eastAsia="en-US"/>
              </w:rPr>
            </w:pPr>
            <w:r w:rsidRPr="00D07422">
              <w:rPr>
                <w:sz w:val="20"/>
                <w:szCs w:val="20"/>
              </w:rPr>
              <w:t>О28.0</w:t>
            </w:r>
          </w:p>
        </w:tc>
        <w:tc>
          <w:tcPr>
            <w:tcW w:w="3402" w:type="dxa"/>
          </w:tcPr>
          <w:p w:rsidR="00AD2866" w:rsidRPr="00D07422" w:rsidRDefault="00AD2866" w:rsidP="00AD2866">
            <w:pPr>
              <w:spacing w:after="120" w:line="240" w:lineRule="atLeast"/>
              <w:rPr>
                <w:sz w:val="20"/>
                <w:szCs w:val="20"/>
                <w:lang w:eastAsia="en-US"/>
              </w:rPr>
            </w:pPr>
            <w:r w:rsidRPr="00D07422">
              <w:rPr>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0" w:type="dxa"/>
          </w:tcPr>
          <w:p w:rsidR="00AD2866" w:rsidRPr="00D07422" w:rsidRDefault="00AD2866" w:rsidP="00AD2866">
            <w:pPr>
              <w:spacing w:after="120" w:line="240" w:lineRule="atLeast"/>
              <w:rPr>
                <w:sz w:val="20"/>
                <w:szCs w:val="20"/>
                <w:lang w:eastAsia="en-US"/>
              </w:rPr>
            </w:pPr>
            <w:r w:rsidRPr="00D07422">
              <w:rPr>
                <w:sz w:val="20"/>
                <w:szCs w:val="20"/>
              </w:rPr>
              <w:t>терапевтическое лечение</w:t>
            </w:r>
          </w:p>
        </w:tc>
        <w:tc>
          <w:tcPr>
            <w:tcW w:w="5443" w:type="dxa"/>
          </w:tcPr>
          <w:p w:rsidR="00AD2866" w:rsidRPr="00D07422" w:rsidRDefault="00AD2866" w:rsidP="00AD2866">
            <w:pPr>
              <w:spacing w:after="120" w:line="240" w:lineRule="atLeast"/>
              <w:rPr>
                <w:sz w:val="20"/>
                <w:szCs w:val="20"/>
                <w:lang w:eastAsia="en-US"/>
              </w:rPr>
            </w:pPr>
            <w:r w:rsidRPr="00D07422">
              <w:rPr>
                <w:sz w:val="20"/>
                <w:szCs w:val="20"/>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AD2866">
        <w:tc>
          <w:tcPr>
            <w:tcW w:w="817" w:type="dxa"/>
            <w:vMerge/>
            <w:vAlign w:val="center"/>
          </w:tcPr>
          <w:p w:rsidR="00AD2866" w:rsidRDefault="00AD2866" w:rsidP="00AD2866">
            <w:pP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О36.5, O43.1, O43.8, O43.9</w:t>
            </w:r>
          </w:p>
        </w:tc>
        <w:tc>
          <w:tcPr>
            <w:tcW w:w="3402" w:type="dxa"/>
            <w:vMerge w:val="restart"/>
          </w:tcPr>
          <w:p w:rsidR="00AD2866" w:rsidRDefault="00AD2866" w:rsidP="00AD2866">
            <w:pPr>
              <w:spacing w:after="120" w:line="240" w:lineRule="atLeast"/>
              <w:rPr>
                <w:sz w:val="20"/>
                <w:szCs w:val="20"/>
                <w:lang w:eastAsia="en-US"/>
              </w:rPr>
            </w:pPr>
            <w:r>
              <w:rPr>
                <w:sz w:val="20"/>
                <w:szCs w:val="20"/>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560" w:type="dxa"/>
            <w:vMerge w:val="restart"/>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экстракорпоральные методы  лечения  с использованием аппарат</w:t>
            </w:r>
            <w:r>
              <w:rPr>
                <w:sz w:val="20"/>
                <w:szCs w:val="20"/>
              </w:rPr>
              <w:softHyphen/>
              <w:t>ного плазмафереза,  каскадной плазмафильтрации  под контролем за состоянием плода методами функциональной диагностики</w:t>
            </w:r>
          </w:p>
        </w:tc>
      </w:tr>
      <w:tr w:rsidR="00AD2866">
        <w:tc>
          <w:tcPr>
            <w:tcW w:w="817" w:type="dxa"/>
            <w:vMerge/>
            <w:vAlign w:val="center"/>
          </w:tcPr>
          <w:p w:rsidR="00AD2866" w:rsidRDefault="00AD2866" w:rsidP="00AD2866">
            <w:pP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О11, O12, O13, O14</w:t>
            </w:r>
          </w:p>
        </w:tc>
        <w:tc>
          <w:tcPr>
            <w:tcW w:w="3402" w:type="dxa"/>
          </w:tcPr>
          <w:p w:rsidR="00AD2866" w:rsidRDefault="00AD2866" w:rsidP="00AD2866">
            <w:pPr>
              <w:spacing w:after="120" w:line="240" w:lineRule="atLeast"/>
              <w:rPr>
                <w:sz w:val="20"/>
                <w:szCs w:val="20"/>
                <w:lang w:eastAsia="en-US"/>
              </w:rPr>
            </w:pPr>
            <w:r>
              <w:rPr>
                <w:sz w:val="20"/>
                <w:szCs w:val="20"/>
              </w:rPr>
              <w:t>преэклампсия у беременной при сроке до 34 недели беременности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line="240" w:lineRule="atLeast"/>
              <w:rPr>
                <w:sz w:val="20"/>
                <w:szCs w:val="20"/>
                <w:lang w:eastAsia="en-US"/>
              </w:rPr>
            </w:pPr>
            <w:r>
              <w:rPr>
                <w:sz w:val="20"/>
                <w:szCs w:val="20"/>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AD2866">
        <w:tc>
          <w:tcPr>
            <w:tcW w:w="817" w:type="dxa"/>
            <w:vMerge/>
            <w:vAlign w:val="center"/>
          </w:tcPr>
          <w:p w:rsidR="00AD2866" w:rsidRDefault="00AD2866" w:rsidP="00AD2866">
            <w:pP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N81, N88.4, N88.1</w:t>
            </w:r>
          </w:p>
        </w:tc>
        <w:tc>
          <w:tcPr>
            <w:tcW w:w="3402" w:type="dxa"/>
            <w:vMerge w:val="restart"/>
          </w:tcPr>
          <w:p w:rsidR="00AD2866" w:rsidRDefault="00AD2866" w:rsidP="00AD2866">
            <w:pPr>
              <w:spacing w:after="120" w:line="240" w:lineRule="atLeast"/>
              <w:rPr>
                <w:sz w:val="20"/>
                <w:szCs w:val="20"/>
                <w:lang w:eastAsia="en-US"/>
              </w:rPr>
            </w:pPr>
            <w:r>
              <w:rPr>
                <w:sz w:val="20"/>
                <w:szCs w:val="20"/>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пластика шейки матки</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N99.3</w:t>
            </w:r>
          </w:p>
        </w:tc>
        <w:tc>
          <w:tcPr>
            <w:tcW w:w="3402" w:type="dxa"/>
          </w:tcPr>
          <w:p w:rsidR="00AD2866" w:rsidRDefault="00AD2866" w:rsidP="00AD2866">
            <w:pPr>
              <w:spacing w:after="120" w:line="240" w:lineRule="atLeast"/>
              <w:rPr>
                <w:sz w:val="20"/>
                <w:szCs w:val="20"/>
                <w:lang w:eastAsia="en-US"/>
              </w:rPr>
            </w:pPr>
            <w:r>
              <w:rPr>
                <w:sz w:val="20"/>
                <w:szCs w:val="20"/>
              </w:rPr>
              <w:t>выпадение стенок влагалища после экстирпации матки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N39.4</w:t>
            </w:r>
          </w:p>
        </w:tc>
        <w:tc>
          <w:tcPr>
            <w:tcW w:w="3402" w:type="dxa"/>
          </w:tcPr>
          <w:p w:rsidR="00AD2866" w:rsidRDefault="00AD2866" w:rsidP="00AD2866">
            <w:pPr>
              <w:spacing w:after="120" w:line="240" w:lineRule="atLeast"/>
              <w:rPr>
                <w:sz w:val="20"/>
                <w:szCs w:val="20"/>
                <w:lang w:eastAsia="en-US"/>
              </w:rPr>
            </w:pPr>
            <w:r>
              <w:rPr>
                <w:sz w:val="20"/>
                <w:szCs w:val="20"/>
              </w:rPr>
              <w:t>стрессовое недержание мочи в сочетании с опущением и (или) выпадением органов малого таза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слинговые операции (TVT-0, TVT,  TOT) с использованием имплантатов</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ГАСТРОЭНТЕРОЛОГИЯ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4.</w:t>
            </w:r>
          </w:p>
        </w:tc>
        <w:tc>
          <w:tcPr>
            <w:tcW w:w="2958" w:type="dxa"/>
          </w:tcPr>
          <w:p w:rsidR="00AD2866" w:rsidRDefault="00AD2866" w:rsidP="00AD2866">
            <w:pPr>
              <w:spacing w:after="120" w:line="240" w:lineRule="atLeast"/>
              <w:rPr>
                <w:sz w:val="20"/>
                <w:szCs w:val="20"/>
                <w:lang w:eastAsia="en-US"/>
              </w:rPr>
            </w:pPr>
            <w:r>
              <w:rPr>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К50, К51,  90.0</w:t>
            </w:r>
          </w:p>
        </w:tc>
        <w:tc>
          <w:tcPr>
            <w:tcW w:w="3402" w:type="dxa"/>
          </w:tcPr>
          <w:p w:rsidR="00AD2866" w:rsidRDefault="00AD2866" w:rsidP="00AD2866">
            <w:pPr>
              <w:spacing w:after="120" w:line="240" w:lineRule="atLeast"/>
              <w:rPr>
                <w:sz w:val="20"/>
                <w:szCs w:val="20"/>
                <w:lang w:eastAsia="en-US"/>
              </w:rPr>
            </w:pPr>
            <w:r>
              <w:rPr>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AD2866">
        <w:tc>
          <w:tcPr>
            <w:tcW w:w="817" w:type="dxa"/>
            <w:vMerge/>
            <w:vAlign w:val="center"/>
          </w:tcPr>
          <w:p w:rsidR="00AD2866" w:rsidRDefault="00AD2866" w:rsidP="00AD2866">
            <w:pP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w:t>
            </w:r>
            <w:r>
              <w:rPr>
                <w:sz w:val="20"/>
                <w:szCs w:val="20"/>
              </w:rPr>
              <w:softHyphen/>
              <w:t>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K73.2, К74.3, К83.0, B18.0, B18.1, B18.2</w:t>
            </w:r>
          </w:p>
        </w:tc>
        <w:tc>
          <w:tcPr>
            <w:tcW w:w="3402" w:type="dxa"/>
          </w:tcPr>
          <w:p w:rsidR="00AD2866" w:rsidRDefault="00AD2866" w:rsidP="00AD2866">
            <w:pPr>
              <w:spacing w:after="120" w:line="240" w:lineRule="atLeast"/>
              <w:rPr>
                <w:sz w:val="20"/>
                <w:szCs w:val="20"/>
                <w:lang w:eastAsia="en-US"/>
              </w:rPr>
            </w:pPr>
            <w:r>
              <w:rPr>
                <w:sz w:val="20"/>
                <w:szCs w:val="20"/>
              </w:rPr>
              <w:t>хронический аутоиммунный гепатит в сочетании с первично-склерозирующим холангитом</w:t>
            </w:r>
          </w:p>
        </w:tc>
        <w:tc>
          <w:tcPr>
            <w:tcW w:w="1560" w:type="dxa"/>
            <w:vMerge w:val="restart"/>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vMerge w:val="restart"/>
          </w:tcPr>
          <w:p w:rsidR="00AD2866" w:rsidRDefault="00AD2866" w:rsidP="00AD2866">
            <w:pPr>
              <w:spacing w:after="120" w:line="240" w:lineRule="atLeast"/>
              <w:rPr>
                <w:sz w:val="20"/>
                <w:szCs w:val="20"/>
                <w:lang w:eastAsia="en-US"/>
              </w:rPr>
            </w:pPr>
            <w:r>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хронический аутоиммунный гепатит в сочетании с первичным билиарным циррозом печени</w:t>
            </w:r>
          </w:p>
        </w:tc>
        <w:tc>
          <w:tcPr>
            <w:tcW w:w="1560" w:type="dxa"/>
            <w:vMerge/>
            <w:vAlign w:val="center"/>
          </w:tcPr>
          <w:p w:rsidR="00AD2866" w:rsidRDefault="00AD2866" w:rsidP="00AD2866">
            <w:pPr>
              <w:rPr>
                <w:sz w:val="20"/>
                <w:szCs w:val="20"/>
                <w:lang w:eastAsia="en-US"/>
              </w:rPr>
            </w:pPr>
          </w:p>
        </w:tc>
        <w:tc>
          <w:tcPr>
            <w:tcW w:w="5443" w:type="dxa"/>
            <w:vMerge/>
            <w:vAlign w:val="center"/>
          </w:tcPr>
          <w:p w:rsidR="00AD2866" w:rsidRDefault="00AD2866" w:rsidP="00AD2866">
            <w:pPr>
              <w:rPr>
                <w:sz w:val="20"/>
                <w:szCs w:val="20"/>
                <w:lang w:eastAsia="en-US"/>
              </w:rPr>
            </w:pP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хронический аутоиммунный гепатит в сочетании с хроническим вирусным гепатитом С</w:t>
            </w:r>
          </w:p>
        </w:tc>
        <w:tc>
          <w:tcPr>
            <w:tcW w:w="1560" w:type="dxa"/>
            <w:vMerge/>
            <w:vAlign w:val="center"/>
          </w:tcPr>
          <w:p w:rsidR="00AD2866" w:rsidRDefault="00AD2866" w:rsidP="00AD2866">
            <w:pPr>
              <w:rPr>
                <w:sz w:val="20"/>
                <w:szCs w:val="20"/>
                <w:lang w:eastAsia="en-US"/>
              </w:rPr>
            </w:pPr>
          </w:p>
        </w:tc>
        <w:tc>
          <w:tcPr>
            <w:tcW w:w="5443" w:type="dxa"/>
            <w:vMerge/>
            <w:vAlign w:val="center"/>
          </w:tcPr>
          <w:p w:rsidR="00AD2866" w:rsidRDefault="00AD2866" w:rsidP="00AD2866">
            <w:pPr>
              <w:rPr>
                <w:sz w:val="20"/>
                <w:szCs w:val="20"/>
                <w:lang w:eastAsia="en-US"/>
              </w:rPr>
            </w:pP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хронический аутоиммунный гепатит в сочетании с хроническим вирусным гепатитом В</w:t>
            </w:r>
          </w:p>
        </w:tc>
        <w:tc>
          <w:tcPr>
            <w:tcW w:w="1560" w:type="dxa"/>
            <w:vMerge/>
            <w:vAlign w:val="center"/>
          </w:tcPr>
          <w:p w:rsidR="00AD2866" w:rsidRDefault="00AD2866" w:rsidP="00AD2866">
            <w:pPr>
              <w:rPr>
                <w:sz w:val="20"/>
                <w:szCs w:val="20"/>
                <w:lang w:eastAsia="en-US"/>
              </w:rPr>
            </w:pPr>
          </w:p>
        </w:tc>
        <w:tc>
          <w:tcPr>
            <w:tcW w:w="5443" w:type="dxa"/>
            <w:vMerge/>
            <w:vAlign w:val="center"/>
          </w:tcPr>
          <w:p w:rsidR="00AD2866" w:rsidRDefault="00AD2866" w:rsidP="00AD2866">
            <w:pPr>
              <w:rPr>
                <w:sz w:val="20"/>
                <w:szCs w:val="20"/>
                <w:lang w:eastAsia="en-US"/>
              </w:rPr>
            </w:pP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ГЕМАТОЛОГИЯ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5.</w:t>
            </w:r>
          </w:p>
        </w:tc>
        <w:tc>
          <w:tcPr>
            <w:tcW w:w="2958" w:type="dxa"/>
            <w:vMerge w:val="restart"/>
          </w:tcPr>
          <w:p w:rsidR="00AD2866" w:rsidRDefault="00AD2866" w:rsidP="00AD2866">
            <w:pPr>
              <w:spacing w:after="120" w:line="240" w:lineRule="atLeast"/>
              <w:rPr>
                <w:sz w:val="20"/>
                <w:szCs w:val="20"/>
                <w:lang w:eastAsia="en-US"/>
              </w:rPr>
            </w:pPr>
            <w:r>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D69.1, D82.0, D69.5, D58, D59</w:t>
            </w:r>
          </w:p>
        </w:tc>
        <w:tc>
          <w:tcPr>
            <w:tcW w:w="3402" w:type="dxa"/>
          </w:tcPr>
          <w:p w:rsidR="00AD2866" w:rsidRDefault="00AD2866" w:rsidP="00AD2866">
            <w:pPr>
              <w:spacing w:after="120" w:line="240" w:lineRule="atLeast"/>
              <w:rPr>
                <w:sz w:val="20"/>
                <w:szCs w:val="20"/>
                <w:lang w:eastAsia="en-US"/>
              </w:rPr>
            </w:pPr>
            <w:r>
              <w:rPr>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D69.3</w:t>
            </w:r>
          </w:p>
        </w:tc>
        <w:tc>
          <w:tcPr>
            <w:tcW w:w="3402" w:type="dxa"/>
          </w:tcPr>
          <w:p w:rsidR="00AD2866" w:rsidRDefault="00AD2866" w:rsidP="00AD2866">
            <w:pPr>
              <w:spacing w:after="120" w:line="240" w:lineRule="atLeast"/>
              <w:rPr>
                <w:sz w:val="20"/>
                <w:szCs w:val="20"/>
                <w:lang w:eastAsia="en-US"/>
              </w:rPr>
            </w:pPr>
            <w:r>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D69.0</w:t>
            </w:r>
          </w:p>
        </w:tc>
        <w:tc>
          <w:tcPr>
            <w:tcW w:w="3402" w:type="dxa"/>
          </w:tcPr>
          <w:p w:rsidR="00AD2866" w:rsidRDefault="00AD2866" w:rsidP="00AD2866">
            <w:pPr>
              <w:spacing w:after="120" w:line="240" w:lineRule="atLeast"/>
              <w:rPr>
                <w:sz w:val="20"/>
                <w:szCs w:val="20"/>
                <w:lang w:eastAsia="en-US"/>
              </w:rPr>
            </w:pPr>
            <w:r>
              <w:rPr>
                <w:sz w:val="20"/>
                <w:szCs w:val="20"/>
              </w:rPr>
              <w:t>патология гемостаза, резистентная к стандартной терапии, и (или) с течением, осложненным тромбозами или тромбоэмболиями</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М31.1</w:t>
            </w:r>
          </w:p>
        </w:tc>
        <w:tc>
          <w:tcPr>
            <w:tcW w:w="3402" w:type="dxa"/>
          </w:tcPr>
          <w:p w:rsidR="00AD2866" w:rsidRDefault="00AD2866" w:rsidP="00AD2866">
            <w:pPr>
              <w:spacing w:after="120" w:line="240" w:lineRule="atLeast"/>
              <w:rPr>
                <w:sz w:val="20"/>
                <w:szCs w:val="20"/>
                <w:lang w:eastAsia="en-US"/>
              </w:rPr>
            </w:pPr>
            <w:r>
              <w:rPr>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D68.8</w:t>
            </w:r>
          </w:p>
        </w:tc>
        <w:tc>
          <w:tcPr>
            <w:tcW w:w="3402" w:type="dxa"/>
          </w:tcPr>
          <w:p w:rsidR="00AD2866" w:rsidRDefault="00AD2866" w:rsidP="00AD2866">
            <w:pPr>
              <w:spacing w:after="120" w:line="240" w:lineRule="atLeast"/>
              <w:rPr>
                <w:sz w:val="20"/>
                <w:szCs w:val="20"/>
                <w:lang w:eastAsia="en-US"/>
              </w:rPr>
            </w:pPr>
            <w:r>
              <w:rPr>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Е83.1, Е83.2</w:t>
            </w:r>
          </w:p>
        </w:tc>
        <w:tc>
          <w:tcPr>
            <w:tcW w:w="3402" w:type="dxa"/>
          </w:tcPr>
          <w:p w:rsidR="00AD2866" w:rsidRDefault="00AD2866" w:rsidP="00AD2866">
            <w:pPr>
              <w:spacing w:after="120" w:line="240" w:lineRule="atLeast"/>
              <w:rPr>
                <w:sz w:val="20"/>
                <w:szCs w:val="20"/>
                <w:lang w:eastAsia="en-US"/>
              </w:rPr>
            </w:pPr>
            <w:r>
              <w:rPr>
                <w:sz w:val="20"/>
                <w:szCs w:val="20"/>
              </w:rPr>
              <w:t>цитопенический синдром, перегрузка железом, цинком и медью</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D59, D56, D57.0, D58</w:t>
            </w:r>
          </w:p>
        </w:tc>
        <w:tc>
          <w:tcPr>
            <w:tcW w:w="3402" w:type="dxa"/>
          </w:tcPr>
          <w:p w:rsidR="00AD2866" w:rsidRDefault="00AD2866" w:rsidP="00AD2866">
            <w:pPr>
              <w:spacing w:after="120" w:line="240" w:lineRule="atLeast"/>
              <w:rPr>
                <w:sz w:val="20"/>
                <w:szCs w:val="20"/>
                <w:lang w:eastAsia="en-US"/>
              </w:rPr>
            </w:pPr>
            <w:r>
              <w:rPr>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D70</w:t>
            </w:r>
          </w:p>
        </w:tc>
        <w:tc>
          <w:tcPr>
            <w:tcW w:w="3402" w:type="dxa"/>
          </w:tcPr>
          <w:p w:rsidR="00AD2866" w:rsidRDefault="00AD2866" w:rsidP="00AD2866">
            <w:pPr>
              <w:spacing w:after="120" w:line="240" w:lineRule="atLeast"/>
              <w:rPr>
                <w:sz w:val="20"/>
                <w:szCs w:val="20"/>
                <w:lang w:eastAsia="en-US"/>
              </w:rPr>
            </w:pPr>
            <w:r>
              <w:rPr>
                <w:sz w:val="20"/>
                <w:szCs w:val="20"/>
              </w:rPr>
              <w:t>агранулоцитоз с показателями нейтрофильных лейкоцитов крови 0,5х10</w:t>
            </w:r>
            <w:r>
              <w:rPr>
                <w:sz w:val="20"/>
                <w:szCs w:val="20"/>
                <w:vertAlign w:val="superscript"/>
              </w:rPr>
              <w:t>9</w:t>
            </w:r>
            <w:r>
              <w:rPr>
                <w:sz w:val="20"/>
                <w:szCs w:val="20"/>
              </w:rPr>
              <w:t>/л и ниже</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D60</w:t>
            </w:r>
          </w:p>
        </w:tc>
        <w:tc>
          <w:tcPr>
            <w:tcW w:w="3402" w:type="dxa"/>
          </w:tcPr>
          <w:p w:rsidR="00AD2866" w:rsidRDefault="00AD2866" w:rsidP="00AD2866">
            <w:pPr>
              <w:spacing w:after="120" w:line="240" w:lineRule="atLeast"/>
              <w:rPr>
                <w:sz w:val="20"/>
                <w:szCs w:val="20"/>
                <w:lang w:eastAsia="en-US"/>
              </w:rPr>
            </w:pPr>
            <w:r>
              <w:rPr>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Интенсивная терапия, включающая методы экстракорпорального воздействия на кровь у больных с порфириями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Е80.0, Е80.1, Е80.2</w:t>
            </w:r>
          </w:p>
        </w:tc>
        <w:tc>
          <w:tcPr>
            <w:tcW w:w="3402" w:type="dxa"/>
          </w:tcPr>
          <w:p w:rsidR="00AD2866" w:rsidRDefault="00AD2866" w:rsidP="00AD2866">
            <w:pPr>
              <w:spacing w:after="120" w:line="240" w:lineRule="atLeast"/>
              <w:rPr>
                <w:sz w:val="20"/>
                <w:szCs w:val="20"/>
                <w:lang w:eastAsia="en-US"/>
              </w:rPr>
            </w:pPr>
            <w:r>
              <w:rPr>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w:t>
            </w:r>
            <w:r w:rsidR="003D4EBE">
              <w:rPr>
                <w:sz w:val="20"/>
                <w:szCs w:val="20"/>
              </w:rPr>
              <w:t xml:space="preserve">за/гемосидероза тканей  – </w:t>
            </w:r>
            <w:r>
              <w:rPr>
                <w:sz w:val="20"/>
                <w:szCs w:val="20"/>
              </w:rPr>
              <w:t>эритропоэтической порфирией, поздней кожной порфирией</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ДЕРМАТОВЕНЕРОЛОГИЯ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6.</w:t>
            </w:r>
          </w:p>
        </w:tc>
        <w:tc>
          <w:tcPr>
            <w:tcW w:w="2958" w:type="dxa"/>
            <w:vMerge w:val="restart"/>
          </w:tcPr>
          <w:p w:rsidR="00AD2866" w:rsidRDefault="00AD2866" w:rsidP="00AD2866">
            <w:pPr>
              <w:spacing w:after="120" w:line="240" w:lineRule="atLeast"/>
              <w:rPr>
                <w:sz w:val="20"/>
                <w:szCs w:val="20"/>
                <w:lang w:eastAsia="en-US"/>
              </w:rPr>
            </w:pPr>
            <w:r>
              <w:rPr>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L40.0</w:t>
            </w:r>
          </w:p>
        </w:tc>
        <w:tc>
          <w:tcPr>
            <w:tcW w:w="3402" w:type="dxa"/>
          </w:tcPr>
          <w:p w:rsidR="00AD2866" w:rsidRDefault="00AD2866" w:rsidP="00AD2866">
            <w:pPr>
              <w:spacing w:after="120" w:line="240" w:lineRule="atLeast"/>
              <w:rPr>
                <w:sz w:val="20"/>
                <w:szCs w:val="20"/>
                <w:lang w:eastAsia="en-US"/>
              </w:rPr>
            </w:pPr>
            <w:r>
              <w:rPr>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w:t>
            </w:r>
            <w:r>
              <w:rPr>
                <w:sz w:val="20"/>
                <w:szCs w:val="20"/>
              </w:rPr>
              <w:softHyphen/>
              <w:t>сивными лекарственными препаратами и синтетическими производными витамина 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L40.1, L40.3</w:t>
            </w:r>
          </w:p>
        </w:tc>
        <w:tc>
          <w:tcPr>
            <w:tcW w:w="3402" w:type="dxa"/>
          </w:tcPr>
          <w:p w:rsidR="00AD2866" w:rsidRDefault="00AD2866" w:rsidP="00AD2866">
            <w:pPr>
              <w:spacing w:after="120" w:line="240" w:lineRule="atLeast"/>
              <w:rPr>
                <w:sz w:val="20"/>
                <w:szCs w:val="20"/>
                <w:lang w:eastAsia="en-US"/>
              </w:rPr>
            </w:pPr>
            <w:r>
              <w:rPr>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цитоста</w:t>
            </w:r>
            <w:r>
              <w:rPr>
                <w:sz w:val="20"/>
                <w:szCs w:val="20"/>
              </w:rPr>
              <w:softHyphen/>
              <w:t>тических и иммуносупрессивных  лекарственных препаратов, синтетических производных витамина А в сочетании с  применением плазмафереза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L40.5</w:t>
            </w:r>
          </w:p>
        </w:tc>
        <w:tc>
          <w:tcPr>
            <w:tcW w:w="3402" w:type="dxa"/>
          </w:tcPr>
          <w:p w:rsidR="00AD2866" w:rsidRDefault="00AD2866" w:rsidP="00AD2866">
            <w:pPr>
              <w:spacing w:after="120" w:line="240" w:lineRule="atLeast"/>
              <w:rPr>
                <w:sz w:val="20"/>
                <w:szCs w:val="20"/>
                <w:lang w:eastAsia="en-US"/>
              </w:rPr>
            </w:pPr>
            <w:r>
              <w:rPr>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L20</w:t>
            </w:r>
          </w:p>
        </w:tc>
        <w:tc>
          <w:tcPr>
            <w:tcW w:w="3402" w:type="dxa"/>
          </w:tcPr>
          <w:p w:rsidR="00AD2866" w:rsidRDefault="00AD2866" w:rsidP="00AD2866">
            <w:pPr>
              <w:spacing w:after="120" w:line="240" w:lineRule="atLeast"/>
              <w:rPr>
                <w:sz w:val="20"/>
                <w:szCs w:val="20"/>
                <w:lang w:eastAsia="en-US"/>
              </w:rPr>
            </w:pPr>
            <w:r>
              <w:rPr>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L10.0, L10.1, L10.2, L10.4</w:t>
            </w:r>
          </w:p>
        </w:tc>
        <w:tc>
          <w:tcPr>
            <w:tcW w:w="3402" w:type="dxa"/>
          </w:tcPr>
          <w:p w:rsidR="00AD2866" w:rsidRDefault="00AD2866" w:rsidP="00AD2866">
            <w:pPr>
              <w:spacing w:after="120" w:line="240" w:lineRule="atLeast"/>
              <w:rPr>
                <w:sz w:val="20"/>
                <w:szCs w:val="20"/>
                <w:lang w:eastAsia="en-US"/>
              </w:rPr>
            </w:pPr>
            <w:r>
              <w:rPr>
                <w:sz w:val="20"/>
                <w:szCs w:val="20"/>
              </w:rPr>
              <w:t>истинная (акантолитическая) пузырчатка</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L94.0</w:t>
            </w:r>
          </w:p>
        </w:tc>
        <w:tc>
          <w:tcPr>
            <w:tcW w:w="3402" w:type="dxa"/>
          </w:tcPr>
          <w:p w:rsidR="00AD2866" w:rsidRDefault="00AD2866" w:rsidP="00AD2866">
            <w:pPr>
              <w:spacing w:after="120" w:line="240" w:lineRule="atLeast"/>
              <w:rPr>
                <w:sz w:val="20"/>
                <w:szCs w:val="20"/>
                <w:lang w:eastAsia="en-US"/>
              </w:rPr>
            </w:pPr>
            <w:r>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L40.0</w:t>
            </w:r>
          </w:p>
        </w:tc>
        <w:tc>
          <w:tcPr>
            <w:tcW w:w="3402" w:type="dxa"/>
          </w:tcPr>
          <w:p w:rsidR="00AD2866" w:rsidRDefault="00AD2866" w:rsidP="00AD2866">
            <w:pPr>
              <w:spacing w:after="120" w:line="240" w:lineRule="atLeast"/>
              <w:rPr>
                <w:sz w:val="20"/>
                <w:szCs w:val="20"/>
                <w:lang w:eastAsia="en-US"/>
              </w:rPr>
            </w:pPr>
            <w:r>
              <w:rPr>
                <w:sz w:val="20"/>
                <w:szCs w:val="20"/>
              </w:rPr>
              <w:t>тяжелые распространенные формы псориаза, резистентные к другим видам системной терапии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L40.5</w:t>
            </w:r>
          </w:p>
        </w:tc>
        <w:tc>
          <w:tcPr>
            <w:tcW w:w="3402" w:type="dxa"/>
          </w:tcPr>
          <w:p w:rsidR="00AD2866" w:rsidRDefault="00AD2866" w:rsidP="00AD2866">
            <w:pPr>
              <w:spacing w:after="120" w:line="240" w:lineRule="atLeast"/>
              <w:rPr>
                <w:sz w:val="20"/>
                <w:szCs w:val="20"/>
                <w:lang w:eastAsia="en-US"/>
              </w:rPr>
            </w:pPr>
            <w:r>
              <w:rPr>
                <w:sz w:val="20"/>
                <w:szCs w:val="20"/>
              </w:rPr>
              <w:t>тяжелые распространенные формы псориаза артропатического, резистентные к другим видам системной терапии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лечение с применением генно-инженерных биологических лекарственных препаратов</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НЕЙРОХИРУРГИЯ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7.</w:t>
            </w:r>
          </w:p>
        </w:tc>
        <w:tc>
          <w:tcPr>
            <w:tcW w:w="2958" w:type="dxa"/>
            <w:vMerge w:val="restart"/>
          </w:tcPr>
          <w:p w:rsidR="00AD2866" w:rsidRDefault="00AD2866" w:rsidP="00AD2866">
            <w:pPr>
              <w:spacing w:after="120" w:line="240" w:lineRule="atLeast"/>
              <w:rPr>
                <w:sz w:val="20"/>
                <w:szCs w:val="20"/>
                <w:lang w:eastAsia="en-US"/>
              </w:rPr>
            </w:pPr>
            <w:r>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C71.0,  C71.1, C71.2, C71.3,  C71.4,  C79.3, D33.0,  D43.0</w:t>
            </w:r>
          </w:p>
        </w:tc>
        <w:tc>
          <w:tcPr>
            <w:tcW w:w="3402" w:type="dxa"/>
            <w:vMerge w:val="restart"/>
          </w:tcPr>
          <w:p w:rsidR="00AD2866" w:rsidRDefault="00AD2866" w:rsidP="00AD2866">
            <w:pPr>
              <w:spacing w:after="120" w:line="240" w:lineRule="atLeast"/>
              <w:rPr>
                <w:sz w:val="20"/>
                <w:szCs w:val="20"/>
                <w:lang w:eastAsia="en-US"/>
              </w:rPr>
            </w:pPr>
            <w:r>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интраоперационного ультразвукового сканирования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C71.5, C79.3, D33.0, D43.0</w:t>
            </w:r>
          </w:p>
        </w:tc>
        <w:tc>
          <w:tcPr>
            <w:tcW w:w="3402" w:type="dxa"/>
            <w:vMerge w:val="restart"/>
          </w:tcPr>
          <w:p w:rsidR="00AD2866" w:rsidRDefault="00AD2866" w:rsidP="00AD2866">
            <w:pPr>
              <w:spacing w:after="120" w:line="240" w:lineRule="atLeast"/>
              <w:rPr>
                <w:sz w:val="20"/>
                <w:szCs w:val="20"/>
                <w:lang w:eastAsia="en-US"/>
              </w:rPr>
            </w:pPr>
            <w:r>
              <w:rPr>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интраоперационного ультразвукового сканирования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С71.6, C71.7, C79.3, D33.1, D18.0, D43.1</w:t>
            </w:r>
          </w:p>
        </w:tc>
        <w:tc>
          <w:tcPr>
            <w:tcW w:w="3402" w:type="dxa"/>
            <w:vMerge w:val="restart"/>
          </w:tcPr>
          <w:p w:rsidR="00AD2866" w:rsidRDefault="00AD2866" w:rsidP="00AD2866">
            <w:pPr>
              <w:spacing w:after="120" w:line="240" w:lineRule="atLeast"/>
              <w:rPr>
                <w:sz w:val="20"/>
                <w:szCs w:val="20"/>
                <w:lang w:eastAsia="en-US"/>
              </w:rPr>
            </w:pPr>
            <w:r>
              <w:rPr>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интраоперационного ультразвукового сканирования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 xml:space="preserve">удаление опухоли с применением двух и более методов лечения (интраоперационных технологий)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С71.6, C79.3, D33.1, D18.0, D43.1</w:t>
            </w:r>
          </w:p>
        </w:tc>
        <w:tc>
          <w:tcPr>
            <w:tcW w:w="3402" w:type="dxa"/>
            <w:vMerge w:val="restart"/>
          </w:tcPr>
          <w:p w:rsidR="00AD2866" w:rsidRDefault="00AD2866" w:rsidP="00AD2866">
            <w:pPr>
              <w:spacing w:after="120" w:line="240" w:lineRule="atLeast"/>
              <w:rPr>
                <w:sz w:val="20"/>
                <w:szCs w:val="20"/>
                <w:lang w:eastAsia="en-US"/>
              </w:rPr>
            </w:pPr>
            <w:r>
              <w:rPr>
                <w:sz w:val="20"/>
                <w:szCs w:val="20"/>
              </w:rPr>
              <w:t>внутримозговые злокачественные (первичные и вторичные) и доброкачественные новообразования мозжечка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нейрофизиологического мониторинга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флюорес</w:t>
            </w:r>
            <w:r>
              <w:rPr>
                <w:sz w:val="20"/>
                <w:szCs w:val="20"/>
              </w:rPr>
              <w:softHyphen/>
              <w:t>центной микроскопии и эндоскопии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D18.0, Q28.3</w:t>
            </w:r>
          </w:p>
        </w:tc>
        <w:tc>
          <w:tcPr>
            <w:tcW w:w="3402" w:type="dxa"/>
            <w:vMerge w:val="restart"/>
          </w:tcPr>
          <w:p w:rsidR="00AD2866" w:rsidRDefault="00AD2866" w:rsidP="00AD2866">
            <w:pPr>
              <w:spacing w:after="120" w:line="240" w:lineRule="atLeast"/>
              <w:rPr>
                <w:sz w:val="20"/>
                <w:szCs w:val="20"/>
                <w:lang w:eastAsia="en-US"/>
              </w:rPr>
            </w:pPr>
            <w:r>
              <w:rPr>
                <w:sz w:val="20"/>
                <w:szCs w:val="20"/>
              </w:rPr>
              <w:t>кавернома (кавернозная ангиома) мозжечка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нейрофизиологического мониторинга функционально значимых зон головного мозга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ind w:right="-64"/>
              <w:rPr>
                <w:sz w:val="20"/>
                <w:szCs w:val="20"/>
                <w:lang w:eastAsia="en-US"/>
              </w:rPr>
            </w:pPr>
            <w:r>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w:t>
            </w:r>
            <w:r>
              <w:rPr>
                <w:sz w:val="20"/>
                <w:szCs w:val="20"/>
              </w:rPr>
              <w:softHyphen/>
              <w:t>нием синусов, серповидного отростка и намета мозжечка</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C70.0, C79.3, D32.0, D43.1, Q85</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интраоперационного ультразвукового сканирования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rPr>
            </w:pPr>
            <w:r>
              <w:rPr>
                <w:sz w:val="20"/>
                <w:szCs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AD2866" w:rsidRDefault="00AD2866" w:rsidP="00AD2866">
            <w:pPr>
              <w:spacing w:after="120" w:line="240" w:lineRule="atLeast"/>
              <w:rPr>
                <w:sz w:val="20"/>
                <w:szCs w:val="20"/>
                <w:lang w:eastAsia="en-US"/>
              </w:rPr>
            </w:pPr>
            <w:r>
              <w:rPr>
                <w:sz w:val="20"/>
                <w:szCs w:val="20"/>
              </w:rPr>
              <w:br/>
              <w:t>I </w:t>
            </w:r>
            <w:r>
              <w:rPr>
                <w:rFonts w:ascii="Cambria Math" w:hAnsi="Cambria Math" w:cs="Cambria Math"/>
                <w:sz w:val="20"/>
                <w:szCs w:val="20"/>
              </w:rPr>
              <w:t>̶</w:t>
            </w:r>
            <w:r>
              <w:rPr>
                <w:sz w:val="20"/>
                <w:szCs w:val="20"/>
              </w:rPr>
              <w:t xml:space="preserve"> II типов, врожденных (коллоидных, дермоидных, эпидермоидных) церебральных кистах, злокачественных и добро</w:t>
            </w:r>
            <w:r>
              <w:rPr>
                <w:sz w:val="20"/>
                <w:szCs w:val="20"/>
              </w:rPr>
              <w:softHyphen/>
              <w:t>качественных новообра</w:t>
            </w:r>
            <w:r>
              <w:rPr>
                <w:sz w:val="20"/>
                <w:szCs w:val="20"/>
              </w:rPr>
              <w:softHyphen/>
              <w:t>зований шишковидной железы (в том числе кистозных), туберозном склерозе,  гамартозе</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С72.2, D33.3, Q85</w:t>
            </w:r>
          </w:p>
        </w:tc>
        <w:tc>
          <w:tcPr>
            <w:tcW w:w="3402" w:type="dxa"/>
            <w:vMerge w:val="restart"/>
          </w:tcPr>
          <w:p w:rsidR="00AD2866" w:rsidRDefault="00AD2866" w:rsidP="00AD2866">
            <w:pPr>
              <w:spacing w:line="240" w:lineRule="atLeast"/>
              <w:rPr>
                <w:sz w:val="20"/>
                <w:szCs w:val="20"/>
              </w:rPr>
            </w:pPr>
            <w:r>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w:t>
            </w:r>
            <w:r>
              <w:rPr>
                <w:sz w:val="20"/>
                <w:szCs w:val="20"/>
              </w:rPr>
              <w:softHyphen/>
              <w:t>вания при нейрофиброматозе</w:t>
            </w:r>
            <w:r w:rsidR="003D4EBE">
              <w:rPr>
                <w:sz w:val="20"/>
                <w:szCs w:val="20"/>
              </w:rPr>
              <w:t xml:space="preserve"> </w:t>
            </w:r>
            <w:r>
              <w:rPr>
                <w:sz w:val="20"/>
                <w:szCs w:val="20"/>
              </w:rPr>
              <w:t>I</w:t>
            </w:r>
            <w:r w:rsidR="003D4EBE">
              <w:rPr>
                <w:sz w:val="20"/>
                <w:szCs w:val="20"/>
              </w:rPr>
              <w:t>–</w:t>
            </w:r>
            <w:r>
              <w:rPr>
                <w:sz w:val="20"/>
                <w:szCs w:val="20"/>
              </w:rPr>
              <w:t>II типов). Туберозный склероз. Гамартоз</w:t>
            </w:r>
          </w:p>
          <w:p w:rsidR="00AD2866" w:rsidRDefault="00AD2866" w:rsidP="00AD2866">
            <w:pPr>
              <w:spacing w:line="240" w:lineRule="atLeast"/>
              <w:rPr>
                <w:sz w:val="20"/>
                <w:szCs w:val="20"/>
                <w:lang w:eastAsia="en-US"/>
              </w:rPr>
            </w:pP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эндоскопической ассистенции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rPr>
            </w:pPr>
          </w:p>
          <w:p w:rsidR="00AD2866" w:rsidRDefault="00AD2866" w:rsidP="00AD2866">
            <w:pPr>
              <w:spacing w:after="120" w:line="240" w:lineRule="atLeast"/>
              <w:jc w:val="center"/>
              <w:rPr>
                <w:sz w:val="20"/>
                <w:szCs w:val="20"/>
                <w:lang w:eastAsia="en-US"/>
              </w:rPr>
            </w:pPr>
            <w:r>
              <w:rPr>
                <w:sz w:val="20"/>
                <w:szCs w:val="20"/>
              </w:rPr>
              <w:t xml:space="preserve">C75.3, D35.2 </w:t>
            </w:r>
            <w:r>
              <w:rPr>
                <w:rFonts w:ascii="Cambria Math" w:hAnsi="Cambria Math" w:cs="Cambria Math"/>
                <w:sz w:val="20"/>
                <w:szCs w:val="20"/>
              </w:rPr>
              <w:t>̶</w:t>
            </w:r>
            <w:r>
              <w:rPr>
                <w:sz w:val="20"/>
                <w:szCs w:val="20"/>
              </w:rPr>
              <w:t xml:space="preserve"> D35.4, D44.5, Q04.6</w:t>
            </w:r>
          </w:p>
        </w:tc>
        <w:tc>
          <w:tcPr>
            <w:tcW w:w="3402" w:type="dxa"/>
            <w:vMerge w:val="restart"/>
          </w:tcPr>
          <w:p w:rsidR="00AD2866" w:rsidRDefault="00AD2866" w:rsidP="00AD2866">
            <w:pPr>
              <w:spacing w:after="120" w:line="240" w:lineRule="atLeast"/>
              <w:rPr>
                <w:sz w:val="20"/>
                <w:szCs w:val="20"/>
                <w:lang w:eastAsia="en-US"/>
              </w:rPr>
            </w:pPr>
            <w:r>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эндоскопической ассистенции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С31</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придаточных пазух носа, прорастающие в полость черепа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интраоперационной навигации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С41.0, С43,4, С44.4, С79,4, С79,5, С49,0, D16,4, D48.0</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D76.0, D76.3, M85.4, M85.5</w:t>
            </w:r>
          </w:p>
        </w:tc>
        <w:tc>
          <w:tcPr>
            <w:tcW w:w="3402" w:type="dxa"/>
            <w:vMerge w:val="restart"/>
          </w:tcPr>
          <w:p w:rsidR="00AD2866" w:rsidRDefault="00AD2866" w:rsidP="00AD2866">
            <w:pPr>
              <w:spacing w:after="120" w:line="240" w:lineRule="atLeast"/>
              <w:rPr>
                <w:sz w:val="20"/>
                <w:szCs w:val="20"/>
                <w:lang w:eastAsia="en-US"/>
              </w:rPr>
            </w:pPr>
            <w:r>
              <w:rPr>
                <w:sz w:val="20"/>
                <w:szCs w:val="20"/>
              </w:rPr>
              <w:t>эозинофильная гранулема кости, ксантогранулема, аневризматическая костная киста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D10.6, D21.0, D10.9</w:t>
            </w:r>
          </w:p>
        </w:tc>
        <w:tc>
          <w:tcPr>
            <w:tcW w:w="3402" w:type="dxa"/>
          </w:tcPr>
          <w:p w:rsidR="00AD2866" w:rsidRDefault="00AD2866" w:rsidP="00AD2866">
            <w:pPr>
              <w:spacing w:after="120" w:line="240" w:lineRule="atLeast"/>
              <w:rPr>
                <w:sz w:val="20"/>
                <w:szCs w:val="20"/>
                <w:lang w:eastAsia="en-US"/>
              </w:rPr>
            </w:pPr>
            <w:r>
              <w:rPr>
                <w:sz w:val="20"/>
                <w:szCs w:val="20"/>
              </w:rPr>
              <w:t>доброкачественные новообразования носоглотки и мягких тканей головы, лица и шеи, прорастающие в полость черепа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 применением двух и более методов лечения (интраоперационных технологий)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36" w:type="dxa"/>
            <w:gridSpan w:val="2"/>
          </w:tcPr>
          <w:p w:rsidR="00AD2866" w:rsidRDefault="00AD2866" w:rsidP="00AD2866">
            <w:pPr>
              <w:spacing w:after="120" w:line="240" w:lineRule="atLeast"/>
              <w:jc w:val="center"/>
              <w:rPr>
                <w:sz w:val="20"/>
                <w:szCs w:val="20"/>
                <w:lang w:val="en-US" w:eastAsia="en-US"/>
              </w:rPr>
            </w:pPr>
            <w:r>
              <w:rPr>
                <w:sz w:val="20"/>
                <w:szCs w:val="20"/>
                <w:lang w:val="en-US"/>
              </w:rPr>
              <w:t>C41.2, C41.4, C70.1, C72.0, C72.1, C72.8, C79.4, C79.5, C90.0, C90.2, D48.0, D16.6, D16.8, D18.0, D32.1, D33.4, D33.7, D36.1, D43.4, Q06.8, M85.5</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микрохирургическое удаление опухоли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Q28.2</w:t>
            </w:r>
          </w:p>
        </w:tc>
        <w:tc>
          <w:tcPr>
            <w:tcW w:w="3402" w:type="dxa"/>
          </w:tcPr>
          <w:p w:rsidR="00AD2866" w:rsidRDefault="00AD2866" w:rsidP="00AD2866">
            <w:pPr>
              <w:spacing w:after="120" w:line="240" w:lineRule="atLeast"/>
              <w:rPr>
                <w:sz w:val="20"/>
                <w:szCs w:val="20"/>
                <w:lang w:eastAsia="en-US"/>
              </w:rPr>
            </w:pPr>
            <w:r>
              <w:rPr>
                <w:sz w:val="20"/>
                <w:szCs w:val="20"/>
              </w:rPr>
              <w:t>артериовенозная мальформация головного мозга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артериовенозных мальформаций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I60, I61, I62</w:t>
            </w:r>
          </w:p>
        </w:tc>
        <w:tc>
          <w:tcPr>
            <w:tcW w:w="3402" w:type="dxa"/>
            <w:vMerge w:val="restart"/>
          </w:tcPr>
          <w:p w:rsidR="00AD2866" w:rsidRDefault="00AD2866" w:rsidP="00AD2866">
            <w:pPr>
              <w:spacing w:after="120" w:line="240" w:lineRule="atLeast"/>
              <w:rPr>
                <w:sz w:val="20"/>
                <w:szCs w:val="20"/>
                <w:lang w:eastAsia="en-US"/>
              </w:rPr>
            </w:pPr>
            <w:r>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клипирование артериальных аневризм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стереотаксическое дренирование и тромболизис гематом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Реконструктивные вмешательства на экстракраниальных отделах церебральных артерий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 xml:space="preserve">I65.0 </w:t>
            </w:r>
            <w:r>
              <w:rPr>
                <w:rFonts w:ascii="Cambria Math" w:hAnsi="Cambria Math" w:cs="Cambria Math"/>
                <w:sz w:val="20"/>
                <w:szCs w:val="20"/>
              </w:rPr>
              <w:t>̶</w:t>
            </w:r>
            <w:r>
              <w:rPr>
                <w:sz w:val="20"/>
                <w:szCs w:val="20"/>
              </w:rPr>
              <w:t>I65.3, I65.8, I66,  I67.8,</w:t>
            </w:r>
          </w:p>
        </w:tc>
        <w:tc>
          <w:tcPr>
            <w:tcW w:w="3402" w:type="dxa"/>
          </w:tcPr>
          <w:p w:rsidR="00AD2866" w:rsidRDefault="00AD2866" w:rsidP="00AD2866">
            <w:pPr>
              <w:spacing w:after="120" w:line="240" w:lineRule="atLeast"/>
              <w:rPr>
                <w:sz w:val="20"/>
                <w:szCs w:val="20"/>
                <w:lang w:eastAsia="en-US"/>
              </w:rPr>
            </w:pPr>
            <w:r>
              <w:rPr>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реконструктивные вмешательства на экстракраниальных отделах церебральных артерий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36" w:type="dxa"/>
            <w:gridSpan w:val="2"/>
          </w:tcPr>
          <w:p w:rsidR="00AD2866" w:rsidRDefault="00AD2866" w:rsidP="00AD2866">
            <w:pPr>
              <w:spacing w:after="120" w:line="240" w:lineRule="atLeast"/>
              <w:jc w:val="center"/>
              <w:rPr>
                <w:sz w:val="20"/>
                <w:szCs w:val="20"/>
                <w:lang w:val="en-US" w:eastAsia="en-US"/>
              </w:rPr>
            </w:pPr>
            <w:r>
              <w:rPr>
                <w:sz w:val="20"/>
                <w:szCs w:val="20"/>
                <w:lang w:val="en-US"/>
              </w:rPr>
              <w:t xml:space="preserve">M84.8, </w:t>
            </w:r>
            <w:r>
              <w:rPr>
                <w:sz w:val="20"/>
                <w:szCs w:val="20"/>
              </w:rPr>
              <w:t>М</w:t>
            </w:r>
            <w:r>
              <w:rPr>
                <w:sz w:val="20"/>
                <w:szCs w:val="20"/>
                <w:lang w:val="en-US"/>
              </w:rPr>
              <w:t xml:space="preserve">85.0, </w:t>
            </w:r>
            <w:r>
              <w:rPr>
                <w:sz w:val="20"/>
                <w:szCs w:val="20"/>
              </w:rPr>
              <w:t>М</w:t>
            </w:r>
            <w:r>
              <w:rPr>
                <w:sz w:val="20"/>
                <w:szCs w:val="20"/>
                <w:lang w:val="en-US"/>
              </w:rPr>
              <w:t xml:space="preserve">85.5, Q01, Q67.2, Q67.3,  Q75.0, Q75.2, Q75.8, Q87.0, S02.1, S02.2,  S02.7 - S02.9, </w:t>
            </w:r>
            <w:r>
              <w:rPr>
                <w:sz w:val="20"/>
                <w:szCs w:val="20"/>
              </w:rPr>
              <w:t>Т</w:t>
            </w:r>
            <w:r>
              <w:rPr>
                <w:sz w:val="20"/>
                <w:szCs w:val="20"/>
                <w:lang w:val="en-US"/>
              </w:rPr>
              <w:t>90.2, T88.8</w:t>
            </w:r>
          </w:p>
        </w:tc>
        <w:tc>
          <w:tcPr>
            <w:tcW w:w="3402" w:type="dxa"/>
          </w:tcPr>
          <w:p w:rsidR="00AD2866" w:rsidRDefault="00AD2866" w:rsidP="00AD2866">
            <w:pPr>
              <w:spacing w:after="120" w:line="240" w:lineRule="atLeast"/>
              <w:rPr>
                <w:sz w:val="20"/>
                <w:szCs w:val="20"/>
                <w:lang w:eastAsia="en-US"/>
              </w:rPr>
            </w:pPr>
            <w:r>
              <w:rPr>
                <w:sz w:val="20"/>
                <w:szCs w:val="20"/>
              </w:rPr>
              <w:t>дефекты и деформации свода и основания черепа, лицевого скелета врожденного и приобретенного генеза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8.</w:t>
            </w:r>
          </w:p>
        </w:tc>
        <w:tc>
          <w:tcPr>
            <w:tcW w:w="2958" w:type="dxa"/>
          </w:tcPr>
          <w:p w:rsidR="00AD2866" w:rsidRDefault="00AD2866" w:rsidP="00AD2866">
            <w:pPr>
              <w:spacing w:after="120" w:line="240" w:lineRule="atLeast"/>
              <w:rPr>
                <w:sz w:val="20"/>
                <w:szCs w:val="20"/>
                <w:lang w:eastAsia="en-US"/>
              </w:rPr>
            </w:pPr>
            <w:r>
              <w:rPr>
                <w:sz w:val="20"/>
                <w:szCs w:val="20"/>
              </w:rPr>
              <w:t>Внутрисосудистый тромболизис при окклюзиях церебральных артерий и синусов</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I67.6</w:t>
            </w:r>
          </w:p>
        </w:tc>
        <w:tc>
          <w:tcPr>
            <w:tcW w:w="3402" w:type="dxa"/>
          </w:tcPr>
          <w:p w:rsidR="00AD2866" w:rsidRDefault="00AD2866" w:rsidP="00AD2866">
            <w:pPr>
              <w:spacing w:after="120" w:line="240" w:lineRule="atLeast"/>
              <w:rPr>
                <w:sz w:val="20"/>
                <w:szCs w:val="20"/>
                <w:lang w:eastAsia="en-US"/>
              </w:rPr>
            </w:pPr>
            <w:r>
              <w:rPr>
                <w:sz w:val="20"/>
                <w:szCs w:val="20"/>
              </w:rPr>
              <w:t>тромбоз церебральных артерий и синусов</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внутрисосудистый тромболизис церебральных артерий и синусов</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9.</w:t>
            </w:r>
          </w:p>
        </w:tc>
        <w:tc>
          <w:tcPr>
            <w:tcW w:w="2958" w:type="dxa"/>
          </w:tcPr>
          <w:p w:rsidR="00AD2866" w:rsidRDefault="00AD2866" w:rsidP="00AD2866">
            <w:pPr>
              <w:spacing w:after="120" w:line="240" w:lineRule="atLeast"/>
              <w:rPr>
                <w:sz w:val="20"/>
                <w:szCs w:val="20"/>
                <w:lang w:eastAsia="en-US"/>
              </w:rPr>
            </w:pPr>
            <w:r>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G91, G93.0, Q03</w:t>
            </w:r>
          </w:p>
        </w:tc>
        <w:tc>
          <w:tcPr>
            <w:tcW w:w="3402" w:type="dxa"/>
          </w:tcPr>
          <w:p w:rsidR="00AD2866" w:rsidRDefault="00AD2866" w:rsidP="00AD2866">
            <w:pPr>
              <w:spacing w:after="120" w:line="240" w:lineRule="atLeast"/>
              <w:rPr>
                <w:sz w:val="20"/>
                <w:szCs w:val="20"/>
                <w:lang w:eastAsia="en-US"/>
              </w:rPr>
            </w:pPr>
            <w:r>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ликворошунтирующие операции, в том числе с индивидуальным подбором ликворошунтирующих систем</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НЕОНАТОЛОГИЯ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10.</w:t>
            </w:r>
          </w:p>
        </w:tc>
        <w:tc>
          <w:tcPr>
            <w:tcW w:w="2958" w:type="dxa"/>
            <w:vMerge w:val="restart"/>
          </w:tcPr>
          <w:p w:rsidR="00AD2866" w:rsidRDefault="00AD2866" w:rsidP="00AD2866">
            <w:pPr>
              <w:spacing w:after="120" w:line="240" w:lineRule="atLeast"/>
              <w:rPr>
                <w:sz w:val="20"/>
                <w:szCs w:val="20"/>
                <w:lang w:eastAsia="en-US"/>
              </w:rPr>
            </w:pPr>
            <w:r>
              <w:rPr>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Р22, Р23, Р36, Р10.0, Р10.1, Р10.2, Р10.3, Р10.4, Р10.8, Р11.1, Р11.5, Р52.1, Р52.2, Р52.4, Р52.6, Р90.0, Р91.0, Р91.2, Р91.4,  Р91.5</w:t>
            </w:r>
          </w:p>
        </w:tc>
        <w:tc>
          <w:tcPr>
            <w:tcW w:w="3402" w:type="dxa"/>
            <w:vMerge w:val="restart"/>
          </w:tcPr>
          <w:p w:rsidR="00AD2866" w:rsidRDefault="00AD2866" w:rsidP="00AD2866">
            <w:pPr>
              <w:spacing w:after="120" w:line="240" w:lineRule="atLeast"/>
              <w:rPr>
                <w:sz w:val="20"/>
                <w:szCs w:val="20"/>
                <w:lang w:eastAsia="en-US"/>
              </w:rPr>
            </w:pPr>
            <w:r>
              <w:rPr>
                <w:sz w:val="20"/>
                <w:szCs w:val="20"/>
              </w:rPr>
              <w:t>внутрижелудочковое кровоизлияние. Церебральная ишемия 2</w:t>
            </w:r>
            <w:r w:rsidR="003D4EBE">
              <w:rPr>
                <w:sz w:val="20"/>
                <w:szCs w:val="20"/>
              </w:rPr>
              <w:t>–</w:t>
            </w:r>
            <w:r>
              <w:rPr>
                <w:sz w:val="20"/>
                <w:szCs w:val="20"/>
              </w:rPr>
              <w:t>3 степени. Родовая травма. Сепсис новорожденных. Врожденная пневмония. Синдром дыхательных расстройств</w:t>
            </w:r>
          </w:p>
        </w:tc>
        <w:tc>
          <w:tcPr>
            <w:tcW w:w="1560"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противосудорожная терапия с учетом характера электроэнцефалограммы и анализа записи видеомониторинга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традиционная пациент-триггерная  искусственная вентиляция легких с контролем дыхательного объема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высокочастотная осцилляторная искусственная вентиляция легких</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постановка наружного вентрикулярного дренажа</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11.</w:t>
            </w:r>
          </w:p>
        </w:tc>
        <w:tc>
          <w:tcPr>
            <w:tcW w:w="2958" w:type="dxa"/>
            <w:vMerge w:val="restart"/>
          </w:tcPr>
          <w:p w:rsidR="00AD2866" w:rsidRDefault="00AD2866" w:rsidP="00AD2866">
            <w:pPr>
              <w:spacing w:after="120" w:line="240" w:lineRule="atLeast"/>
              <w:rPr>
                <w:sz w:val="20"/>
                <w:szCs w:val="20"/>
                <w:lang w:eastAsia="en-US"/>
              </w:rPr>
            </w:pPr>
            <w:r>
              <w:rPr>
                <w:sz w:val="20"/>
                <w:szCs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Р05.0, Р05.1, Р07</w:t>
            </w:r>
          </w:p>
        </w:tc>
        <w:tc>
          <w:tcPr>
            <w:tcW w:w="3402" w:type="dxa"/>
            <w:vMerge w:val="restart"/>
          </w:tcPr>
          <w:p w:rsidR="00AD2866" w:rsidRDefault="00AD2866" w:rsidP="00AD2866">
            <w:pPr>
              <w:spacing w:after="120" w:line="240" w:lineRule="atLeast"/>
              <w:rPr>
                <w:sz w:val="20"/>
                <w:szCs w:val="20"/>
                <w:lang w:eastAsia="en-US"/>
              </w:rPr>
            </w:pPr>
            <w:r>
              <w:rPr>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0"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неинвазивная принудительная вентиляция легких</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хирургическая коррекция (лигирование, клипирование) открытого артериального протока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индивидуальная противосудорожная терапия с учетом характера электроэнцефалограммы и анализа записи видеомониторинга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крио- или лазерокоагуляция сетчатки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лечение с использованием метода сухой иммерсии</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ОНКОЛОГИЯ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12.</w:t>
            </w:r>
          </w:p>
        </w:tc>
        <w:tc>
          <w:tcPr>
            <w:tcW w:w="2958" w:type="dxa"/>
            <w:vMerge w:val="restart"/>
          </w:tcPr>
          <w:p w:rsidR="00AD2866" w:rsidRDefault="00AD2866" w:rsidP="00AD2866">
            <w:pPr>
              <w:spacing w:after="120" w:line="240" w:lineRule="atLeast"/>
              <w:rPr>
                <w:sz w:val="20"/>
                <w:szCs w:val="20"/>
                <w:lang w:eastAsia="en-US"/>
              </w:rPr>
            </w:pPr>
            <w:r>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С00, С01, С02, С04-06, C09.0, C09.1, C09.8, C09.9, C10.0, C10.1, C10.2, C10.3, C10.4, C11.0, C11.1, C11.2, C11.3, C11.8, C11.9,C12, C12.9, C13.0, C13.1, C13.2, C13.8, C13.9, C14.0, C14.1, C14.2, C15.0, C30.0, C31.0, C31.1, C31.2, C31.3, C31.8, C31.9,C32, С43, С44, С69, С73 C15, С16, С17, С18, С19, С20, С21</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головы и шеи I</w:t>
            </w:r>
            <w:r w:rsidR="003D4EBE">
              <w:rPr>
                <w:sz w:val="20"/>
                <w:szCs w:val="20"/>
              </w:rPr>
              <w:t>–</w:t>
            </w:r>
            <w:r>
              <w:rPr>
                <w:sz w:val="20"/>
                <w:szCs w:val="20"/>
              </w:rPr>
              <w:t>III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гемитиреоидэктомия видеоассистированная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гемитиреоидэктомия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щитовидной железы субтотальная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селективная/суперселективная эмболизация/химиоэмболизация опухолевых сосудов</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щитовидной железы (доли, субтотальная) видеоассистированная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гемитиреоидэктомия с истмусэктомией видеоассистированная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щитовидной железы с флюоресцентной навигацией паращитовидных желез видеоассистированная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биопсия сторожевого лимфатического узла шеи видеоассистированная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эндоларингеальная резекция видеоэндоскопическая с радиочастотной термоаблацией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эндоларингеальная резекция видеоэндоскопическая с фотодинамической терапией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видеоассистированные операции при опухолях головы и шеи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С09, С10, С11, С12, С13, С14, С15, С30, С32</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полости носа, глотки, гортани у функционально неоперабельных больных</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аргоноплазменная коагуляция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электрохирургическое удаление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фотодинамическая терапия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лазерная деструкция злокачественных опухолей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поднаркозная эндоскопическая фотодинамическая терапия опухоли</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лазерная реканализация и устранение дыхательной недостаточности при стенозирующей опухоли гортани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ультразвуковая деструкция злокачественных опухолей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rPr>
            </w:pPr>
            <w:r>
              <w:rPr>
                <w:sz w:val="20"/>
                <w:szCs w:val="20"/>
              </w:rPr>
              <w:t>эндоскопическая комбинированная операция: электрорезекция, аргоно-плазменная коагуляция и фотодинамическая терапия опухоли</w:t>
            </w:r>
          </w:p>
          <w:p w:rsidR="003D4EBE" w:rsidRDefault="003D4EBE" w:rsidP="00AD2866">
            <w:pPr>
              <w:spacing w:after="120" w:line="240" w:lineRule="atLeast"/>
              <w:rPr>
                <w:sz w:val="20"/>
                <w:szCs w:val="20"/>
                <w:lang w:eastAsia="en-US"/>
              </w:rPr>
            </w:pP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C15, C16,  C18, C17, С19, С21, С20</w:t>
            </w:r>
          </w:p>
        </w:tc>
        <w:tc>
          <w:tcPr>
            <w:tcW w:w="3402" w:type="dxa"/>
            <w:vMerge w:val="restart"/>
          </w:tcPr>
          <w:p w:rsidR="00AD2866" w:rsidRDefault="00AD2866" w:rsidP="00AD2866">
            <w:pPr>
              <w:spacing w:after="120" w:line="240" w:lineRule="atLeast"/>
              <w:rPr>
                <w:sz w:val="20"/>
                <w:szCs w:val="20"/>
                <w:lang w:eastAsia="en-US"/>
              </w:rPr>
            </w:pPr>
            <w:r>
              <w:rPr>
                <w:sz w:val="20"/>
                <w:szCs w:val="20"/>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аргоноплазменная коагуляция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Nd :YAG лазерная коагуляция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бужирование и баллонная дилатация при опухолевом стенозе под эндоскопическим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электрохирур</w:t>
            </w:r>
            <w:r>
              <w:rPr>
                <w:sz w:val="20"/>
                <w:szCs w:val="20"/>
              </w:rPr>
              <w:softHyphen/>
              <w:t>гическое удаление опухоли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фотодинамическая терапия опухолей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стентирование при опухолевом стенозе</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дилятация и стентирование зоны стеноза</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С22, С78.7, С24.0</w:t>
            </w:r>
          </w:p>
        </w:tc>
        <w:tc>
          <w:tcPr>
            <w:tcW w:w="3402" w:type="dxa"/>
            <w:vMerge w:val="restart"/>
          </w:tcPr>
          <w:p w:rsidR="00AD2866" w:rsidRDefault="00AD2866" w:rsidP="00AD2866">
            <w:pPr>
              <w:spacing w:after="120" w:line="240" w:lineRule="atLeast"/>
              <w:rPr>
                <w:sz w:val="20"/>
                <w:szCs w:val="20"/>
                <w:lang w:eastAsia="en-US"/>
              </w:rPr>
            </w:pPr>
            <w:r>
              <w:rPr>
                <w:sz w:val="20"/>
                <w:szCs w:val="20"/>
              </w:rPr>
              <w:t>первичный и метастатический рак печени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радиочастотная термоаблация при злокачественных новообразованиях печени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видеоэндоскопическим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внутриартериальная эмболизация/химиоэмболизация опухолей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селективная эмболизация/химиоэмболизация ветвей воротной вены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чрезкожная радиочастотная термоаблация опухолей печени под ультразвуковой навигацией и (или) под контролем компьютерной навигации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биоэлектротерапия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нерезектабельные злокачественные новообразования печени и внутрипеченочных желчных протоков</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химиоэмболизация печени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рак общего желчного протока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электрокоагуляция опухоли общего желчного протока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line="240" w:lineRule="atLeast"/>
              <w:rPr>
                <w:sz w:val="20"/>
                <w:szCs w:val="20"/>
                <w:lang w:eastAsia="en-US"/>
              </w:rPr>
            </w:pPr>
            <w:r>
              <w:rPr>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Nd :YAG лазерная коагуляция опухоли общего желчного протока</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фотодинамическая терапия опухоли общего желчного протока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внутрипротоковая фотодинамическая терапия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рак общего желчного протока в пределах слизистого слоя T1</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фотодинамическая терапия опухоли общего желчного протока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C23</w:t>
            </w:r>
          </w:p>
        </w:tc>
        <w:tc>
          <w:tcPr>
            <w:tcW w:w="3402" w:type="dxa"/>
            <w:vMerge w:val="restart"/>
          </w:tcPr>
          <w:p w:rsidR="00AD2866" w:rsidRDefault="00AD2866" w:rsidP="00AD2866">
            <w:pPr>
              <w:spacing w:after="120" w:line="240" w:lineRule="atLeast"/>
              <w:rPr>
                <w:sz w:val="20"/>
                <w:szCs w:val="20"/>
                <w:lang w:eastAsia="en-US"/>
              </w:rPr>
            </w:pPr>
            <w:r>
              <w:rPr>
                <w:sz w:val="20"/>
                <w:szCs w:val="20"/>
              </w:rPr>
              <w:t>локализованные и местнораспространенные  формы злокачественные новообразования желчного пузыря</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rPr>
            </w:pPr>
            <w:r>
              <w:rPr>
                <w:sz w:val="20"/>
                <w:szCs w:val="20"/>
              </w:rPr>
              <w:t>лапароскопическая холецистэктомия с резекцией IV сегмента печени</w:t>
            </w:r>
          </w:p>
          <w:p w:rsidR="003D4EBE" w:rsidRDefault="003D4EBE" w:rsidP="00AD2866">
            <w:pPr>
              <w:spacing w:after="120" w:line="240" w:lineRule="atLeast"/>
              <w:rPr>
                <w:sz w:val="20"/>
                <w:szCs w:val="20"/>
                <w:lang w:eastAsia="en-US"/>
              </w:rPr>
            </w:pP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внутрипротоковая фотодинамическая терапия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C24</w:t>
            </w:r>
          </w:p>
        </w:tc>
        <w:tc>
          <w:tcPr>
            <w:tcW w:w="3402" w:type="dxa"/>
            <w:vMerge w:val="restart"/>
          </w:tcPr>
          <w:p w:rsidR="00AD2866" w:rsidRDefault="00AD2866" w:rsidP="00AD2866">
            <w:pPr>
              <w:spacing w:after="120" w:line="240" w:lineRule="atLeast"/>
              <w:rPr>
                <w:sz w:val="20"/>
                <w:szCs w:val="20"/>
                <w:lang w:eastAsia="en-US"/>
              </w:rPr>
            </w:pPr>
            <w:r>
              <w:rPr>
                <w:sz w:val="20"/>
                <w:szCs w:val="20"/>
              </w:rPr>
              <w:t>нерезектабельные опухоли внепеченочных желчных протоков</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стентирование при опухолях желчных протоков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внутрипротоковая фотодинамическая терапия под рентгеноскопическим контролем</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C25</w:t>
            </w:r>
          </w:p>
        </w:tc>
        <w:tc>
          <w:tcPr>
            <w:tcW w:w="3402" w:type="dxa"/>
            <w:vMerge w:val="restart"/>
          </w:tcPr>
          <w:p w:rsidR="00AD2866" w:rsidRDefault="00AD2866" w:rsidP="00AD2866">
            <w:pPr>
              <w:spacing w:after="120" w:line="240" w:lineRule="atLeast"/>
              <w:rPr>
                <w:sz w:val="20"/>
                <w:szCs w:val="20"/>
                <w:lang w:eastAsia="en-US"/>
              </w:rPr>
            </w:pPr>
            <w:r>
              <w:rPr>
                <w:sz w:val="20"/>
                <w:szCs w:val="20"/>
              </w:rPr>
              <w:t>нерезектабельные опухоли поджелудочной железы. Рак поджелудочной железы с обтурацией вирсунгова протока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стентирование при опухолях поджелудочной железы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опухоли вирсунгова протока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стентирование желчных протоков под рентгеноскопическим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стентирование вирсунгова протока при опухолевом стенозе под видеоэндоскопическим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химиоэмболизация головки поджелудочной железы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абляция опухолей поджелудочной железы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абляция опухолей поджелудочной железы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C34, С33</w:t>
            </w:r>
          </w:p>
        </w:tc>
        <w:tc>
          <w:tcPr>
            <w:tcW w:w="3402" w:type="dxa"/>
            <w:vMerge w:val="restart"/>
          </w:tcPr>
          <w:p w:rsidR="00AD2866" w:rsidRDefault="00AD2866" w:rsidP="00AD2866">
            <w:pPr>
              <w:spacing w:after="120" w:line="240" w:lineRule="atLeast"/>
              <w:rPr>
                <w:sz w:val="20"/>
                <w:szCs w:val="20"/>
                <w:lang w:eastAsia="en-US"/>
              </w:rPr>
            </w:pPr>
            <w:r>
              <w:rPr>
                <w:sz w:val="20"/>
                <w:szCs w:val="20"/>
              </w:rPr>
              <w:t>немелкоклеточный ранний центральный рак легкого (Tis-T1NоMо)</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аргоноплазменная коагуляция опухоли бронхов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ind w:right="-89"/>
              <w:rPr>
                <w:sz w:val="20"/>
                <w:szCs w:val="20"/>
                <w:lang w:eastAsia="en-US"/>
              </w:rPr>
            </w:pPr>
            <w:r>
              <w:rPr>
                <w:sz w:val="20"/>
                <w:szCs w:val="20"/>
              </w:rPr>
              <w:t>эндоскопическая лазерная деструкция злокачественных опухолей бронхов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поднаркозная эндоскопическая фотодинамическая терапия опухоли бронхов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эндопротезирование бронхов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лазерная реканализация и устранение дыхательной недостаточности при стенозирующей опухоли бронхов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C34, C33</w:t>
            </w:r>
          </w:p>
        </w:tc>
        <w:tc>
          <w:tcPr>
            <w:tcW w:w="3402" w:type="dxa"/>
            <w:vMerge w:val="restart"/>
          </w:tcPr>
          <w:p w:rsidR="00AD2866" w:rsidRDefault="00AD2866" w:rsidP="00AD2866">
            <w:pPr>
              <w:spacing w:after="120" w:line="240" w:lineRule="atLeast"/>
              <w:rPr>
                <w:sz w:val="20"/>
                <w:szCs w:val="20"/>
                <w:lang w:eastAsia="en-US"/>
              </w:rPr>
            </w:pPr>
            <w:r>
              <w:rPr>
                <w:sz w:val="20"/>
                <w:szCs w:val="20"/>
              </w:rPr>
              <w:t>ранний рак трахеи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лазерная деструкция опухоли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line="240" w:lineRule="atLeast"/>
              <w:rPr>
                <w:sz w:val="20"/>
                <w:szCs w:val="20"/>
                <w:lang w:eastAsia="en-US"/>
              </w:rPr>
            </w:pPr>
            <w:r>
              <w:rPr>
                <w:sz w:val="20"/>
                <w:szCs w:val="20"/>
              </w:rPr>
              <w:t>эндоскопическая фотодинамическая терапия опухоли трахеи</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поднаркозная эндоскопическая фотодинамическая терапия опухоли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аргоноплазменная коагуляция опухоли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стенозирующий рак трахеи. Стенозирующий центральный рак легкого (T3-4NxMx)</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эндопротезирование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аргоноплазменная коагуляция опухоли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эндоскопическая лазерная реканализация и устранение дыхательной недостаточности  при </w:t>
            </w:r>
            <w:r>
              <w:rPr>
                <w:sz w:val="20"/>
                <w:szCs w:val="20"/>
              </w:rPr>
              <w:br/>
              <w:t>стенозирующей опухоли трахеи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эндоскопическое стентирование трахеи Т-образной трубкой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ранние формы злокачественных опухолей легкого (I</w:t>
            </w:r>
            <w:r w:rsidR="00961AAC">
              <w:rPr>
                <w:sz w:val="20"/>
                <w:szCs w:val="20"/>
              </w:rPr>
              <w:t>–</w:t>
            </w:r>
            <w:r>
              <w:rPr>
                <w:sz w:val="20"/>
                <w:szCs w:val="20"/>
              </w:rPr>
              <w:t>II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видеоассистированная лобэктомия, билобэктомия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легкого (периферический рак)</w:t>
            </w: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аблация опухоли легкого под ультразвуковой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C37, C38.3, C38.2, C38.1</w:t>
            </w:r>
          </w:p>
        </w:tc>
        <w:tc>
          <w:tcPr>
            <w:tcW w:w="3402" w:type="dxa"/>
            <w:vMerge w:val="restart"/>
          </w:tcPr>
          <w:p w:rsidR="00AD2866" w:rsidRDefault="00AD2866" w:rsidP="00AD2866">
            <w:pPr>
              <w:spacing w:line="240" w:lineRule="atLeast"/>
              <w:rPr>
                <w:sz w:val="20"/>
                <w:szCs w:val="20"/>
              </w:rPr>
            </w:pPr>
            <w:r>
              <w:rPr>
                <w:sz w:val="20"/>
                <w:szCs w:val="20"/>
              </w:rPr>
              <w:t xml:space="preserve">опухоль вилочковой железы </w:t>
            </w:r>
            <w:r>
              <w:rPr>
                <w:sz w:val="20"/>
                <w:szCs w:val="20"/>
              </w:rPr>
              <w:br/>
              <w:t>(I</w:t>
            </w:r>
            <w:r w:rsidR="00961AAC">
              <w:rPr>
                <w:sz w:val="20"/>
                <w:szCs w:val="20"/>
              </w:rPr>
              <w:t>–</w:t>
            </w:r>
            <w:r>
              <w:rPr>
                <w:sz w:val="20"/>
                <w:szCs w:val="20"/>
              </w:rPr>
              <w:t>II стадий). Опухоль переднего, заднего средостения (начальные формы). Метастатическое поражение средостения</w:t>
            </w:r>
          </w:p>
          <w:p w:rsidR="00AD2866" w:rsidRDefault="00AD2866" w:rsidP="00AD2866">
            <w:pPr>
              <w:spacing w:line="240" w:lineRule="atLeast"/>
              <w:rPr>
                <w:sz w:val="20"/>
                <w:szCs w:val="20"/>
                <w:lang w:eastAsia="en-US"/>
              </w:rPr>
            </w:pP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радиочастотная термоаблация опухоли под ультразвуковой навигацией и (или)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видеоассистированное удаление опухоли средостения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C49.3</w:t>
            </w:r>
          </w:p>
        </w:tc>
        <w:tc>
          <w:tcPr>
            <w:tcW w:w="3402" w:type="dxa"/>
            <w:vMerge w:val="restart"/>
          </w:tcPr>
          <w:p w:rsidR="00AD2866" w:rsidRDefault="00AD2866" w:rsidP="00AD2866">
            <w:pPr>
              <w:spacing w:after="120" w:line="240" w:lineRule="atLeast"/>
              <w:rPr>
                <w:sz w:val="20"/>
                <w:szCs w:val="20"/>
                <w:lang w:eastAsia="en-US"/>
              </w:rPr>
            </w:pPr>
            <w:r>
              <w:rPr>
                <w:sz w:val="20"/>
                <w:szCs w:val="20"/>
              </w:rPr>
              <w:t>опухоли мягких тканей грудной стенки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ind w:right="-89"/>
              <w:rPr>
                <w:sz w:val="20"/>
                <w:szCs w:val="20"/>
                <w:lang w:eastAsia="en-US"/>
              </w:rPr>
            </w:pPr>
            <w:r>
              <w:rPr>
                <w:sz w:val="20"/>
                <w:szCs w:val="20"/>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C50.2, C50.9, C50.3</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молочной железы II</w:t>
            </w:r>
            <w:r w:rsidR="00961AAC">
              <w:rPr>
                <w:sz w:val="20"/>
                <w:szCs w:val="20"/>
              </w:rPr>
              <w:t xml:space="preserve"> </w:t>
            </w:r>
            <w:r>
              <w:rPr>
                <w:sz w:val="20"/>
                <w:szCs w:val="20"/>
              </w:rPr>
              <w:t>a, II</w:t>
            </w:r>
            <w:r w:rsidR="00961AAC">
              <w:rPr>
                <w:sz w:val="20"/>
                <w:szCs w:val="20"/>
              </w:rPr>
              <w:t xml:space="preserve"> </w:t>
            </w:r>
            <w:r>
              <w:rPr>
                <w:sz w:val="20"/>
                <w:szCs w:val="20"/>
              </w:rPr>
              <w:t>b, III</w:t>
            </w:r>
            <w:r w:rsidR="00961AAC">
              <w:rPr>
                <w:sz w:val="20"/>
                <w:szCs w:val="20"/>
              </w:rPr>
              <w:t xml:space="preserve"> </w:t>
            </w:r>
            <w:r>
              <w:rPr>
                <w:sz w:val="20"/>
                <w:szCs w:val="20"/>
              </w:rPr>
              <w:t>a стадий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видеоассистированная парастернальная лимфаденэктомия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C53</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шейки матки I - III стадий. Местнораспространенные формы рака шейки матки, осложненные кровотечением</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придатками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без придатков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транспозиция яичников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селективная эмболизация/химиоэмболизация маточных артерий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вирусассоциированные злокачественные новообразования шейки матки in situ</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многокурсовая фотодинамическая терапия шейки матки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C54</w:t>
            </w:r>
          </w:p>
        </w:tc>
        <w:tc>
          <w:tcPr>
            <w:tcW w:w="3402" w:type="dxa"/>
            <w:vMerge w:val="restart"/>
          </w:tcPr>
          <w:p w:rsidR="00AD2866" w:rsidRDefault="00AD2866" w:rsidP="00AD2866">
            <w:pPr>
              <w:spacing w:line="240" w:lineRule="atLeast"/>
              <w:rPr>
                <w:sz w:val="20"/>
                <w:szCs w:val="20"/>
                <w:lang w:eastAsia="en-US"/>
              </w:rPr>
            </w:pPr>
            <w:r>
              <w:rPr>
                <w:sz w:val="20"/>
                <w:szCs w:val="20"/>
              </w:rPr>
              <w:t>злокачественные новообразования эндометрия in situ - III стадии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line="240" w:lineRule="atLeast"/>
              <w:rPr>
                <w:sz w:val="20"/>
                <w:szCs w:val="20"/>
                <w:lang w:eastAsia="en-US"/>
              </w:rPr>
            </w:pPr>
            <w:r>
              <w:rPr>
                <w:sz w:val="20"/>
                <w:szCs w:val="20"/>
              </w:rPr>
              <w:t>гистерорезектоскопия с фотодинамической терапией и аблацией эндометрия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придатками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влагалищная экстирпация матки с придатками с видеоэндоскопической ассистенцией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маточными трубами видеоэндоскопическая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C56</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яичников I стадии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аднексэктомия или резекция яичников, субто</w:t>
            </w:r>
            <w:r>
              <w:rPr>
                <w:sz w:val="20"/>
                <w:szCs w:val="20"/>
              </w:rPr>
              <w:softHyphen/>
              <w:t>тальная резекция большого сальника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r>
      <w:tr w:rsidR="00AD2866">
        <w:trPr>
          <w:trHeight w:val="615"/>
        </w:trPr>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C51, C52</w:t>
            </w:r>
          </w:p>
        </w:tc>
        <w:tc>
          <w:tcPr>
            <w:tcW w:w="3402" w:type="dxa"/>
          </w:tcPr>
          <w:p w:rsidR="00AD2866" w:rsidRDefault="00AD2866" w:rsidP="00AD2866">
            <w:pPr>
              <w:spacing w:after="120" w:line="240" w:lineRule="atLeast"/>
              <w:rPr>
                <w:sz w:val="20"/>
                <w:szCs w:val="20"/>
                <w:lang w:eastAsia="en-US"/>
              </w:rPr>
            </w:pPr>
            <w:r>
              <w:rPr>
                <w:sz w:val="20"/>
                <w:szCs w:val="20"/>
              </w:rPr>
              <w:t xml:space="preserve">рак вульвы 0 </w:t>
            </w:r>
            <w:r>
              <w:rPr>
                <w:rFonts w:ascii="Cambria Math" w:hAnsi="Cambria Math" w:cs="Cambria Math"/>
                <w:sz w:val="20"/>
                <w:szCs w:val="20"/>
              </w:rPr>
              <w:t>̶</w:t>
            </w:r>
            <w:r>
              <w:rPr>
                <w:sz w:val="20"/>
                <w:szCs w:val="20"/>
              </w:rPr>
              <w:t xml:space="preserve"> I стадии, злокачественные новообразования влагалища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многокурсовая фотодинамическая терапия, пролонгированная фотодинамическая терапия, в том числе в сочетании с гипертермией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C61</w:t>
            </w:r>
          </w:p>
        </w:tc>
        <w:tc>
          <w:tcPr>
            <w:tcW w:w="3402" w:type="dxa"/>
          </w:tcPr>
          <w:p w:rsidR="00AD2866" w:rsidRDefault="00AD2866" w:rsidP="00AD2866">
            <w:pPr>
              <w:spacing w:after="120" w:line="240" w:lineRule="atLeast"/>
              <w:rPr>
                <w:sz w:val="20"/>
                <w:szCs w:val="20"/>
                <w:lang w:eastAsia="en-US"/>
              </w:rPr>
            </w:pPr>
            <w:r>
              <w:rPr>
                <w:sz w:val="20"/>
                <w:szCs w:val="20"/>
              </w:rPr>
              <w:t>местнораспространенный рак предстательной железы III стадии      (T3a-T4NxMo)</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тазовая лимфаденэктомия</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локализованный рак предстательной железы I </w:t>
            </w:r>
            <w:r>
              <w:rPr>
                <w:rFonts w:ascii="Cambria Math" w:hAnsi="Cambria Math" w:cs="Cambria Math"/>
                <w:sz w:val="20"/>
                <w:szCs w:val="20"/>
              </w:rPr>
              <w:t>̶</w:t>
            </w:r>
            <w:r>
              <w:rPr>
                <w:sz w:val="20"/>
                <w:szCs w:val="20"/>
              </w:rPr>
              <w:t xml:space="preserve"> II стадии (T1-2cN0M0), местный рецидив после хирургического или лучевого лечения</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line="240" w:lineRule="atLeast"/>
              <w:rPr>
                <w:sz w:val="20"/>
                <w:szCs w:val="20"/>
                <w:lang w:eastAsia="en-US"/>
              </w:rPr>
            </w:pPr>
            <w:r>
              <w:rPr>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локализованный и местнораспространенный рак предстательной железы II </w:t>
            </w:r>
            <w:r>
              <w:rPr>
                <w:rFonts w:ascii="Cambria Math" w:hAnsi="Cambria Math" w:cs="Cambria Math"/>
                <w:sz w:val="20"/>
                <w:szCs w:val="20"/>
              </w:rPr>
              <w:t>̶</w:t>
            </w:r>
            <w:r>
              <w:rPr>
                <w:sz w:val="20"/>
                <w:szCs w:val="20"/>
              </w:rPr>
              <w:t xml:space="preserve"> III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селективная и суперселективная эмболизация/ химиоэмболизация ветвей внутренней подвздошной артерии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биоэлектротерапия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С62</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яичка (TxN1-2MoS1-3)</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лапароскопическая забрюшинная лимфаденэктомия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С60</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полового члена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многокурсовая фотодинамическая терапия, пролонгированная фотодинамическая терапия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С64</w:t>
            </w: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рак почки I </w:t>
            </w:r>
            <w:r>
              <w:rPr>
                <w:rFonts w:ascii="Cambria Math" w:hAnsi="Cambria Math" w:cs="Cambria Math"/>
                <w:sz w:val="20"/>
                <w:szCs w:val="20"/>
              </w:rPr>
              <w:t>̶</w:t>
            </w:r>
            <w:r>
              <w:rPr>
                <w:sz w:val="20"/>
                <w:szCs w:val="20"/>
              </w:rPr>
              <w:t xml:space="preserve"> III стадий, нефробластома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радиочастотная аблация опухоли почки под ультразвуковой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селективная и суперселективная эмболизация/химиоэмболизация почечных сосудов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С67</w:t>
            </w:r>
          </w:p>
        </w:tc>
        <w:tc>
          <w:tcPr>
            <w:tcW w:w="3402" w:type="dxa"/>
          </w:tcPr>
          <w:p w:rsidR="00AD2866" w:rsidRDefault="00AD2866" w:rsidP="00AD2866">
            <w:pPr>
              <w:spacing w:after="120" w:line="240" w:lineRule="atLeast"/>
              <w:rPr>
                <w:sz w:val="20"/>
                <w:szCs w:val="20"/>
                <w:lang w:eastAsia="en-US"/>
              </w:rPr>
            </w:pPr>
            <w:r>
              <w:rPr>
                <w:sz w:val="20"/>
                <w:szCs w:val="20"/>
              </w:rPr>
              <w:t xml:space="preserve">рак мочевого пузыря I </w:t>
            </w:r>
            <w:r>
              <w:rPr>
                <w:rFonts w:ascii="Cambria Math" w:hAnsi="Cambria Math" w:cs="Cambria Math"/>
                <w:sz w:val="20"/>
                <w:szCs w:val="20"/>
              </w:rPr>
              <w:t>̶</w:t>
            </w:r>
            <w:r>
              <w:rPr>
                <w:sz w:val="20"/>
                <w:szCs w:val="20"/>
              </w:rPr>
              <w:t xml:space="preserve"> IV стадий  (T1-T2bNxMo)</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интерстициальная фотодинамическая терапия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 xml:space="preserve">рак мочевого пузыря I </w:t>
            </w:r>
            <w:r>
              <w:rPr>
                <w:rFonts w:ascii="Cambria Math" w:hAnsi="Cambria Math" w:cs="Cambria Math"/>
                <w:sz w:val="20"/>
                <w:szCs w:val="20"/>
              </w:rPr>
              <w:t>̶</w:t>
            </w:r>
            <w:r>
              <w:rPr>
                <w:sz w:val="20"/>
                <w:szCs w:val="20"/>
              </w:rPr>
              <w:t xml:space="preserve"> IV стадии (T1-T2bNxMo) при массивном кровотечении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line="240" w:lineRule="atLeast"/>
              <w:rPr>
                <w:sz w:val="20"/>
                <w:szCs w:val="20"/>
                <w:lang w:eastAsia="en-US"/>
              </w:rPr>
            </w:pPr>
            <w:r>
              <w:rPr>
                <w:sz w:val="20"/>
                <w:szCs w:val="20"/>
              </w:rPr>
              <w:t>селективная и суперселективная эмболизация/химиоэмболизация ветвей внутренней подвздошной артерии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С78</w:t>
            </w:r>
          </w:p>
        </w:tc>
        <w:tc>
          <w:tcPr>
            <w:tcW w:w="3402" w:type="dxa"/>
            <w:vMerge w:val="restart"/>
          </w:tcPr>
          <w:p w:rsidR="00AD2866" w:rsidRDefault="00AD2866" w:rsidP="00AD2866">
            <w:pPr>
              <w:spacing w:after="120" w:line="240" w:lineRule="atLeast"/>
              <w:rPr>
                <w:sz w:val="20"/>
                <w:szCs w:val="20"/>
                <w:lang w:eastAsia="en-US"/>
              </w:rPr>
            </w:pPr>
            <w:r>
              <w:rPr>
                <w:sz w:val="20"/>
                <w:szCs w:val="20"/>
              </w:rPr>
              <w:t>метастатическое поражение легкого</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видеоторакоскопическая (видеоассистированная) резекция легкого (первичная, повторная, двусторонняя), лобэктомия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ind w:right="-89"/>
              <w:rPr>
                <w:sz w:val="20"/>
                <w:szCs w:val="20"/>
                <w:lang w:eastAsia="en-US"/>
              </w:rPr>
            </w:pPr>
            <w:r>
              <w:rPr>
                <w:sz w:val="20"/>
                <w:szCs w:val="20"/>
              </w:rPr>
              <w:t>видеоторакоскопическая (видеоассистированная) резекция легкого (первичная, повторная, двусторонняя), лобэктомия с исполь</w:t>
            </w:r>
            <w:r>
              <w:rPr>
                <w:sz w:val="20"/>
                <w:szCs w:val="20"/>
              </w:rPr>
              <w:softHyphen/>
              <w:t>зованием методики «рука помощи»</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С78.1, С38.4, С38.8, С45.0, С78.2</w:t>
            </w:r>
          </w:p>
        </w:tc>
        <w:tc>
          <w:tcPr>
            <w:tcW w:w="3402" w:type="dxa"/>
            <w:vMerge w:val="restart"/>
          </w:tcPr>
          <w:p w:rsidR="00AD2866" w:rsidRDefault="00AD2866" w:rsidP="00AD2866">
            <w:pPr>
              <w:spacing w:after="120" w:line="240" w:lineRule="atLeast"/>
              <w:rPr>
                <w:sz w:val="20"/>
                <w:szCs w:val="20"/>
                <w:lang w:eastAsia="en-US"/>
              </w:rPr>
            </w:pPr>
            <w:r>
              <w:rPr>
                <w:sz w:val="20"/>
                <w:szCs w:val="20"/>
              </w:rPr>
              <w:t>опухоль плевры. Распространенное поражение плевры. Мезотелиома плевры. Метастатическое поражение плевры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внутриплевральная фотодинамическая терапия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rPr>
            </w:pPr>
            <w:r>
              <w:rPr>
                <w:sz w:val="20"/>
                <w:szCs w:val="20"/>
              </w:rPr>
              <w:t>биоэлектротерапия</w:t>
            </w:r>
          </w:p>
          <w:p w:rsidR="00961AAC" w:rsidRDefault="00961AAC" w:rsidP="00AD2866">
            <w:pPr>
              <w:spacing w:after="120" w:line="240" w:lineRule="atLeast"/>
              <w:rPr>
                <w:sz w:val="20"/>
                <w:szCs w:val="20"/>
                <w:lang w:eastAsia="en-US"/>
              </w:rPr>
            </w:pP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С78.1, С38.4, С38.8, С45.0, С78.2</w:t>
            </w:r>
          </w:p>
        </w:tc>
        <w:tc>
          <w:tcPr>
            <w:tcW w:w="3402" w:type="dxa"/>
            <w:vMerge w:val="restart"/>
          </w:tcPr>
          <w:p w:rsidR="00AD2866" w:rsidRDefault="00AD2866" w:rsidP="00AD2866">
            <w:pPr>
              <w:spacing w:after="120" w:line="240" w:lineRule="atLeast"/>
              <w:rPr>
                <w:sz w:val="20"/>
                <w:szCs w:val="20"/>
                <w:lang w:eastAsia="en-US"/>
              </w:rPr>
            </w:pPr>
            <w:r>
              <w:rPr>
                <w:sz w:val="20"/>
                <w:szCs w:val="20"/>
              </w:rPr>
              <w:t>метастатическое поражение плевры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видеоторакоскопическое удаление опухоли плевры</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видеоторакоскопическая плеврэктомия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С79.2, С43, С44, С50</w:t>
            </w:r>
          </w:p>
        </w:tc>
        <w:tc>
          <w:tcPr>
            <w:tcW w:w="3402" w:type="dxa"/>
          </w:tcPr>
          <w:p w:rsidR="00AD2866" w:rsidRDefault="00AD2866" w:rsidP="00AD2866">
            <w:pPr>
              <w:spacing w:line="240" w:lineRule="atLeast"/>
              <w:rPr>
                <w:sz w:val="20"/>
                <w:szCs w:val="20"/>
                <w:lang w:eastAsia="en-US"/>
              </w:rPr>
            </w:pPr>
            <w:r>
              <w:rPr>
                <w:sz w:val="20"/>
                <w:szCs w:val="20"/>
              </w:rPr>
              <w:t>первичные и метастатические злокачественные новообразования кожи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С79.5, С40.0, С40.1, С40.2, С40.3, С40.8, С40.9, С41.2, С41.3, С41.4, С41.8, С41.9, С49, С50, С79.8</w:t>
            </w:r>
          </w:p>
        </w:tc>
        <w:tc>
          <w:tcPr>
            <w:tcW w:w="3402" w:type="dxa"/>
            <w:vMerge w:val="restart"/>
          </w:tcPr>
          <w:p w:rsidR="00AD2866" w:rsidRDefault="00AD2866" w:rsidP="00AD2866">
            <w:pPr>
              <w:spacing w:after="120" w:line="240" w:lineRule="atLeast"/>
              <w:rPr>
                <w:sz w:val="20"/>
                <w:szCs w:val="20"/>
                <w:lang w:eastAsia="en-US"/>
              </w:rPr>
            </w:pPr>
            <w:r>
              <w:rPr>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остеопластика под ультразвуковой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аблация радиочастотная новообразований костей под ультразвуковой и (или) рентген- навигацией и (или) под контролем компьютерной томографии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вертебропластика под лучевым контролем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селективная/суперселективная эмболизация/ химиоэмболизация / опухолевых сосудов</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многокурсовая фотодинамическая терапия, пролонгированная фотодинамическая терапия, интерстициальная фотодинами</w:t>
            </w:r>
            <w:r>
              <w:rPr>
                <w:sz w:val="20"/>
                <w:szCs w:val="20"/>
              </w:rPr>
              <w:softHyphen/>
              <w:t>ческая терапия, фотодинамическая терапия с гипертермией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биоэлектротерапия</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С00.0, С00.1, С00.2, С00.3, С00.4, С00.5, С00.6, С00.8, С00.9 С01.0, С01.9, С02, С03.1, С03.9, С04.0, С04.1, С04.8, С04.9, С05, С06.0, С06.1, С06.2, С06.9, С07.0, С07.9, С08.0, С08.1, С08.8, С08.9, С09.0, С09.8, С09.9, С10.0, С10.1, С10.2, С10.4, С10.8, С10.9, С11.0, С11.1, С11.2, С11.3, С11.8, C11.9, С12.0, С12.9, С13.0, С13.1, С13.2, С13.8, С13.9, С14.0, С14.1, С12, С14.8, С15.0, С30.0, С30.1, С31.0, С31.1, С31.2, С31.3, С31.8, С31.9, С32.0, С32.1, С32.2, С32.3, С32.8, С32.9, С33.0, С43.0 -С43.9, С44.0 - С44.9, С49.0, С69, С73.0, С73.1, С73.2, С73.3, С73.8, С73.9</w:t>
            </w:r>
          </w:p>
        </w:tc>
        <w:tc>
          <w:tcPr>
            <w:tcW w:w="3402" w:type="dxa"/>
            <w:vMerge w:val="restart"/>
          </w:tcPr>
          <w:p w:rsidR="00AD2866" w:rsidRDefault="00AD2866" w:rsidP="00AD2866">
            <w:pPr>
              <w:spacing w:line="240" w:lineRule="atLeast"/>
              <w:ind w:right="-108"/>
              <w:rPr>
                <w:sz w:val="20"/>
                <w:szCs w:val="20"/>
                <w:lang w:eastAsia="en-US"/>
              </w:rPr>
            </w:pPr>
            <w:r>
              <w:rPr>
                <w:sz w:val="20"/>
                <w:szCs w:val="20"/>
              </w:rPr>
              <w:t>опухоли головы и шеи, первичные и рецидивные, метастатические опу</w:t>
            </w:r>
            <w:r>
              <w:rPr>
                <w:sz w:val="20"/>
                <w:szCs w:val="20"/>
              </w:rPr>
              <w:softHyphen/>
              <w:t>холи центральной нервной системы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энуклеация глазного яблока с одномоментной пластикой опорно-двигательной культи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энуклеация глазного яблока с формированием опорно-двигательной культи имплантом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лимфаденэктомия шейная расширенная с реконструктивно-пластическим компонентом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гемиглоссэктомия с реконструктивно-пластическим компонентом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околоушной слюнной железы с реконструктивно-пластическим компонентом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верхней челюсти комбинированная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губы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гемиглоссэктомия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глоссэктомия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околоушной слюнной железы в плоскости ветвей лицевого нерва с микрохирургическим невролизом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гемитиреоидэктомия с микрохирургической пластикой периферического нерва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лимфаденэктомия шейная расширенная с реконструктивно-пластическим компонентом (микрохирургическая реконструкция)</w:t>
            </w:r>
          </w:p>
        </w:tc>
      </w:tr>
      <w:tr w:rsidR="00AD2866">
        <w:tc>
          <w:tcPr>
            <w:tcW w:w="817" w:type="dxa"/>
            <w:vMerge w:val="restart"/>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широкое иссечение опухоли кожи с реконструктивно-пластическим компонентом расширенное (микрохирургическая реконструкция)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паротидэктомия радикальная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широкое иссечение меланомы кожи с реконструктивно-пластическим компонентом расширенное (микрохирургическая реконструкция)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гемитиреоидэктомия с микрохирургической пластикой</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тиреоидэктомия расширенная с реконструктивно-пластическим компонентом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тиреоидэктомия расширенная комбинированная с реконструктивно-пластическим компонентом</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щитовидной железы с микрохирургическим невролизом возвратного гортанного нерва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тиреоидэктомия с микрохирургическим невролизом возвратного гортанного нерва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С15</w:t>
            </w:r>
          </w:p>
        </w:tc>
        <w:tc>
          <w:tcPr>
            <w:tcW w:w="3402" w:type="dxa"/>
            <w:vMerge w:val="restart"/>
          </w:tcPr>
          <w:p w:rsidR="00AD2866" w:rsidRDefault="00AD2866" w:rsidP="00AD2866">
            <w:pPr>
              <w:spacing w:after="120" w:line="240" w:lineRule="atLeast"/>
              <w:rPr>
                <w:sz w:val="20"/>
                <w:szCs w:val="20"/>
                <w:lang w:eastAsia="en-US"/>
              </w:rPr>
            </w:pPr>
            <w:r>
              <w:rPr>
                <w:sz w:val="20"/>
                <w:szCs w:val="20"/>
              </w:rPr>
              <w:t>начальные, локализованные и местнораспространенные формы злокачественные новообразования пищевода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резекция пищеводно-желудочного/пищеводно-кишечного анастомоза трансторакальная</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одномоментная эзофагэктомия/ субтотальная резекция пищевода с лимфаденэктомией 2S, 2F, 3F и пластикой пищевода</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экстраорганного рецидива злокачественного новообразования пищевода комбинированное</w:t>
            </w:r>
          </w:p>
        </w:tc>
      </w:tr>
      <w:tr w:rsidR="00AD2866">
        <w:tc>
          <w:tcPr>
            <w:tcW w:w="817" w:type="dxa"/>
            <w:vMerge/>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С16</w:t>
            </w:r>
          </w:p>
        </w:tc>
        <w:tc>
          <w:tcPr>
            <w:tcW w:w="3402" w:type="dxa"/>
            <w:vMerge w:val="restart"/>
          </w:tcPr>
          <w:p w:rsidR="00AD2866" w:rsidRDefault="00AD2866" w:rsidP="00AD2866">
            <w:pPr>
              <w:spacing w:after="120" w:line="240" w:lineRule="atLeast"/>
              <w:rPr>
                <w:sz w:val="20"/>
                <w:szCs w:val="20"/>
                <w:lang w:eastAsia="en-US"/>
              </w:rPr>
            </w:pPr>
            <w:r>
              <w:rPr>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IV стадии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реконструкция пищеводно-кишечного анастомоза при рубцовых деформациях, не подлежащих эндоскопическому лечению</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реконструкция пищеводно-желудочного анастомоза при тяжелых рефлюкс-эзофагитах</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культи желудка с реконструкцией желудочно-кишечного или межкишечного анастомозов при болезнях оперированного желудка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гастрэктомия с интраоперационной фотодинамической 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проксимальная субтотальная резекция желудка с интраоперационной фотодинамической 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дистальная субтотальная резекция желудка с интраоперационной фотодинамической 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гастрэктомия с интраоперационной внутрибрюшной гипертермической химиотерапией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циторедуктивные комбинированные операции с радиочастотной термоаблацией метастатических очагов печени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расширенно-комбинированная дистальная субтотальная резекция желудка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расширенно-комбинированная проксимальная субтотальная резекция желудка, в том числе с трансторакальной резекцией пищевода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расширенно-комбинированная гастрэктомия, в том числе с трансторакальной резекцией пищевода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расширенно-комбинированная экстирпация оперированного желудка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расширенно-комбинированная ререзекция оперированного желудка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пищеводно-кишечного или пищеводно-желудочного анастомоза комбинированная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пилоросохраняющая резекция желудка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экстраорганного рецидива злокачественных новообразований желудка комбинированное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С17</w:t>
            </w:r>
          </w:p>
        </w:tc>
        <w:tc>
          <w:tcPr>
            <w:tcW w:w="3402" w:type="dxa"/>
          </w:tcPr>
          <w:p w:rsidR="00AD2866" w:rsidRDefault="00AD2866" w:rsidP="00AD2866">
            <w:pPr>
              <w:spacing w:after="120" w:line="240" w:lineRule="atLeast"/>
              <w:rPr>
                <w:sz w:val="20"/>
                <w:szCs w:val="20"/>
                <w:lang w:eastAsia="en-US"/>
              </w:rPr>
            </w:pPr>
            <w:r>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панкреатодуоденальная резекция, в том числе расширенная или комбинированная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С18, С19, С20, С08, С48.1, С42.2</w:t>
            </w:r>
          </w:p>
        </w:tc>
        <w:tc>
          <w:tcPr>
            <w:tcW w:w="3402" w:type="dxa"/>
            <w:vMerge w:val="restart"/>
          </w:tcPr>
          <w:p w:rsidR="00AD2866" w:rsidRDefault="00AD2866" w:rsidP="00AD2866">
            <w:pPr>
              <w:spacing w:after="120" w:line="240" w:lineRule="atLeast"/>
              <w:rPr>
                <w:sz w:val="20"/>
                <w:szCs w:val="20"/>
                <w:lang w:eastAsia="en-US"/>
              </w:rPr>
            </w:pPr>
            <w:r>
              <w:rPr>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реконструкция толстой кишки с формированием межкишечных анастомозов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Pr>
                <w:sz w:val="20"/>
                <w:szCs w:val="20"/>
                <w:lang w:val="en-US"/>
              </w:rPr>
              <w:t>II</w:t>
            </w:r>
            <w:r>
              <w:rPr>
                <w:sz w:val="20"/>
                <w:szCs w:val="20"/>
              </w:rPr>
              <w:t> -</w:t>
            </w:r>
            <w:r>
              <w:rPr>
                <w:sz w:val="20"/>
                <w:szCs w:val="20"/>
                <w:lang w:val="en-US"/>
              </w:rPr>
              <w:t>IV</w:t>
            </w:r>
            <w:r>
              <w:rPr>
                <w:sz w:val="20"/>
                <w:szCs w:val="20"/>
              </w:rPr>
              <w:t>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правосторонняя гемиколэктомия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комбинированная правосторонняя гемиколэктомия с резекцией соседних органов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сигмовидной кишки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комбинированная резекция сигмовидной кишки с резекцией соседних органов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правосторонняя гемиколэктомия с резекцией легкого</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левосторонняя гемиколэктомия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комбинированная левосторонняя гемиколэктомия с резекцией соседних органов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прямой кишки с резекцией печени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прямой кишки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комбинированная резекция прямой кишки с резекцией соседних органов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rPr>
            </w:pPr>
            <w:r>
              <w:rPr>
                <w:sz w:val="20"/>
                <w:szCs w:val="20"/>
              </w:rPr>
              <w:t>расширенно-комбинированная брюшно-промежностная экстирпация прямой кишки</w:t>
            </w:r>
          </w:p>
          <w:p w:rsidR="00961AAC" w:rsidRDefault="00961AAC" w:rsidP="00AD2866">
            <w:pPr>
              <w:spacing w:after="120" w:line="240" w:lineRule="atLeast"/>
              <w:rPr>
                <w:sz w:val="20"/>
                <w:szCs w:val="20"/>
                <w:lang w:eastAsia="en-US"/>
              </w:rPr>
            </w:pP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С20</w:t>
            </w:r>
          </w:p>
        </w:tc>
        <w:tc>
          <w:tcPr>
            <w:tcW w:w="3402" w:type="dxa"/>
          </w:tcPr>
          <w:p w:rsidR="00AD2866" w:rsidRDefault="00AD2866" w:rsidP="00AD2866">
            <w:pPr>
              <w:spacing w:after="120" w:line="240" w:lineRule="atLeast"/>
              <w:rPr>
                <w:sz w:val="20"/>
                <w:szCs w:val="20"/>
                <w:lang w:eastAsia="en-US"/>
              </w:rPr>
            </w:pPr>
            <w:r>
              <w:rPr>
                <w:sz w:val="20"/>
                <w:szCs w:val="20"/>
              </w:rPr>
              <w:t>локализованные опухоли средне- и нижнеампулярного отдела прямой кишки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С22, С23, С24</w:t>
            </w:r>
          </w:p>
        </w:tc>
        <w:tc>
          <w:tcPr>
            <w:tcW w:w="3402" w:type="dxa"/>
            <w:vMerge w:val="restart"/>
          </w:tcPr>
          <w:p w:rsidR="00AD2866" w:rsidRDefault="00AD2866" w:rsidP="00AD2866">
            <w:pPr>
              <w:spacing w:after="120" w:line="240" w:lineRule="atLeast"/>
              <w:rPr>
                <w:sz w:val="20"/>
                <w:szCs w:val="20"/>
                <w:lang w:eastAsia="en-US"/>
              </w:rPr>
            </w:pPr>
            <w:r>
              <w:rPr>
                <w:sz w:val="20"/>
                <w:szCs w:val="20"/>
              </w:rPr>
              <w:t>местнораспространенные первичные и метастатические опухоли печени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гемигепатэктомия комбинированная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печени с реконструктивно-пластическим компонентом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печени комбинированная с ангиопластикой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анатомические и атипичные резекции печени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правосторонняя гемигепатэктомия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левосторонняя гемигепатэктомия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расширенная правосторонняя гемигепатэктомия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расширенная левосторонняя гемигепатэктомия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изолированная гипертермическая хемиоперфузия печени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медианная резекция печени с применением радиочастотной термоаблации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расширенная правосторонняя гемигепатэктомия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расширенная левосторонняя гемигепатэктомия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С34</w:t>
            </w: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опухоли легкого I </w:t>
            </w:r>
            <w:r>
              <w:rPr>
                <w:rFonts w:ascii="Cambria Math" w:hAnsi="Cambria Math" w:cs="Cambria Math"/>
                <w:sz w:val="20"/>
                <w:szCs w:val="20"/>
              </w:rPr>
              <w:t>̶</w:t>
            </w:r>
            <w:r>
              <w:rPr>
                <w:sz w:val="20"/>
                <w:szCs w:val="20"/>
              </w:rPr>
              <w:t xml:space="preserve"> III стадии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комбинированная лобэктомия с клиновидной, циркулярной резекцией соседних бронхов (формирование межбронхиального анастомоза)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радиочастотная термоаблация периферической злокачественной опухоли легкого</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С37, С08.1, С38.2, С38.3, С78.1</w:t>
            </w:r>
          </w:p>
        </w:tc>
        <w:tc>
          <w:tcPr>
            <w:tcW w:w="3402" w:type="dxa"/>
          </w:tcPr>
          <w:p w:rsidR="00AD2866" w:rsidRDefault="00AD2866" w:rsidP="00AD2866">
            <w:pPr>
              <w:spacing w:after="120" w:line="240" w:lineRule="atLeast"/>
              <w:rPr>
                <w:sz w:val="20"/>
                <w:szCs w:val="20"/>
                <w:lang w:eastAsia="en-US"/>
              </w:rPr>
            </w:pPr>
            <w:r>
              <w:rPr>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С38.4, С38.8, С45, С78.2</w:t>
            </w:r>
          </w:p>
        </w:tc>
        <w:tc>
          <w:tcPr>
            <w:tcW w:w="3402" w:type="dxa"/>
          </w:tcPr>
          <w:p w:rsidR="00AD2866" w:rsidRDefault="00AD2866" w:rsidP="00AD2866">
            <w:pPr>
              <w:spacing w:after="120" w:line="240" w:lineRule="atLeast"/>
              <w:rPr>
                <w:sz w:val="20"/>
                <w:szCs w:val="20"/>
                <w:lang w:eastAsia="en-US"/>
              </w:rPr>
            </w:pPr>
            <w:r>
              <w:rPr>
                <w:sz w:val="20"/>
                <w:szCs w:val="20"/>
              </w:rPr>
              <w:t>опухоль плевры. Распространенное поражение плевры. Мезотелиома плевры. Метастатическое поражение плевры</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пролонгированная внутриплевральная гипертермическая хемоперфузия,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С40.0, С40.1, С40.2, С40.3, С40.8, С40.9, С41.2, С41.3, С41.4, С41.8, С41.9, С79.5, С43.5</w:t>
            </w:r>
          </w:p>
        </w:tc>
        <w:tc>
          <w:tcPr>
            <w:tcW w:w="3402" w:type="dxa"/>
            <w:vMerge w:val="restart"/>
          </w:tcPr>
          <w:p w:rsidR="00AD2866" w:rsidRDefault="00AD2866" w:rsidP="00AD2866">
            <w:pPr>
              <w:spacing w:after="120" w:line="240" w:lineRule="atLeast"/>
              <w:rPr>
                <w:sz w:val="20"/>
                <w:szCs w:val="20"/>
                <w:lang w:eastAsia="en-US"/>
              </w:rPr>
            </w:pPr>
            <w:r>
              <w:rPr>
                <w:sz w:val="20"/>
                <w:szCs w:val="20"/>
              </w:rPr>
              <w:t>первичные злокачественные новообразования костей и суставных хрящей туловища и конечностей Ia-b, IIa-b, IVa-b ст. Метастатические новообразования костей, суставных хрящей туловища и конечностей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тела позвонка с реконструктивно-пластическим компонентом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ребра с реконструктивно-пластическим компонентом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ключицы с реконструктивно-пластическим компонентом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декомпрессивная ламинэктомия позвонков с фиксацией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С43, С43.5, С43.6, С43.7, С43.8, С43.9, С44, С44.5, С44.6, С44.7, С44.8, С44.9</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кожи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широкое иссечение опухоли кожи с реконструктивно-пластическим компонентом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расширенное широкое иссечение опухоли кожи с реконструктивно-пластическим замещением дефекта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комбинированное широкое иссечение опухоли кожи с реконструктивно-пластическим замещением дефекта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широкое иссечение опухоли кожи с реконструктивно-пластическим компонентом расширенное (микрохирургическая реконструкция)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С48</w:t>
            </w:r>
          </w:p>
        </w:tc>
        <w:tc>
          <w:tcPr>
            <w:tcW w:w="3402" w:type="dxa"/>
          </w:tcPr>
          <w:p w:rsidR="00AD2866" w:rsidRDefault="00AD2866" w:rsidP="00AD2866">
            <w:pPr>
              <w:spacing w:after="120" w:line="240" w:lineRule="atLeast"/>
              <w:rPr>
                <w:sz w:val="20"/>
                <w:szCs w:val="20"/>
                <w:lang w:eastAsia="en-US"/>
              </w:rPr>
            </w:pPr>
            <w:r>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первичных и рецидивных неорганных забрюшинных опухолей комбинированное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местнораспространенные формы первичных и метастатических опухолей брюшной стенки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С49.1, С49.2, С49.3, С49.5, С49.6, С47.1, С47.2, С47.3, С47.5, С43.5</w:t>
            </w:r>
          </w:p>
        </w:tc>
        <w:tc>
          <w:tcPr>
            <w:tcW w:w="3402" w:type="dxa"/>
          </w:tcPr>
          <w:p w:rsidR="00AD2866" w:rsidRDefault="00AD2866" w:rsidP="00AD2866">
            <w:pPr>
              <w:spacing w:after="120" w:line="240" w:lineRule="atLeast"/>
              <w:rPr>
                <w:sz w:val="20"/>
                <w:szCs w:val="20"/>
                <w:lang w:eastAsia="en-US"/>
              </w:rPr>
            </w:pPr>
            <w:r>
              <w:rPr>
                <w:sz w:val="20"/>
                <w:szCs w:val="20"/>
              </w:rPr>
              <w:t>первичные злокачественные новообразования мягких тканей туловища и конечностей, злокачест</w:t>
            </w:r>
            <w:r>
              <w:rPr>
                <w:sz w:val="20"/>
                <w:szCs w:val="20"/>
              </w:rPr>
              <w:softHyphen/>
              <w:t>венные новообразования перифери</w:t>
            </w:r>
            <w:r>
              <w:rPr>
                <w:sz w:val="20"/>
                <w:szCs w:val="20"/>
              </w:rPr>
              <w:softHyphen/>
              <w:t>ческой нервной системы туловища, нижних и верхних конечностей Ia-b, II a-b, III, IV а-b стадий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изолированная гипертермическая регионарная химиоперфузия конечностей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С50, С50.1, С50.2, С50.3, С50.4, С50.5, С50.6, С50.8, С50.9</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молочной железы 0 - IV стадии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line="240" w:lineRule="atLeast"/>
              <w:rPr>
                <w:sz w:val="20"/>
                <w:szCs w:val="20"/>
                <w:lang w:eastAsia="en-US"/>
              </w:rPr>
            </w:pPr>
            <w:r>
              <w:rPr>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молочной железы с опреде</w:t>
            </w:r>
            <w:r>
              <w:rPr>
                <w:sz w:val="20"/>
                <w:szCs w:val="20"/>
              </w:rPr>
              <w:softHyphen/>
              <w:t>лением "сторожевого" лимфоузла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С53</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шейки матки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расширенная экстирпация культи шейки матки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С54</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тазовой и парааортальной лимфаденэктомией, субтотальной резекцией большого сальника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придатками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экстирпация матки с тазовой лимфаденэктомией и интра</w:t>
            </w:r>
            <w:r>
              <w:rPr>
                <w:sz w:val="20"/>
                <w:szCs w:val="20"/>
              </w:rPr>
              <w:softHyphen/>
              <w:t>операционной лучевой 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С56</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яичников I</w:t>
            </w:r>
            <w:r w:rsidR="00961AAC">
              <w:rPr>
                <w:sz w:val="20"/>
                <w:szCs w:val="20"/>
              </w:rPr>
              <w:t>–</w:t>
            </w:r>
            <w:r>
              <w:rPr>
                <w:sz w:val="20"/>
                <w:szCs w:val="20"/>
              </w:rPr>
              <w:t>IV стадии. Рецидивы злокачественных новообразований яичников</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комбинированные циторедуктивные операции при злокачественных новообразованиях яичников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аднексэктомия односторонняя с резекцией контрлатерального яичника и субтотальная резекция большого сальника с интраопера</w:t>
            </w:r>
            <w:r>
              <w:rPr>
                <w:sz w:val="20"/>
                <w:szCs w:val="20"/>
              </w:rPr>
              <w:softHyphen/>
              <w:t>ционной фотодинамической терапией,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циторедуктивные операции при раке яичников,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циторедуктивные операции с внутрибрюшной гипертермической химиотерапией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С53, С54, С56, С57.8</w:t>
            </w:r>
          </w:p>
        </w:tc>
        <w:tc>
          <w:tcPr>
            <w:tcW w:w="3402" w:type="dxa"/>
            <w:vMerge w:val="restart"/>
          </w:tcPr>
          <w:p w:rsidR="00AD2866" w:rsidRDefault="00AD2866" w:rsidP="00AD2866">
            <w:pPr>
              <w:spacing w:after="120" w:line="240" w:lineRule="atLeast"/>
              <w:rPr>
                <w:sz w:val="20"/>
                <w:szCs w:val="20"/>
                <w:lang w:eastAsia="en-US"/>
              </w:rPr>
            </w:pPr>
            <w:r>
              <w:rPr>
                <w:sz w:val="20"/>
                <w:szCs w:val="20"/>
              </w:rPr>
              <w:t>рецидивы злокачественного новообразования тела матки, шейки матки и яичников</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рецидивных опухолей малого таза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рецидивных опухолей малого таза, фотодинамическая терапия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С60</w:t>
            </w:r>
          </w:p>
        </w:tc>
        <w:tc>
          <w:tcPr>
            <w:tcW w:w="3402" w:type="dxa"/>
          </w:tcPr>
          <w:p w:rsidR="00AD2866" w:rsidRDefault="00AD2866" w:rsidP="00AD2866">
            <w:pPr>
              <w:spacing w:after="120" w:line="240" w:lineRule="atLeast"/>
              <w:rPr>
                <w:sz w:val="20"/>
                <w:szCs w:val="20"/>
                <w:lang w:eastAsia="en-US"/>
              </w:rPr>
            </w:pPr>
            <w:r>
              <w:rPr>
                <w:sz w:val="20"/>
                <w:szCs w:val="20"/>
              </w:rPr>
              <w:t xml:space="preserve">злокачественные новообразования полового члена I </w:t>
            </w:r>
            <w:r>
              <w:rPr>
                <w:rFonts w:ascii="Cambria Math" w:hAnsi="Cambria Math" w:cs="Cambria Math"/>
                <w:sz w:val="20"/>
                <w:szCs w:val="20"/>
              </w:rPr>
              <w:t>̶</w:t>
            </w:r>
            <w:r>
              <w:rPr>
                <w:sz w:val="20"/>
                <w:szCs w:val="20"/>
              </w:rPr>
              <w:t>IV стадий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ампутация полового члена, двухсторонняя подвздошно-пахово-бедренная лимфаденэктомия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noWrap/>
          </w:tcPr>
          <w:p w:rsidR="00AD2866" w:rsidRDefault="00AD2866" w:rsidP="00AD2866">
            <w:pPr>
              <w:spacing w:after="120" w:line="240" w:lineRule="atLeast"/>
              <w:jc w:val="center"/>
              <w:rPr>
                <w:sz w:val="20"/>
                <w:szCs w:val="20"/>
                <w:lang w:eastAsia="en-US"/>
              </w:rPr>
            </w:pPr>
            <w:r>
              <w:rPr>
                <w:sz w:val="20"/>
                <w:szCs w:val="20"/>
              </w:rPr>
              <w:t>С61</w:t>
            </w:r>
          </w:p>
        </w:tc>
        <w:tc>
          <w:tcPr>
            <w:tcW w:w="3402" w:type="dxa"/>
          </w:tcPr>
          <w:p w:rsidR="00AD2866" w:rsidRDefault="00AD2866" w:rsidP="00AD2866">
            <w:pPr>
              <w:spacing w:after="120" w:line="240" w:lineRule="atLeast"/>
              <w:rPr>
                <w:sz w:val="20"/>
                <w:szCs w:val="20"/>
                <w:lang w:eastAsia="en-US"/>
              </w:rPr>
            </w:pPr>
            <w:r>
              <w:rPr>
                <w:sz w:val="20"/>
                <w:szCs w:val="20"/>
              </w:rPr>
              <w:t xml:space="preserve">локализованный рак предстательной железы I </w:t>
            </w:r>
            <w:r>
              <w:rPr>
                <w:rFonts w:ascii="Cambria Math" w:hAnsi="Cambria Math" w:cs="Cambria Math"/>
                <w:sz w:val="20"/>
                <w:szCs w:val="20"/>
              </w:rPr>
              <w:t>̶</w:t>
            </w:r>
            <w:r>
              <w:rPr>
                <w:sz w:val="20"/>
                <w:szCs w:val="20"/>
              </w:rPr>
              <w:t xml:space="preserve"> II стадий, Tl-2cN0M0</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криодеструкция опухоли предстательной железы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С62</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яичка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забрюшинная лимфаденэктомия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С64</w:t>
            </w:r>
          </w:p>
        </w:tc>
        <w:tc>
          <w:tcPr>
            <w:tcW w:w="3402" w:type="dxa"/>
          </w:tcPr>
          <w:p w:rsidR="00AD2866" w:rsidRDefault="00AD2866" w:rsidP="00AD2866">
            <w:pPr>
              <w:spacing w:after="120" w:line="240" w:lineRule="atLeast"/>
              <w:rPr>
                <w:sz w:val="20"/>
                <w:szCs w:val="20"/>
                <w:lang w:eastAsia="en-US"/>
              </w:rPr>
            </w:pPr>
            <w:r>
              <w:rPr>
                <w:sz w:val="20"/>
                <w:szCs w:val="20"/>
              </w:rPr>
              <w:t xml:space="preserve">злокачественные новообразования почки III </w:t>
            </w:r>
            <w:r>
              <w:rPr>
                <w:rFonts w:ascii="Cambria Math" w:hAnsi="Cambria Math" w:cs="Cambria Math"/>
                <w:sz w:val="20"/>
                <w:szCs w:val="20"/>
              </w:rPr>
              <w:t>̶</w:t>
            </w:r>
            <w:r>
              <w:rPr>
                <w:sz w:val="20"/>
                <w:szCs w:val="20"/>
              </w:rPr>
              <w:t xml:space="preserve"> IV стадий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нефрэктомия с тромбэктомией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злокачественные новообразования почки I </w:t>
            </w:r>
            <w:r>
              <w:rPr>
                <w:rFonts w:ascii="Cambria Math" w:hAnsi="Cambria Math" w:cs="Cambria Math"/>
                <w:sz w:val="20"/>
                <w:szCs w:val="20"/>
              </w:rPr>
              <w:t>̶</w:t>
            </w:r>
            <w:r>
              <w:rPr>
                <w:sz w:val="20"/>
                <w:szCs w:val="20"/>
              </w:rPr>
              <w:t xml:space="preserve"> II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криодеструкция злокачественных новообразований почки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почки с применением физических методов воздействия (радиочастотная аблация, интерстициальная лазерная абляция)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С67</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мочевого пузыря I</w:t>
            </w:r>
            <w:r w:rsidRPr="00D07422">
              <w:rPr>
                <w:sz w:val="20"/>
                <w:szCs w:val="20"/>
              </w:rPr>
              <w:t xml:space="preserve"> </w:t>
            </w:r>
            <w:r>
              <w:rPr>
                <w:rFonts w:ascii="Cambria Math" w:hAnsi="Cambria Math" w:cs="Cambria Math"/>
                <w:sz w:val="20"/>
                <w:szCs w:val="20"/>
              </w:rPr>
              <w:t>̶</w:t>
            </w:r>
            <w:r w:rsidRPr="00D07422">
              <w:rPr>
                <w:sz w:val="20"/>
                <w:szCs w:val="20"/>
              </w:rPr>
              <w:t xml:space="preserve"> </w:t>
            </w:r>
            <w:r>
              <w:rPr>
                <w:sz w:val="20"/>
                <w:szCs w:val="20"/>
              </w:rPr>
              <w:t>IV стадий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цистпростатвезикулэктомия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резекция мочевого пузыря с интраоперационной фотодинамической терапией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трансуретральная резекция мочевого пузыря с интраоперационной фотодинамической терапией, гипертермией или низкоин</w:t>
            </w:r>
            <w:r>
              <w:rPr>
                <w:sz w:val="20"/>
                <w:szCs w:val="20"/>
              </w:rPr>
              <w:softHyphen/>
              <w:t>тенсивным лазерным излучением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 74</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надпочечника I</w:t>
            </w:r>
            <w:r w:rsidRPr="00D07422">
              <w:rPr>
                <w:sz w:val="20"/>
                <w:szCs w:val="20"/>
              </w:rPr>
              <w:t xml:space="preserve"> </w:t>
            </w:r>
            <w:r>
              <w:rPr>
                <w:rFonts w:ascii="Cambria Math" w:hAnsi="Cambria Math" w:cs="Cambria Math"/>
                <w:sz w:val="20"/>
                <w:szCs w:val="20"/>
              </w:rPr>
              <w:t>̶</w:t>
            </w:r>
            <w:r w:rsidRPr="00D07422">
              <w:rPr>
                <w:sz w:val="20"/>
                <w:szCs w:val="20"/>
              </w:rPr>
              <w:t xml:space="preserve"> </w:t>
            </w:r>
            <w:r>
              <w:rPr>
                <w:sz w:val="20"/>
                <w:szCs w:val="20"/>
              </w:rPr>
              <w:t>III стадий (T1a-T3aNxMo)</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рецидивной опухоли надпочечника с расширенной лимфаденэктомией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надпочечника III</w:t>
            </w:r>
            <w:r w:rsidR="00961AAC">
              <w:rPr>
                <w:sz w:val="20"/>
                <w:szCs w:val="20"/>
              </w:rPr>
              <w:t>–</w:t>
            </w:r>
            <w:r>
              <w:rPr>
                <w:sz w:val="20"/>
                <w:szCs w:val="20"/>
              </w:rPr>
              <w:t>IV стадии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расширенная адреналэктомия или адреналэктомия с резекцией соседних органов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С78</w:t>
            </w:r>
          </w:p>
        </w:tc>
        <w:tc>
          <w:tcPr>
            <w:tcW w:w="3402" w:type="dxa"/>
            <w:vMerge w:val="restart"/>
          </w:tcPr>
          <w:p w:rsidR="00AD2866" w:rsidRDefault="00AD2866" w:rsidP="00AD2866">
            <w:pPr>
              <w:spacing w:after="120" w:line="240" w:lineRule="atLeast"/>
              <w:rPr>
                <w:sz w:val="20"/>
                <w:szCs w:val="20"/>
                <w:lang w:eastAsia="en-US"/>
              </w:rPr>
            </w:pPr>
            <w:r>
              <w:rPr>
                <w:sz w:val="20"/>
                <w:szCs w:val="20"/>
              </w:rPr>
              <w:t>метастатическое поражение легкого</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(прецизионное, резекция легкого) множественных метастазов в легких с применением физических факторов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изолированная регионарная гипертермическая химиоперфузия легкого</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С38, С39</w:t>
            </w:r>
          </w:p>
        </w:tc>
        <w:tc>
          <w:tcPr>
            <w:tcW w:w="3402" w:type="dxa"/>
          </w:tcPr>
          <w:p w:rsidR="00AD2866" w:rsidRDefault="00AD2866" w:rsidP="00AD2866">
            <w:pPr>
              <w:spacing w:after="120" w:line="240" w:lineRule="atLeast"/>
              <w:rPr>
                <w:sz w:val="20"/>
                <w:szCs w:val="20"/>
                <w:lang w:eastAsia="en-US"/>
              </w:rPr>
            </w:pPr>
            <w:r>
              <w:rPr>
                <w:sz w:val="20"/>
                <w:szCs w:val="20"/>
              </w:rPr>
              <w:t>местнораспространенные опухоли органов средостения</w:t>
            </w:r>
          </w:p>
        </w:tc>
        <w:tc>
          <w:tcPr>
            <w:tcW w:w="1560" w:type="dxa"/>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noWrap/>
          </w:tcPr>
          <w:p w:rsidR="00AD2866" w:rsidRDefault="00AD2866" w:rsidP="00AD2866">
            <w:pPr>
              <w:spacing w:after="120" w:line="240" w:lineRule="atLeast"/>
              <w:jc w:val="center"/>
              <w:rPr>
                <w:sz w:val="20"/>
                <w:szCs w:val="20"/>
                <w:lang w:eastAsia="en-US"/>
              </w:rPr>
            </w:pPr>
            <w:r>
              <w:rPr>
                <w:sz w:val="20"/>
                <w:szCs w:val="20"/>
              </w:rPr>
              <w:t>С50</w:t>
            </w:r>
          </w:p>
        </w:tc>
        <w:tc>
          <w:tcPr>
            <w:tcW w:w="3402" w:type="dxa"/>
            <w:vMerge w:val="restart"/>
          </w:tcPr>
          <w:p w:rsidR="00AD2866" w:rsidRDefault="00AD2866" w:rsidP="00AD2866">
            <w:pPr>
              <w:spacing w:after="120" w:line="240" w:lineRule="atLeast"/>
              <w:rPr>
                <w:sz w:val="20"/>
                <w:szCs w:val="20"/>
                <w:lang w:eastAsia="en-US"/>
              </w:rPr>
            </w:pPr>
            <w:r>
              <w:rPr>
                <w:sz w:val="20"/>
                <w:szCs w:val="20"/>
              </w:rPr>
              <w:t>первичный рак молочной железы T1N2-3M0, T2-3N1-3M0</w:t>
            </w:r>
          </w:p>
        </w:tc>
        <w:tc>
          <w:tcPr>
            <w:tcW w:w="1560"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послеоперационная химиотерапия с проведением хирургического вмешательства в течение одной госпитализации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предоперационная или послеопера</w:t>
            </w:r>
            <w:r>
              <w:rPr>
                <w:sz w:val="20"/>
                <w:szCs w:val="20"/>
              </w:rPr>
              <w:softHyphen/>
              <w:t>ционная химиотерапия с проведе</w:t>
            </w:r>
            <w:r>
              <w:rPr>
                <w:sz w:val="20"/>
                <w:szCs w:val="20"/>
              </w:rPr>
              <w:softHyphen/>
              <w:t>нием хирургического вмешательства в течение одной госпитализации</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13.</w:t>
            </w:r>
          </w:p>
        </w:tc>
        <w:tc>
          <w:tcPr>
            <w:tcW w:w="2958" w:type="dxa"/>
            <w:vMerge w:val="restart"/>
          </w:tcPr>
          <w:p w:rsidR="00AD2866" w:rsidRDefault="00AD2866" w:rsidP="00AD2866">
            <w:pPr>
              <w:spacing w:after="120" w:line="240" w:lineRule="atLeast"/>
              <w:rPr>
                <w:sz w:val="20"/>
                <w:szCs w:val="20"/>
                <w:lang w:eastAsia="en-US"/>
              </w:rPr>
            </w:pPr>
            <w:r>
              <w:rPr>
                <w:sz w:val="20"/>
                <w:szCs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w:t>
            </w:r>
            <w:r>
              <w:rPr>
                <w:sz w:val="20"/>
                <w:szCs w:val="20"/>
                <w:lang w:val="en-US"/>
              </w:rPr>
              <w:t>HIFU</w:t>
            </w:r>
            <w:r>
              <w:rPr>
                <w:sz w:val="20"/>
                <w:szCs w:val="20"/>
              </w:rPr>
              <w:t>) при злокачественных новообразованиях, в том числе у детей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С22</w:t>
            </w:r>
          </w:p>
        </w:tc>
        <w:tc>
          <w:tcPr>
            <w:tcW w:w="3402" w:type="dxa"/>
          </w:tcPr>
          <w:p w:rsidR="00AD2866" w:rsidRDefault="00AD2866" w:rsidP="00AD2866">
            <w:pPr>
              <w:spacing w:after="120" w:line="240" w:lineRule="atLeast"/>
              <w:rPr>
                <w:sz w:val="20"/>
                <w:szCs w:val="20"/>
                <w:lang w:eastAsia="en-US"/>
              </w:rPr>
            </w:pPr>
            <w:r>
              <w:rPr>
                <w:sz w:val="20"/>
                <w:szCs w:val="20"/>
              </w:rPr>
              <w:t xml:space="preserve">злокачественные новообразования печени II </w:t>
            </w:r>
            <w:r>
              <w:rPr>
                <w:rFonts w:ascii="Cambria Math" w:hAnsi="Cambria Math" w:cs="Cambria Math"/>
                <w:sz w:val="20"/>
                <w:szCs w:val="20"/>
              </w:rPr>
              <w:t>̶</w:t>
            </w:r>
            <w:r>
              <w:rPr>
                <w:sz w:val="20"/>
                <w:szCs w:val="20"/>
              </w:rPr>
              <w:t xml:space="preserve"> IV стадий (T3-4N0-1M0-1). Пациенты с множественными опухолями печени. Пациенты с нерезектабельными опухолями. Функционально неоперабельные пациенты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(HIFU)</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noWrap/>
          </w:tcPr>
          <w:p w:rsidR="00AD2866" w:rsidRDefault="00AD2866" w:rsidP="00AD2866">
            <w:pPr>
              <w:spacing w:after="120" w:line="240" w:lineRule="atLeast"/>
              <w:jc w:val="center"/>
              <w:rPr>
                <w:sz w:val="20"/>
                <w:szCs w:val="20"/>
                <w:lang w:eastAsia="en-US"/>
              </w:rPr>
            </w:pPr>
            <w:r>
              <w:rPr>
                <w:sz w:val="20"/>
                <w:szCs w:val="20"/>
              </w:rPr>
              <w:t>С25</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поджелудочной железы II</w:t>
            </w:r>
            <w:r w:rsidRPr="00D07422">
              <w:rPr>
                <w:sz w:val="20"/>
                <w:szCs w:val="20"/>
              </w:rPr>
              <w:t xml:space="preserve"> </w:t>
            </w:r>
            <w:r>
              <w:rPr>
                <w:rFonts w:ascii="Cambria Math" w:hAnsi="Cambria Math" w:cs="Cambria Math"/>
                <w:sz w:val="20"/>
                <w:szCs w:val="20"/>
              </w:rPr>
              <w:t>̶</w:t>
            </w:r>
            <w:r w:rsidRPr="00D07422">
              <w:rPr>
                <w:sz w:val="20"/>
                <w:szCs w:val="20"/>
              </w:rPr>
              <w:t xml:space="preserve"> </w:t>
            </w:r>
            <w:r>
              <w:rPr>
                <w:sz w:val="20"/>
                <w:szCs w:val="20"/>
              </w:rPr>
              <w:t>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w:t>
            </w:r>
            <w:r>
              <w:rPr>
                <w:sz w:val="20"/>
                <w:szCs w:val="20"/>
                <w:lang w:val="en-US"/>
              </w:rPr>
              <w:t>HIFU</w:t>
            </w:r>
            <w:r>
              <w:rPr>
                <w:sz w:val="20"/>
                <w:szCs w:val="20"/>
              </w:rPr>
              <w:t>) при злокачественных новообразованиях поджелудочной железы</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noWrap/>
          </w:tcPr>
          <w:p w:rsidR="00AD2866" w:rsidRDefault="00AD2866" w:rsidP="00AD2866">
            <w:pPr>
              <w:spacing w:after="120" w:line="240" w:lineRule="atLeast"/>
              <w:jc w:val="center"/>
              <w:rPr>
                <w:sz w:val="20"/>
                <w:szCs w:val="20"/>
                <w:lang w:eastAsia="en-US"/>
              </w:rPr>
            </w:pPr>
            <w:r>
              <w:rPr>
                <w:sz w:val="20"/>
                <w:szCs w:val="20"/>
              </w:rPr>
              <w:t>С40, С41</w:t>
            </w:r>
          </w:p>
        </w:tc>
        <w:tc>
          <w:tcPr>
            <w:tcW w:w="3402" w:type="dxa"/>
          </w:tcPr>
          <w:p w:rsidR="00AD2866" w:rsidRDefault="00AD2866" w:rsidP="00AD2866">
            <w:pPr>
              <w:spacing w:after="120" w:line="240" w:lineRule="atLeast"/>
              <w:rPr>
                <w:sz w:val="20"/>
                <w:szCs w:val="20"/>
                <w:lang w:eastAsia="en-US"/>
              </w:rPr>
            </w:pPr>
            <w:r>
              <w:rPr>
                <w:sz w:val="20"/>
                <w:szCs w:val="20"/>
              </w:rPr>
              <w:t>метастатическое поражение костей</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w:t>
            </w:r>
            <w:r>
              <w:rPr>
                <w:sz w:val="20"/>
                <w:szCs w:val="20"/>
                <w:lang w:val="en-US"/>
              </w:rPr>
              <w:t>HIFU</w:t>
            </w:r>
            <w:r>
              <w:rPr>
                <w:sz w:val="20"/>
                <w:szCs w:val="20"/>
              </w:rPr>
              <w:t>) при злокачественных новообразованиях костей</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noWrap/>
          </w:tcPr>
          <w:p w:rsidR="00AD2866" w:rsidRDefault="00AD2866" w:rsidP="00AD2866">
            <w:pPr>
              <w:spacing w:after="120" w:line="240" w:lineRule="atLeast"/>
              <w:jc w:val="center"/>
              <w:rPr>
                <w:sz w:val="20"/>
                <w:szCs w:val="20"/>
                <w:lang w:eastAsia="en-US"/>
              </w:rPr>
            </w:pPr>
            <w:r>
              <w:rPr>
                <w:sz w:val="20"/>
                <w:szCs w:val="20"/>
              </w:rPr>
              <w:t>С48, С49</w:t>
            </w:r>
          </w:p>
        </w:tc>
        <w:tc>
          <w:tcPr>
            <w:tcW w:w="3402" w:type="dxa"/>
          </w:tcPr>
          <w:p w:rsidR="00AD2866" w:rsidRDefault="00AD2866" w:rsidP="00AD2866">
            <w:pPr>
              <w:spacing w:after="120" w:line="240" w:lineRule="atLeast"/>
              <w:ind w:right="-108"/>
              <w:rPr>
                <w:sz w:val="20"/>
                <w:szCs w:val="20"/>
                <w:lang w:eastAsia="en-US"/>
              </w:rPr>
            </w:pPr>
            <w:r>
              <w:rPr>
                <w:sz w:val="20"/>
                <w:szCs w:val="20"/>
              </w:rPr>
              <w:t xml:space="preserve">злокачественные новообразования забрюшинного пространства </w:t>
            </w:r>
            <w:r>
              <w:rPr>
                <w:sz w:val="20"/>
                <w:szCs w:val="20"/>
              </w:rPr>
              <w:br/>
              <w:t xml:space="preserve">I </w:t>
            </w:r>
            <w:r w:rsidRPr="00D07422">
              <w:rPr>
                <w:sz w:val="20"/>
                <w:szCs w:val="20"/>
              </w:rPr>
              <w:t xml:space="preserve"> </w:t>
            </w:r>
            <w:r>
              <w:rPr>
                <w:rFonts w:ascii="Cambria Math" w:hAnsi="Cambria Math" w:cs="Cambria Math"/>
                <w:sz w:val="20"/>
                <w:szCs w:val="20"/>
              </w:rPr>
              <w:t>̶</w:t>
            </w:r>
            <w:r>
              <w:rPr>
                <w:sz w:val="20"/>
                <w:szCs w:val="20"/>
              </w:rPr>
              <w:t xml:space="preserve"> IV стадий (G1-3T1-2N0-1M0-1). Пациенты с множественными опухолями. Функционально неоперабельные пациенты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w:t>
            </w:r>
            <w:r>
              <w:rPr>
                <w:sz w:val="20"/>
                <w:szCs w:val="20"/>
                <w:lang w:val="en-US"/>
              </w:rPr>
              <w:t>HIFU</w:t>
            </w:r>
            <w:r>
              <w:rPr>
                <w:sz w:val="20"/>
                <w:szCs w:val="20"/>
              </w:rPr>
              <w:t>) при злокачественных новообразованиях забрюшинного пространства</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С50, С67, С74, С73</w:t>
            </w:r>
          </w:p>
        </w:tc>
        <w:tc>
          <w:tcPr>
            <w:tcW w:w="3402" w:type="dxa"/>
          </w:tcPr>
          <w:p w:rsidR="00AD2866" w:rsidRDefault="00AD2866" w:rsidP="00AD2866">
            <w:pPr>
              <w:spacing w:after="120" w:line="240" w:lineRule="atLeast"/>
              <w:rPr>
                <w:sz w:val="20"/>
                <w:szCs w:val="20"/>
                <w:lang w:eastAsia="en-US"/>
              </w:rPr>
            </w:pPr>
            <w:r>
              <w:rPr>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w:t>
            </w:r>
            <w:r>
              <w:rPr>
                <w:sz w:val="20"/>
                <w:szCs w:val="20"/>
                <w:lang w:val="en-US"/>
              </w:rPr>
              <w:t>HIFU</w:t>
            </w:r>
            <w:r>
              <w:rPr>
                <w:sz w:val="20"/>
                <w:szCs w:val="20"/>
              </w:rPr>
              <w:t>) при злокачественных новообразованиях молочной железы</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noWrap/>
          </w:tcPr>
          <w:p w:rsidR="00AD2866" w:rsidRDefault="00AD2866" w:rsidP="00AD2866">
            <w:pPr>
              <w:spacing w:after="120" w:line="240" w:lineRule="atLeast"/>
              <w:jc w:val="center"/>
              <w:rPr>
                <w:sz w:val="20"/>
                <w:szCs w:val="20"/>
                <w:lang w:eastAsia="en-US"/>
              </w:rPr>
            </w:pPr>
            <w:r>
              <w:rPr>
                <w:sz w:val="20"/>
                <w:szCs w:val="20"/>
              </w:rPr>
              <w:t>С61</w:t>
            </w:r>
          </w:p>
        </w:tc>
        <w:tc>
          <w:tcPr>
            <w:tcW w:w="3402" w:type="dxa"/>
          </w:tcPr>
          <w:p w:rsidR="00AD2866" w:rsidRDefault="00AD2866" w:rsidP="00AD2866">
            <w:pPr>
              <w:spacing w:after="120" w:line="240" w:lineRule="atLeast"/>
              <w:rPr>
                <w:sz w:val="20"/>
                <w:szCs w:val="20"/>
                <w:lang w:eastAsia="en-US"/>
              </w:rPr>
            </w:pPr>
            <w:r>
              <w:rPr>
                <w:sz w:val="20"/>
                <w:szCs w:val="20"/>
              </w:rPr>
              <w:t>локализованный рак предстательной железы I</w:t>
            </w:r>
            <w:r w:rsidRPr="00D07422">
              <w:rPr>
                <w:sz w:val="20"/>
                <w:szCs w:val="20"/>
              </w:rPr>
              <w:t xml:space="preserve"> </w:t>
            </w:r>
            <w:r>
              <w:rPr>
                <w:rFonts w:ascii="Cambria Math" w:hAnsi="Cambria Math" w:cs="Cambria Math"/>
                <w:sz w:val="20"/>
                <w:szCs w:val="20"/>
              </w:rPr>
              <w:t>̶</w:t>
            </w:r>
            <w:r w:rsidRPr="00D07422">
              <w:rPr>
                <w:sz w:val="20"/>
                <w:szCs w:val="20"/>
              </w:rPr>
              <w:t xml:space="preserve"> </w:t>
            </w:r>
            <w:r>
              <w:rPr>
                <w:sz w:val="20"/>
                <w:szCs w:val="20"/>
              </w:rPr>
              <w:t>II стадии, Tl-2cN0M0</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высокоинтенсивная фокусированная ультразвуковая терапия (HIFU) рака простаты</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14.</w:t>
            </w:r>
          </w:p>
        </w:tc>
        <w:tc>
          <w:tcPr>
            <w:tcW w:w="2958" w:type="dxa"/>
          </w:tcPr>
          <w:p w:rsidR="00AD2866" w:rsidRDefault="00AD2866" w:rsidP="00AD2866">
            <w:pPr>
              <w:spacing w:after="120" w:line="240" w:lineRule="atLeast"/>
              <w:rPr>
                <w:sz w:val="20"/>
                <w:szCs w:val="20"/>
                <w:lang w:eastAsia="en-US"/>
              </w:rPr>
            </w:pPr>
            <w:r>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C81 - С90, С91.0, С91.5-С91.9, С92, С93, С94.0, С94.2 - С94.7, С95, С96.9, С00 - С14, С15 - С21, С22, С23 -С26, С30 - С32, С34, С37, С38, С39, С40, С41, С45, С46, С47, С48, С49, С51 - С58, С60, С61, С62, С63, С64, С65, С66, С67, С68, С69 С71, С72,  С73, С74,  С75, С76,  С77, С78,  С79</w:t>
            </w:r>
          </w:p>
        </w:tc>
        <w:tc>
          <w:tcPr>
            <w:tcW w:w="3402" w:type="dxa"/>
          </w:tcPr>
          <w:p w:rsidR="00AD2866" w:rsidRDefault="00AD2866" w:rsidP="00AD2866">
            <w:pPr>
              <w:spacing w:after="120" w:line="240" w:lineRule="atLeast"/>
              <w:rPr>
                <w:sz w:val="20"/>
                <w:szCs w:val="20"/>
                <w:lang w:eastAsia="en-US"/>
              </w:rPr>
            </w:pPr>
            <w:r>
              <w:rPr>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ОТОРИНОЛАРИНГОЛОГИЯ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15.</w:t>
            </w: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Реконструктивные операции на звукопроводящем аппарате среднего уха</w:t>
            </w:r>
          </w:p>
        </w:tc>
        <w:tc>
          <w:tcPr>
            <w:tcW w:w="1436" w:type="dxa"/>
            <w:gridSpan w:val="2"/>
            <w:vMerge w:val="restart"/>
          </w:tcPr>
          <w:p w:rsidR="00AD2866" w:rsidRDefault="00AD2866" w:rsidP="00AD2866">
            <w:pPr>
              <w:spacing w:after="120" w:line="240" w:lineRule="atLeast"/>
              <w:jc w:val="center"/>
              <w:rPr>
                <w:sz w:val="20"/>
                <w:szCs w:val="20"/>
                <w:lang w:val="en-US" w:eastAsia="en-US"/>
              </w:rPr>
            </w:pPr>
            <w:r>
              <w:rPr>
                <w:sz w:val="20"/>
                <w:szCs w:val="20"/>
                <w:lang w:val="en-US"/>
              </w:rPr>
              <w:t>H66.1, H66.2, Q16, H80.0, H80.1, H80.9 H74.1, H74.2, H74.3, H90</w:t>
            </w: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p>
          <w:p w:rsidR="00AD2866" w:rsidRDefault="00AD2866" w:rsidP="00AD2866">
            <w:pPr>
              <w:spacing w:after="120" w:line="240" w:lineRule="atLeast"/>
              <w:rPr>
                <w:sz w:val="20"/>
                <w:szCs w:val="20"/>
                <w:lang w:eastAsia="en-US"/>
              </w:rPr>
            </w:pPr>
            <w:r>
              <w:rPr>
                <w:sz w:val="20"/>
                <w:szCs w:val="20"/>
              </w:rPr>
              <w:t>Отосклероз, вовлекающий овальное окно, облитерирующий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 xml:space="preserve">реконструктивные операции при врожденных аномалиях развития и приобретенной атрезии вследствие </w:t>
            </w:r>
            <w:r>
              <w:rPr>
                <w:sz w:val="20"/>
                <w:szCs w:val="20"/>
              </w:rPr>
              <w:br/>
            </w:r>
            <w:r>
              <w:rPr>
                <w:sz w:val="20"/>
                <w:szCs w:val="20"/>
              </w:rPr>
              <w:b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реконструктивные слухоулучшающие операции после радикальной операции на среднем ухе при хроническом гнойном среднем отите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слухоулучшающие операции с применением частично имплантируемого устройства костной проводимости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H74.1, H74.2, H74.3, H90</w:t>
            </w:r>
          </w:p>
        </w:tc>
        <w:tc>
          <w:tcPr>
            <w:tcW w:w="3402" w:type="dxa"/>
            <w:vMerge w:val="restart"/>
          </w:tcPr>
          <w:p w:rsidR="00AD2866" w:rsidRDefault="00AD2866" w:rsidP="00AD2866">
            <w:pPr>
              <w:spacing w:after="120" w:line="240" w:lineRule="atLeast"/>
              <w:rPr>
                <w:sz w:val="20"/>
                <w:szCs w:val="20"/>
                <w:lang w:eastAsia="en-US"/>
              </w:rPr>
            </w:pPr>
            <w:r>
              <w:rPr>
                <w:sz w:val="20"/>
                <w:szCs w:val="20"/>
              </w:rPr>
              <w:t>адгезивная болезнь среднего уха. Разрыв и дислокация слуховых косточек</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тимпанопластика с применением микрохирургической техники, аллогенных трансплантатов, в том числе металлических</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слухоулучшающие операции с применением имплантата среднего уха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 болезни Меньера и других нарушений вестибулярной функции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H81.0, H81.1, H81.2</w:t>
            </w:r>
          </w:p>
        </w:tc>
        <w:tc>
          <w:tcPr>
            <w:tcW w:w="3402" w:type="dxa"/>
            <w:vMerge w:val="restart"/>
          </w:tcPr>
          <w:p w:rsidR="00AD2866" w:rsidRDefault="00AD2866" w:rsidP="00AD2866">
            <w:pPr>
              <w:spacing w:after="120" w:line="240" w:lineRule="atLeast"/>
              <w:rPr>
                <w:sz w:val="20"/>
                <w:szCs w:val="20"/>
                <w:lang w:eastAsia="en-US"/>
              </w:rPr>
            </w:pPr>
            <w:r>
              <w:rPr>
                <w:sz w:val="20"/>
                <w:szCs w:val="20"/>
              </w:rPr>
              <w:t>болезнь Меньера. Доброкачественное пароксизмальное головокружение. Вестибулярный нейронит. Фистула лабиринта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селективная нейротомия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деструктивные микрохирургические вмешательства на структурах внутреннего уха с применением лучевой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H81.1, H81.2</w:t>
            </w:r>
          </w:p>
        </w:tc>
        <w:tc>
          <w:tcPr>
            <w:tcW w:w="3402" w:type="dxa"/>
          </w:tcPr>
          <w:p w:rsidR="00AD2866" w:rsidRDefault="00AD2866" w:rsidP="00AD2866">
            <w:pPr>
              <w:spacing w:after="120" w:line="240" w:lineRule="atLeast"/>
              <w:rPr>
                <w:sz w:val="20"/>
                <w:szCs w:val="20"/>
                <w:lang w:eastAsia="en-US"/>
              </w:rPr>
            </w:pPr>
            <w:r>
              <w:rPr>
                <w:sz w:val="20"/>
                <w:szCs w:val="20"/>
              </w:rPr>
              <w:t>доброкачественное пароксизмальное головокружение. Вестибулярный нейронит. Фистула лабиринта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дренирование эндолимфатических пространств внутреннего уха с применением микрохирургической и лучевой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Хирургическое лечение доброкачественных новообразований околоносовых пазух, основания черепа и среднего уха</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J32.3</w:t>
            </w:r>
          </w:p>
        </w:tc>
        <w:tc>
          <w:tcPr>
            <w:tcW w:w="3402" w:type="dxa"/>
          </w:tcPr>
          <w:p w:rsidR="00AD2866" w:rsidRDefault="00AD2866" w:rsidP="00AD2866">
            <w:pPr>
              <w:spacing w:after="120" w:line="240" w:lineRule="atLeast"/>
              <w:rPr>
                <w:sz w:val="20"/>
                <w:szCs w:val="20"/>
                <w:lang w:eastAsia="en-US"/>
              </w:rPr>
            </w:pPr>
            <w:r>
              <w:rPr>
                <w:sz w:val="20"/>
                <w:szCs w:val="20"/>
              </w:rPr>
              <w:t>доброкачественное новообразование полости носа и придаточных пазух носа, пазух клиновидной кости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Реконструктивно-пластическое восстановление функции гортани и трахеи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J38.6, D14.1, D14.2, J38.0, J38.3, R49.0, R49.1</w:t>
            </w:r>
          </w:p>
        </w:tc>
        <w:tc>
          <w:tcPr>
            <w:tcW w:w="3402" w:type="dxa"/>
            <w:vMerge w:val="restart"/>
          </w:tcPr>
          <w:p w:rsidR="00AD2866" w:rsidRDefault="00AD2866" w:rsidP="00AD2866">
            <w:pPr>
              <w:spacing w:after="120" w:line="240" w:lineRule="atLeast"/>
              <w:rPr>
                <w:sz w:val="20"/>
                <w:szCs w:val="20"/>
                <w:lang w:eastAsia="en-US"/>
              </w:rPr>
            </w:pPr>
            <w:r>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новообразования или рубца гортани и трахеи с использованием микрохирургической и лучевой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эндоларингеальные реконструктивно-пластические вмешательства на голосовых складках с использованием имплантов и аллогеных материалов с применением микрохирургической техники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J38.3, R49.0, R49.1</w:t>
            </w:r>
          </w:p>
        </w:tc>
        <w:tc>
          <w:tcPr>
            <w:tcW w:w="3402" w:type="dxa"/>
          </w:tcPr>
          <w:p w:rsidR="00AD2866" w:rsidRDefault="00AD2866" w:rsidP="00AD2866">
            <w:pPr>
              <w:spacing w:after="120" w:line="240" w:lineRule="atLeast"/>
              <w:rPr>
                <w:sz w:val="20"/>
                <w:szCs w:val="20"/>
                <w:lang w:eastAsia="en-US"/>
              </w:rPr>
            </w:pPr>
            <w:r>
              <w:rPr>
                <w:sz w:val="20"/>
                <w:szCs w:val="20"/>
              </w:rPr>
              <w:t>другие болезни голосовых складок. Дисфония.  Афония</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Хирургические вмешательства на околоносовых пазухах, требующие реконструкции лицевого скелета</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T90.2, T90.4, D14.0</w:t>
            </w:r>
          </w:p>
        </w:tc>
        <w:tc>
          <w:tcPr>
            <w:tcW w:w="3402" w:type="dxa"/>
          </w:tcPr>
          <w:p w:rsidR="00AD2866" w:rsidRDefault="00AD2866" w:rsidP="00AD2866">
            <w:pPr>
              <w:spacing w:after="120" w:line="240" w:lineRule="atLeast"/>
              <w:rPr>
                <w:sz w:val="20"/>
                <w:szCs w:val="20"/>
                <w:lang w:eastAsia="en-US"/>
              </w:rPr>
            </w:pPr>
            <w:r>
              <w:rPr>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костная пластика стенок околоносо</w:t>
            </w:r>
            <w:r>
              <w:rPr>
                <w:sz w:val="20"/>
                <w:szCs w:val="20"/>
              </w:rPr>
              <w:softHyphen/>
              <w:t>вых пазух  с использованием ауто</w:t>
            </w:r>
            <w:r>
              <w:rPr>
                <w:sz w:val="20"/>
                <w:szCs w:val="20"/>
              </w:rPr>
              <w:softHyphen/>
              <w:t>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AD2866">
        <w:tc>
          <w:tcPr>
            <w:tcW w:w="15616" w:type="dxa"/>
            <w:gridSpan w:val="7"/>
            <w:noWrap/>
          </w:tcPr>
          <w:p w:rsidR="00AD2866" w:rsidRDefault="00AD2866" w:rsidP="00AD2866">
            <w:pPr>
              <w:spacing w:after="120" w:line="240" w:lineRule="atLeast"/>
              <w:jc w:val="center"/>
              <w:rPr>
                <w:sz w:val="20"/>
                <w:szCs w:val="20"/>
              </w:rPr>
            </w:pPr>
          </w:p>
          <w:p w:rsidR="00961AAC" w:rsidRDefault="00961AAC" w:rsidP="00AD2866">
            <w:pPr>
              <w:spacing w:after="120" w:line="240" w:lineRule="atLeast"/>
              <w:jc w:val="center"/>
              <w:rPr>
                <w:sz w:val="20"/>
                <w:szCs w:val="20"/>
              </w:rPr>
            </w:pPr>
          </w:p>
          <w:p w:rsidR="00AD2866" w:rsidRDefault="00AD2866" w:rsidP="00AD2866">
            <w:pPr>
              <w:spacing w:after="120" w:line="240" w:lineRule="atLeast"/>
              <w:jc w:val="center"/>
              <w:rPr>
                <w:sz w:val="20"/>
                <w:szCs w:val="20"/>
                <w:lang w:eastAsia="en-US"/>
              </w:rPr>
            </w:pPr>
            <w:r>
              <w:rPr>
                <w:sz w:val="20"/>
                <w:szCs w:val="20"/>
              </w:rPr>
              <w:t>ОФТАЛЬМОЛОГИЯ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16.</w:t>
            </w:r>
          </w:p>
        </w:tc>
        <w:tc>
          <w:tcPr>
            <w:tcW w:w="2958" w:type="dxa"/>
            <w:vMerge w:val="restart"/>
          </w:tcPr>
          <w:p w:rsidR="00AD2866" w:rsidRDefault="00AD2866" w:rsidP="00AD2866">
            <w:pPr>
              <w:spacing w:after="120" w:line="240" w:lineRule="atLeast"/>
              <w:rPr>
                <w:sz w:val="20"/>
                <w:szCs w:val="20"/>
                <w:lang w:eastAsia="en-US"/>
              </w:rPr>
            </w:pPr>
            <w:r>
              <w:rPr>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Н26.0 - H26.4, Н40.1- Н40.8, Q15.0</w:t>
            </w:r>
          </w:p>
        </w:tc>
        <w:tc>
          <w:tcPr>
            <w:tcW w:w="3402" w:type="dxa"/>
            <w:vMerge w:val="restart"/>
          </w:tcPr>
          <w:p w:rsidR="00AD2866" w:rsidRDefault="00AD2866" w:rsidP="00AD2866">
            <w:pPr>
              <w:spacing w:after="120" w:line="240" w:lineRule="atLeast"/>
              <w:rPr>
                <w:sz w:val="20"/>
                <w:szCs w:val="20"/>
                <w:lang w:eastAsia="en-US"/>
              </w:rPr>
            </w:pPr>
            <w:r>
              <w:rPr>
                <w:sz w:val="20"/>
                <w:szCs w:val="20"/>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модифицированная синустрабекулэктомия с задней трепанацией склеры, в том числе с применением лазерной хирургии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модифицированная синустрабеку</w:t>
            </w:r>
            <w:r>
              <w:rPr>
                <w:sz w:val="20"/>
                <w:szCs w:val="20"/>
              </w:rPr>
              <w:softHyphen/>
              <w:t>лэктомия, в том числе ультразвуко</w:t>
            </w:r>
            <w:r>
              <w:rPr>
                <w:sz w:val="20"/>
                <w:szCs w:val="20"/>
              </w:rPr>
              <w:softHyphen/>
              <w:t>вая факоэмульсификация ослож</w:t>
            </w:r>
            <w:r>
              <w:rPr>
                <w:sz w:val="20"/>
                <w:szCs w:val="20"/>
              </w:rPr>
              <w:softHyphen/>
              <w:t>ненной катаракты с имплантацией интраокулярной линзы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синустрабекулэктомия с имплан</w:t>
            </w:r>
            <w:r>
              <w:rPr>
                <w:sz w:val="20"/>
                <w:szCs w:val="20"/>
              </w:rPr>
              <w:softHyphen/>
              <w:t>тацией различных моделей дренажа,  с задней трепанацией склеры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подшивание цилиарного тела  с задней трепанацией склеры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вискоканалостомия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микроинвазивная интрасклеральная диатермостомия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микроинвазивная хирургия шлеммова канала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вторичной катаракты с реконструкцией задней камеры с имплантацией интраокулярной линзы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реконструкция передней камеры с лазерной экстракцией осложненной катаракты с имплантацией интраокулярной линзы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Транспупиллярная, микроинвазивная энергетическая оптико-реконструктивная, интравитреальная, эндовитреальная 23</w:t>
            </w:r>
            <w:r>
              <w:rPr>
                <w:rFonts w:ascii="Cambria Math" w:hAnsi="Cambria Math" w:cs="Cambria Math"/>
                <w:sz w:val="20"/>
                <w:szCs w:val="20"/>
              </w:rPr>
              <w:t>̶</w:t>
            </w:r>
            <w:r>
              <w:rPr>
                <w:sz w:val="20"/>
                <w:szCs w:val="20"/>
              </w:rPr>
              <w:t xml:space="preserve"> 27 гейджевая хирургия при витреоретинальной патологии различного генеза</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 xml:space="preserve">E10.3, E11.3, Н25.0 </w:t>
            </w:r>
            <w:r>
              <w:rPr>
                <w:rFonts w:ascii="Cambria Math" w:hAnsi="Cambria Math" w:cs="Cambria Math"/>
                <w:sz w:val="20"/>
                <w:szCs w:val="20"/>
              </w:rPr>
              <w:t>̶</w:t>
            </w:r>
            <w:r>
              <w:rPr>
                <w:sz w:val="20"/>
                <w:szCs w:val="20"/>
              </w:rPr>
              <w:t>Н25.9, Н26.0 - H26.4, Н27.0, Н28, Н30.0 -Н30.9, Н31.3, Н32.8, H33.0 - Н33.5,H34.8, Н35.2 - H35.4,  Н36.0, Н36.8 Н43.1, Н43.3,  H44.0, H44.1</w:t>
            </w:r>
          </w:p>
        </w:tc>
        <w:tc>
          <w:tcPr>
            <w:tcW w:w="3402" w:type="dxa"/>
            <w:vMerge w:val="restart"/>
          </w:tcPr>
          <w:p w:rsidR="00AD2866" w:rsidRDefault="00AD2866" w:rsidP="00AD2866">
            <w:pPr>
              <w:spacing w:after="120" w:line="240" w:lineRule="atLeast"/>
              <w:rPr>
                <w:sz w:val="20"/>
                <w:szCs w:val="20"/>
                <w:lang w:eastAsia="en-US"/>
              </w:rPr>
            </w:pPr>
            <w:r>
              <w:rPr>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r>
              <w:rPr>
                <w:sz w:val="20"/>
                <w:szCs w:val="20"/>
              </w:rPr>
              <w:b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r>
              <w:rPr>
                <w:sz w:val="20"/>
                <w:szCs w:val="20"/>
              </w:rPr>
              <w:b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r>
              <w:rPr>
                <w:sz w:val="20"/>
                <w:szCs w:val="20"/>
              </w:rPr>
              <w:br/>
              <w:t>Осложнения, возникшие в результате предшествующих оптико-реконструктивных, эндовитреальных вмешательств  у взрослых и детей.</w:t>
            </w:r>
            <w:r>
              <w:rPr>
                <w:sz w:val="20"/>
                <w:szCs w:val="20"/>
              </w:rPr>
              <w:br/>
              <w:t>Возрастная макулярная дегенерация, влажная форма, в том числе с осложнениями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эписклеральное круговое и (или) локальное пломбирование в сочетании с транспупиллярной лазеркоагуляцией сетчатки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36" w:type="dxa"/>
            <w:gridSpan w:val="2"/>
            <w:vMerge w:val="restart"/>
          </w:tcPr>
          <w:p w:rsidR="00AD2866" w:rsidRDefault="00AD2866" w:rsidP="00AD2866">
            <w:pPr>
              <w:spacing w:after="120" w:line="240" w:lineRule="atLeast"/>
              <w:jc w:val="center"/>
              <w:rPr>
                <w:sz w:val="20"/>
                <w:szCs w:val="20"/>
                <w:lang w:val="en-US" w:eastAsia="en-US"/>
              </w:rPr>
            </w:pPr>
            <w:r>
              <w:rPr>
                <w:sz w:val="20"/>
                <w:szCs w:val="20"/>
                <w:lang w:val="en-US"/>
              </w:rPr>
              <w:t>H</w:t>
            </w:r>
            <w:r w:rsidRPr="00B86CD6">
              <w:rPr>
                <w:sz w:val="20"/>
                <w:szCs w:val="20"/>
                <w:lang w:val="en-US"/>
              </w:rPr>
              <w:t xml:space="preserve">02.0 </w:t>
            </w:r>
            <w:r>
              <w:rPr>
                <w:rFonts w:ascii="Cambria Math" w:hAnsi="Cambria Math" w:cs="Cambria Math"/>
                <w:sz w:val="20"/>
                <w:szCs w:val="20"/>
                <w:lang w:val="en-US"/>
              </w:rPr>
              <w:t>̶</w:t>
            </w:r>
            <w:r w:rsidRPr="00B86CD6">
              <w:rPr>
                <w:sz w:val="20"/>
                <w:szCs w:val="20"/>
                <w:lang w:val="en-US"/>
              </w:rPr>
              <w:t xml:space="preserve"> </w:t>
            </w:r>
            <w:r>
              <w:rPr>
                <w:sz w:val="20"/>
                <w:szCs w:val="20"/>
                <w:lang w:val="en-US"/>
              </w:rPr>
              <w:t>H</w:t>
            </w:r>
            <w:r w:rsidRPr="00B86CD6">
              <w:rPr>
                <w:sz w:val="20"/>
                <w:szCs w:val="20"/>
                <w:lang w:val="en-US"/>
              </w:rPr>
              <w:t xml:space="preserve">02.5, </w:t>
            </w:r>
            <w:r>
              <w:rPr>
                <w:sz w:val="20"/>
                <w:szCs w:val="20"/>
              </w:rPr>
              <w:t>Н</w:t>
            </w:r>
            <w:r w:rsidRPr="00B86CD6">
              <w:rPr>
                <w:sz w:val="20"/>
                <w:szCs w:val="20"/>
                <w:lang w:val="en-US"/>
              </w:rPr>
              <w:t xml:space="preserve">04.0 </w:t>
            </w:r>
            <w:r>
              <w:rPr>
                <w:rFonts w:ascii="Cambria Math" w:hAnsi="Cambria Math" w:cs="Cambria Math"/>
                <w:sz w:val="20"/>
                <w:szCs w:val="20"/>
                <w:lang w:val="en-US"/>
              </w:rPr>
              <w:t>̶</w:t>
            </w:r>
            <w:r>
              <w:rPr>
                <w:sz w:val="20"/>
                <w:szCs w:val="20"/>
                <w:lang w:val="en-US"/>
              </w:rPr>
              <w:t>H</w:t>
            </w:r>
            <w:r w:rsidRPr="00B86CD6">
              <w:rPr>
                <w:sz w:val="20"/>
                <w:szCs w:val="20"/>
                <w:lang w:val="en-US"/>
              </w:rPr>
              <w:t xml:space="preserve">04.6, </w:t>
            </w:r>
            <w:r>
              <w:rPr>
                <w:sz w:val="20"/>
                <w:szCs w:val="20"/>
              </w:rPr>
              <w:t>Н</w:t>
            </w:r>
            <w:r w:rsidRPr="00B86CD6">
              <w:rPr>
                <w:sz w:val="20"/>
                <w:szCs w:val="20"/>
                <w:lang w:val="en-US"/>
              </w:rPr>
              <w:t xml:space="preserve">05.0 </w:t>
            </w:r>
            <w:r>
              <w:rPr>
                <w:rFonts w:ascii="Cambria Math" w:hAnsi="Cambria Math" w:cs="Cambria Math"/>
                <w:sz w:val="20"/>
                <w:szCs w:val="20"/>
                <w:lang w:val="en-US"/>
              </w:rPr>
              <w:t>̶</w:t>
            </w:r>
            <w:r>
              <w:rPr>
                <w:sz w:val="20"/>
                <w:szCs w:val="20"/>
                <w:lang w:val="en-US"/>
              </w:rPr>
              <w:t>H</w:t>
            </w:r>
            <w:r w:rsidRPr="00B86CD6">
              <w:rPr>
                <w:sz w:val="20"/>
                <w:szCs w:val="20"/>
                <w:lang w:val="en-US"/>
              </w:rPr>
              <w:t xml:space="preserve">05.5, </w:t>
            </w:r>
            <w:r>
              <w:rPr>
                <w:sz w:val="20"/>
                <w:szCs w:val="20"/>
              </w:rPr>
              <w:t>Н</w:t>
            </w:r>
            <w:r w:rsidRPr="00B86CD6">
              <w:rPr>
                <w:sz w:val="20"/>
                <w:szCs w:val="20"/>
                <w:lang w:val="en-US"/>
              </w:rPr>
              <w:t xml:space="preserve">11.2, </w:t>
            </w:r>
            <w:r>
              <w:rPr>
                <w:sz w:val="20"/>
                <w:szCs w:val="20"/>
                <w:lang w:val="en-US"/>
              </w:rPr>
              <w:t>H</w:t>
            </w:r>
            <w:r w:rsidRPr="00B86CD6">
              <w:rPr>
                <w:sz w:val="20"/>
                <w:szCs w:val="20"/>
                <w:lang w:val="en-US"/>
              </w:rPr>
              <w:t xml:space="preserve">21.5,  </w:t>
            </w:r>
            <w:r>
              <w:rPr>
                <w:sz w:val="20"/>
                <w:szCs w:val="20"/>
                <w:lang w:val="en-US"/>
              </w:rPr>
              <w:t>H</w:t>
            </w:r>
            <w:r w:rsidRPr="00B86CD6">
              <w:rPr>
                <w:sz w:val="20"/>
                <w:szCs w:val="20"/>
                <w:lang w:val="en-US"/>
              </w:rPr>
              <w:t xml:space="preserve">27.0, </w:t>
            </w:r>
            <w:r>
              <w:rPr>
                <w:sz w:val="20"/>
                <w:szCs w:val="20"/>
                <w:lang w:val="en-US"/>
              </w:rPr>
              <w:t>H</w:t>
            </w:r>
            <w:r w:rsidRPr="00B86CD6">
              <w:rPr>
                <w:sz w:val="20"/>
                <w:szCs w:val="20"/>
                <w:lang w:val="en-US"/>
              </w:rPr>
              <w:t xml:space="preserve">27.1, </w:t>
            </w:r>
            <w:r>
              <w:rPr>
                <w:sz w:val="20"/>
                <w:szCs w:val="20"/>
              </w:rPr>
              <w:t>Н</w:t>
            </w:r>
            <w:r w:rsidRPr="00B86CD6">
              <w:rPr>
                <w:sz w:val="20"/>
                <w:szCs w:val="20"/>
                <w:lang w:val="en-US"/>
              </w:rPr>
              <w:t xml:space="preserve">26.0 - </w:t>
            </w:r>
            <w:r>
              <w:rPr>
                <w:sz w:val="20"/>
                <w:szCs w:val="20"/>
              </w:rPr>
              <w:t>Н</w:t>
            </w:r>
            <w:r w:rsidRPr="00B86CD6">
              <w:rPr>
                <w:sz w:val="20"/>
                <w:szCs w:val="20"/>
                <w:lang w:val="en-US"/>
              </w:rPr>
              <w:t xml:space="preserve">26.9, </w:t>
            </w:r>
            <w:r>
              <w:rPr>
                <w:sz w:val="20"/>
                <w:szCs w:val="20"/>
              </w:rPr>
              <w:t>Н</w:t>
            </w:r>
            <w:r w:rsidRPr="00B86CD6">
              <w:rPr>
                <w:sz w:val="20"/>
                <w:szCs w:val="20"/>
                <w:lang w:val="en-US"/>
              </w:rPr>
              <w:t xml:space="preserve">31.3, </w:t>
            </w:r>
            <w:r>
              <w:rPr>
                <w:sz w:val="20"/>
                <w:szCs w:val="20"/>
              </w:rPr>
              <w:t>Н</w:t>
            </w:r>
            <w:r w:rsidRPr="00B86CD6">
              <w:rPr>
                <w:sz w:val="20"/>
                <w:szCs w:val="20"/>
                <w:lang w:val="en-US"/>
              </w:rPr>
              <w:t xml:space="preserve">40.3,  </w:t>
            </w:r>
            <w:r>
              <w:rPr>
                <w:sz w:val="20"/>
                <w:szCs w:val="20"/>
                <w:lang w:val="en-US"/>
              </w:rPr>
              <w:t>S</w:t>
            </w:r>
            <w:r w:rsidRPr="00B86CD6">
              <w:rPr>
                <w:sz w:val="20"/>
                <w:szCs w:val="20"/>
                <w:lang w:val="en-US"/>
              </w:rPr>
              <w:t xml:space="preserve">00.1, </w:t>
            </w:r>
            <w:r>
              <w:rPr>
                <w:sz w:val="20"/>
                <w:szCs w:val="20"/>
                <w:lang w:val="en-US"/>
              </w:rPr>
              <w:t>S</w:t>
            </w:r>
            <w:r w:rsidRPr="00B86CD6">
              <w:rPr>
                <w:sz w:val="20"/>
                <w:szCs w:val="20"/>
                <w:lang w:val="en-US"/>
              </w:rPr>
              <w:t xml:space="preserve">00.2,  </w:t>
            </w:r>
            <w:r>
              <w:rPr>
                <w:sz w:val="20"/>
                <w:szCs w:val="20"/>
                <w:lang w:val="en-US"/>
              </w:rPr>
              <w:t>S</w:t>
            </w:r>
            <w:r w:rsidRPr="00B86CD6">
              <w:rPr>
                <w:sz w:val="20"/>
                <w:szCs w:val="20"/>
                <w:lang w:val="en-US"/>
              </w:rPr>
              <w:t xml:space="preserve">02.30,  </w:t>
            </w:r>
            <w:r>
              <w:rPr>
                <w:sz w:val="20"/>
                <w:szCs w:val="20"/>
                <w:lang w:val="en-US"/>
              </w:rPr>
              <w:t>S</w:t>
            </w:r>
            <w:r w:rsidRPr="00B86CD6">
              <w:rPr>
                <w:sz w:val="20"/>
                <w:szCs w:val="20"/>
                <w:lang w:val="en-US"/>
              </w:rPr>
              <w:t xml:space="preserve">02.31, </w:t>
            </w:r>
            <w:r>
              <w:rPr>
                <w:sz w:val="20"/>
                <w:szCs w:val="20"/>
                <w:lang w:val="en-US"/>
              </w:rPr>
              <w:t>S</w:t>
            </w:r>
            <w:r w:rsidRPr="00B86CD6">
              <w:rPr>
                <w:sz w:val="20"/>
                <w:szCs w:val="20"/>
                <w:lang w:val="en-US"/>
              </w:rPr>
              <w:t xml:space="preserve">02.80, </w:t>
            </w:r>
            <w:r>
              <w:rPr>
                <w:sz w:val="20"/>
                <w:szCs w:val="20"/>
                <w:lang w:val="en-US"/>
              </w:rPr>
              <w:t>S</w:t>
            </w:r>
            <w:r w:rsidRPr="00B86CD6">
              <w:rPr>
                <w:sz w:val="20"/>
                <w:szCs w:val="20"/>
                <w:lang w:val="en-US"/>
              </w:rPr>
              <w:t xml:space="preserve">02.81, </w:t>
            </w:r>
            <w:r>
              <w:rPr>
                <w:sz w:val="20"/>
                <w:szCs w:val="20"/>
                <w:lang w:val="en-US"/>
              </w:rPr>
              <w:t>S04.</w:t>
            </w:r>
            <w:r>
              <w:rPr>
                <w:rFonts w:ascii="Cambria Math" w:hAnsi="Cambria Math" w:cs="Cambria Math"/>
                <w:sz w:val="20"/>
                <w:szCs w:val="20"/>
                <w:lang w:val="en-US"/>
              </w:rPr>
              <w:t>̶</w:t>
            </w:r>
            <w:r>
              <w:rPr>
                <w:sz w:val="20"/>
                <w:szCs w:val="20"/>
                <w:lang w:val="en-US"/>
              </w:rPr>
              <w:t xml:space="preserve"> S04.5, S05.0-S05.9, </w:t>
            </w:r>
            <w:r>
              <w:rPr>
                <w:sz w:val="20"/>
                <w:szCs w:val="20"/>
              </w:rPr>
              <w:t>Т</w:t>
            </w:r>
            <w:r>
              <w:rPr>
                <w:sz w:val="20"/>
                <w:szCs w:val="20"/>
                <w:lang w:val="en-US"/>
              </w:rPr>
              <w:t>26.</w:t>
            </w:r>
            <w:r>
              <w:rPr>
                <w:rFonts w:ascii="Cambria Math" w:hAnsi="Cambria Math" w:cs="Cambria Math"/>
                <w:sz w:val="20"/>
                <w:szCs w:val="20"/>
                <w:lang w:val="en-US"/>
              </w:rPr>
              <w:t>̶</w:t>
            </w:r>
            <w:r>
              <w:rPr>
                <w:sz w:val="20"/>
                <w:szCs w:val="20"/>
                <w:lang w:val="en-US"/>
              </w:rPr>
              <w:t xml:space="preserve"> </w:t>
            </w:r>
            <w:r>
              <w:rPr>
                <w:sz w:val="20"/>
                <w:szCs w:val="20"/>
              </w:rPr>
              <w:t>Т</w:t>
            </w:r>
            <w:r>
              <w:rPr>
                <w:sz w:val="20"/>
                <w:szCs w:val="20"/>
                <w:lang w:val="en-US"/>
              </w:rPr>
              <w:t xml:space="preserve">26.9, </w:t>
            </w:r>
            <w:r>
              <w:rPr>
                <w:sz w:val="20"/>
                <w:szCs w:val="20"/>
              </w:rPr>
              <w:t>Н</w:t>
            </w:r>
            <w:r>
              <w:rPr>
                <w:sz w:val="20"/>
                <w:szCs w:val="20"/>
                <w:lang w:val="en-US"/>
              </w:rPr>
              <w:t xml:space="preserve">44.0 </w:t>
            </w:r>
            <w:r>
              <w:rPr>
                <w:rFonts w:ascii="Cambria Math" w:hAnsi="Cambria Math" w:cs="Cambria Math"/>
                <w:sz w:val="20"/>
                <w:szCs w:val="20"/>
                <w:lang w:val="en-US"/>
              </w:rPr>
              <w:t>̶</w:t>
            </w:r>
            <w:r>
              <w:rPr>
                <w:sz w:val="20"/>
                <w:szCs w:val="20"/>
              </w:rPr>
              <w:t>Н</w:t>
            </w:r>
            <w:r>
              <w:rPr>
                <w:sz w:val="20"/>
                <w:szCs w:val="20"/>
                <w:lang w:val="en-US"/>
              </w:rPr>
              <w:t xml:space="preserve">44.8, </w:t>
            </w:r>
            <w:r>
              <w:rPr>
                <w:sz w:val="20"/>
                <w:szCs w:val="20"/>
              </w:rPr>
              <w:t>Т</w:t>
            </w:r>
            <w:r>
              <w:rPr>
                <w:sz w:val="20"/>
                <w:szCs w:val="20"/>
                <w:lang w:val="en-US"/>
              </w:rPr>
              <w:t xml:space="preserve">85.2, </w:t>
            </w:r>
            <w:r>
              <w:rPr>
                <w:sz w:val="20"/>
                <w:szCs w:val="20"/>
              </w:rPr>
              <w:t>Т</w:t>
            </w:r>
            <w:r>
              <w:rPr>
                <w:sz w:val="20"/>
                <w:szCs w:val="20"/>
                <w:lang w:val="en-US"/>
              </w:rPr>
              <w:t xml:space="preserve">85.3,T90.4, T95.0, </w:t>
            </w:r>
            <w:r>
              <w:rPr>
                <w:sz w:val="20"/>
                <w:szCs w:val="20"/>
              </w:rPr>
              <w:t>Т</w:t>
            </w:r>
            <w:r>
              <w:rPr>
                <w:sz w:val="20"/>
                <w:szCs w:val="20"/>
                <w:lang w:val="en-US"/>
              </w:rPr>
              <w:t>95.8</w:t>
            </w:r>
          </w:p>
        </w:tc>
        <w:tc>
          <w:tcPr>
            <w:tcW w:w="3402" w:type="dxa"/>
            <w:vMerge w:val="restart"/>
          </w:tcPr>
          <w:p w:rsidR="00AD2866" w:rsidRDefault="00AD2866" w:rsidP="00AD2866">
            <w:pPr>
              <w:spacing w:after="120" w:line="240" w:lineRule="atLeast"/>
              <w:rPr>
                <w:sz w:val="20"/>
                <w:szCs w:val="20"/>
                <w:lang w:eastAsia="en-US"/>
              </w:rPr>
            </w:pPr>
            <w:r>
              <w:rPr>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 </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иридоциклосклерэктомия при посттравматической глаукоме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val="en-US"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имплантация дренажа при посттравматической глаукоме</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исправление травматического косоглазия с пластикой экстраокулярных мышц</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факоаспирация травматической катаракты с имплантацией различных моделей интраокулярной линзы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 xml:space="preserve">С43.1, С44.1, С69.0 </w:t>
            </w:r>
            <w:r>
              <w:rPr>
                <w:rFonts w:ascii="Cambria Math" w:hAnsi="Cambria Math" w:cs="Cambria Math"/>
                <w:sz w:val="20"/>
                <w:szCs w:val="20"/>
              </w:rPr>
              <w:t>̶</w:t>
            </w:r>
            <w:r>
              <w:rPr>
                <w:sz w:val="20"/>
                <w:szCs w:val="20"/>
              </w:rPr>
              <w:t xml:space="preserve"> С69.9, С72.3, D31.5, D31.6, Q10.7, Q11.0 </w:t>
            </w:r>
            <w:r>
              <w:rPr>
                <w:rFonts w:ascii="Cambria Math" w:hAnsi="Cambria Math" w:cs="Cambria Math"/>
                <w:sz w:val="20"/>
                <w:szCs w:val="20"/>
              </w:rPr>
              <w:t>̶</w:t>
            </w:r>
            <w:r>
              <w:rPr>
                <w:sz w:val="20"/>
                <w:szCs w:val="20"/>
              </w:rPr>
              <w:t xml:space="preserve"> Q11.2</w:t>
            </w:r>
          </w:p>
        </w:tc>
        <w:tc>
          <w:tcPr>
            <w:tcW w:w="3402" w:type="dxa"/>
            <w:vMerge w:val="restart"/>
          </w:tcPr>
          <w:p w:rsidR="00AD2866" w:rsidRDefault="00AD2866" w:rsidP="00AD2866">
            <w:pPr>
              <w:spacing w:after="120" w:line="240" w:lineRule="atLeast"/>
              <w:rPr>
                <w:sz w:val="20"/>
                <w:szCs w:val="20"/>
                <w:lang w:eastAsia="en-US"/>
              </w:rPr>
            </w:pPr>
            <w:r>
              <w:rPr>
                <w:sz w:val="20"/>
                <w:szCs w:val="2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0"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реконструктивные операции на экстраокулярных мышцах при новообразованиях орбиты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отсроченная реконструкция леватора при новообразованиях орбиты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тонкоигольная аспирационная биопсия новообразований глаза и орбиты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Н35.2</w:t>
            </w:r>
          </w:p>
        </w:tc>
        <w:tc>
          <w:tcPr>
            <w:tcW w:w="3402" w:type="dxa"/>
            <w:vMerge w:val="restart"/>
          </w:tcPr>
          <w:p w:rsidR="00AD2866" w:rsidRDefault="00AD2866" w:rsidP="00AD2866">
            <w:pPr>
              <w:spacing w:after="120" w:line="240" w:lineRule="atLeast"/>
              <w:rPr>
                <w:sz w:val="20"/>
                <w:szCs w:val="20"/>
                <w:lang w:eastAsia="en-US"/>
              </w:rPr>
            </w:pPr>
            <w:r>
              <w:rPr>
                <w:sz w:val="20"/>
                <w:szCs w:val="20"/>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0" w:type="dxa"/>
            <w:vMerge w:val="restart"/>
          </w:tcPr>
          <w:p w:rsidR="00AD2866" w:rsidRDefault="00AD2866" w:rsidP="00AD2866">
            <w:pPr>
              <w:spacing w:after="120" w:line="240" w:lineRule="atLeast"/>
              <w:rPr>
                <w:sz w:val="20"/>
                <w:szCs w:val="20"/>
                <w:lang w:eastAsia="en-US"/>
              </w:rPr>
            </w:pPr>
            <w:r>
              <w:rPr>
                <w:sz w:val="20"/>
                <w:szCs w:val="20"/>
              </w:rPr>
              <w:t>комбинированное лечение</w:t>
            </w:r>
          </w:p>
        </w:tc>
        <w:tc>
          <w:tcPr>
            <w:tcW w:w="5443" w:type="dxa"/>
          </w:tcPr>
          <w:p w:rsidR="00AD2866" w:rsidRDefault="00AD2866" w:rsidP="00AD2866">
            <w:pPr>
              <w:spacing w:after="120" w:line="240" w:lineRule="atLeast"/>
              <w:rPr>
                <w:sz w:val="20"/>
                <w:szCs w:val="20"/>
                <w:lang w:eastAsia="en-US"/>
              </w:rPr>
            </w:pPr>
            <w:r>
              <w:rPr>
                <w:sz w:val="20"/>
                <w:szCs w:val="20"/>
              </w:rPr>
              <w:t>транспупиллярная секторальная/панретинальная лазерная коагуляция аваскулярных зон сетчатки с элементами отграничивающей коагуляции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диодная транссклеральная фотокоагуляция, в том числе с криокоагуляцией сетчатки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криокоагуляция сетчатки</w:t>
            </w:r>
          </w:p>
          <w:p w:rsidR="00AD2866" w:rsidRDefault="00AD2866" w:rsidP="00AD2866">
            <w:pPr>
              <w:spacing w:after="120" w:line="240" w:lineRule="atLeast"/>
              <w:rPr>
                <w:sz w:val="20"/>
                <w:szCs w:val="20"/>
                <w:lang w:eastAsia="en-US"/>
              </w:rPr>
            </w:pP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17.</w:t>
            </w: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 xml:space="preserve">H26.0, H26.1, H26.2, H26.4,  H27.0,  H33.0, H33.2 </w:t>
            </w:r>
            <w:r>
              <w:rPr>
                <w:rFonts w:ascii="Cambria Math" w:hAnsi="Cambria Math" w:cs="Cambria Math"/>
                <w:sz w:val="20"/>
                <w:szCs w:val="20"/>
              </w:rPr>
              <w:t>̶</w:t>
            </w:r>
            <w:r>
              <w:rPr>
                <w:sz w:val="20"/>
                <w:szCs w:val="20"/>
              </w:rPr>
              <w:t xml:space="preserve"> 33.5, Н35.1, H40.3, H40.4, H40.5,  H43.1, H43.3, Н49.9, Q10.0, Q10.1,  Q10.4 </w:t>
            </w:r>
            <w:r>
              <w:rPr>
                <w:rFonts w:ascii="Cambria Math" w:hAnsi="Cambria Math" w:cs="Cambria Math"/>
                <w:sz w:val="20"/>
                <w:szCs w:val="20"/>
              </w:rPr>
              <w:t>̶</w:t>
            </w:r>
            <w:r>
              <w:rPr>
                <w:sz w:val="20"/>
                <w:szCs w:val="20"/>
              </w:rPr>
              <w:t xml:space="preserve"> Q10.7,  Q11.1,  Q12.0,  Q12.1,  Q12.3,  Q12.4, Q12.8, Q13.0,  Q13.3, Q13.4, Q13.8, Q14.0,  Q14.1, Q14.3, Q15.0,  H02.0 </w:t>
            </w:r>
            <w:r>
              <w:rPr>
                <w:rFonts w:ascii="Cambria Math" w:hAnsi="Cambria Math" w:cs="Cambria Math"/>
                <w:sz w:val="20"/>
                <w:szCs w:val="20"/>
              </w:rPr>
              <w:t>̶</w:t>
            </w:r>
            <w:r>
              <w:rPr>
                <w:sz w:val="20"/>
                <w:szCs w:val="20"/>
              </w:rPr>
              <w:t xml:space="preserve"> H02.5, H04.5, H05.3, Н11.2.</w:t>
            </w:r>
          </w:p>
        </w:tc>
        <w:tc>
          <w:tcPr>
            <w:tcW w:w="3402" w:type="dxa"/>
            <w:vMerge w:val="restart"/>
          </w:tcPr>
          <w:p w:rsidR="00AD2866" w:rsidRDefault="00AD2866" w:rsidP="00AD2866">
            <w:pPr>
              <w:spacing w:after="120" w:line="240" w:lineRule="atLeast"/>
              <w:rPr>
                <w:sz w:val="20"/>
                <w:szCs w:val="20"/>
                <w:lang w:eastAsia="en-US"/>
              </w:rPr>
            </w:pPr>
            <w:r>
              <w:rPr>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устранение врожденного птоза верхнего века подвешиванием или укорочением леватора</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исправление косоглазия с пластикой экстраокулярных мышц</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ПЕДИАТРИЯ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18.</w:t>
            </w:r>
          </w:p>
        </w:tc>
        <w:tc>
          <w:tcPr>
            <w:tcW w:w="2958" w:type="dxa"/>
            <w:vMerge w:val="restart"/>
          </w:tcPr>
          <w:p w:rsidR="00AD2866" w:rsidRDefault="00AD2866" w:rsidP="00AD2866">
            <w:pPr>
              <w:spacing w:after="120" w:line="240" w:lineRule="atLeast"/>
              <w:rPr>
                <w:sz w:val="20"/>
                <w:szCs w:val="20"/>
                <w:lang w:eastAsia="en-US"/>
              </w:rPr>
            </w:pPr>
            <w:r>
              <w:rPr>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Е83.0</w:t>
            </w:r>
          </w:p>
        </w:tc>
        <w:tc>
          <w:tcPr>
            <w:tcW w:w="3402" w:type="dxa"/>
          </w:tcPr>
          <w:p w:rsidR="00AD2866" w:rsidRDefault="00AD2866" w:rsidP="00AD2866">
            <w:pPr>
              <w:spacing w:after="120" w:line="240" w:lineRule="atLeast"/>
              <w:rPr>
                <w:sz w:val="20"/>
                <w:szCs w:val="20"/>
                <w:lang w:eastAsia="en-US"/>
              </w:rPr>
            </w:pPr>
            <w:r>
              <w:rPr>
                <w:sz w:val="20"/>
                <w:szCs w:val="20"/>
              </w:rPr>
              <w:t>болезнь Вильсона</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К90.0, K90.4, K90.8, K90.9, К63.8, Е73, Е74.3</w:t>
            </w:r>
          </w:p>
        </w:tc>
        <w:tc>
          <w:tcPr>
            <w:tcW w:w="3402" w:type="dxa"/>
          </w:tcPr>
          <w:p w:rsidR="00AD2866" w:rsidRDefault="00AD2866" w:rsidP="00AD2866">
            <w:pPr>
              <w:spacing w:after="120" w:line="240" w:lineRule="atLeast"/>
              <w:rPr>
                <w:sz w:val="20"/>
                <w:szCs w:val="20"/>
                <w:lang w:eastAsia="en-US"/>
              </w:rPr>
            </w:pPr>
            <w:r>
              <w:rPr>
                <w:sz w:val="20"/>
                <w:szCs w:val="20"/>
              </w:rPr>
              <w:t>тяжелые формы мальабсорбции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Е75.5</w:t>
            </w:r>
          </w:p>
        </w:tc>
        <w:tc>
          <w:tcPr>
            <w:tcW w:w="3402" w:type="dxa"/>
          </w:tcPr>
          <w:p w:rsidR="00AD2866" w:rsidRDefault="00AD2866" w:rsidP="00AD2866">
            <w:pPr>
              <w:spacing w:after="120" w:line="240" w:lineRule="atLeast"/>
              <w:rPr>
                <w:sz w:val="20"/>
                <w:szCs w:val="20"/>
                <w:lang w:eastAsia="en-US"/>
              </w:rPr>
            </w:pPr>
            <w:r>
              <w:rPr>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Поликомпонентное иммуносупрессивное лечение локальных и распространенных форм      системного склероза</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M34</w:t>
            </w:r>
          </w:p>
        </w:tc>
        <w:tc>
          <w:tcPr>
            <w:tcW w:w="3402" w:type="dxa"/>
          </w:tcPr>
          <w:p w:rsidR="00AD2866" w:rsidRDefault="00AD2866" w:rsidP="00AD2866">
            <w:pPr>
              <w:spacing w:after="120" w:line="240" w:lineRule="atLeast"/>
              <w:rPr>
                <w:sz w:val="20"/>
                <w:szCs w:val="20"/>
                <w:lang w:eastAsia="en-US"/>
              </w:rPr>
            </w:pPr>
            <w:r>
              <w:rPr>
                <w:sz w:val="20"/>
                <w:szCs w:val="20"/>
              </w:rPr>
              <w:t>системный склероз (локальные и распространенные формы)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19.</w:t>
            </w:r>
          </w:p>
        </w:tc>
        <w:tc>
          <w:tcPr>
            <w:tcW w:w="2958" w:type="dxa"/>
            <w:vMerge w:val="restart"/>
          </w:tcPr>
          <w:p w:rsidR="00AD2866" w:rsidRDefault="00AD2866" w:rsidP="00AD2866">
            <w:pPr>
              <w:spacing w:after="120" w:line="240" w:lineRule="atLeast"/>
              <w:rPr>
                <w:sz w:val="20"/>
                <w:szCs w:val="20"/>
                <w:lang w:eastAsia="en-US"/>
              </w:rPr>
            </w:pPr>
            <w:r>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N04, N07, N25</w:t>
            </w:r>
          </w:p>
        </w:tc>
        <w:tc>
          <w:tcPr>
            <w:tcW w:w="3402" w:type="dxa"/>
          </w:tcPr>
          <w:p w:rsidR="00AD2866" w:rsidRDefault="00AD2866" w:rsidP="00AD2866">
            <w:pPr>
              <w:spacing w:after="120" w:line="240" w:lineRule="atLeast"/>
              <w:rPr>
                <w:sz w:val="20"/>
                <w:szCs w:val="20"/>
                <w:lang w:eastAsia="en-US"/>
              </w:rPr>
            </w:pPr>
            <w:r>
              <w:rPr>
                <w:sz w:val="20"/>
                <w:szCs w:val="20"/>
              </w:rPr>
              <w:t>нефротический синдром неустановленной этиологии и морфологического варианта, стероидчувствительный и стероидза</w:t>
            </w:r>
            <w:r>
              <w:rPr>
                <w:sz w:val="20"/>
                <w:szCs w:val="20"/>
              </w:rPr>
              <w:softHyphen/>
              <w:t>висимый, сопровождающийся отечным синдромом, постоянным или транзиторным нарушением функции почек</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РЕВМАТОЛОГИЯ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20.</w:t>
            </w:r>
          </w:p>
        </w:tc>
        <w:tc>
          <w:tcPr>
            <w:tcW w:w="2958" w:type="dxa"/>
            <w:vMerge w:val="restart"/>
          </w:tcPr>
          <w:p w:rsidR="00AD2866" w:rsidRDefault="00AD2866" w:rsidP="00AD2866">
            <w:pPr>
              <w:spacing w:after="120" w:line="240" w:lineRule="atLeast"/>
              <w:rPr>
                <w:sz w:val="20"/>
                <w:szCs w:val="20"/>
                <w:lang w:eastAsia="en-US"/>
              </w:rPr>
            </w:pPr>
            <w:r>
              <w:rPr>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М05.0, М05.1,М05.2, М05.3, М05.8, M06.0, М06.1, М06.4, М06.8, М08, M45, М07.2, M32, M34</w:t>
            </w:r>
          </w:p>
        </w:tc>
        <w:tc>
          <w:tcPr>
            <w:tcW w:w="3402" w:type="dxa"/>
            <w:vMerge w:val="restart"/>
          </w:tcPr>
          <w:p w:rsidR="00AD2866" w:rsidRDefault="00AD2866" w:rsidP="00AD2866">
            <w:pPr>
              <w:spacing w:after="120" w:line="240" w:lineRule="atLeast"/>
              <w:rPr>
                <w:sz w:val="20"/>
                <w:szCs w:val="20"/>
                <w:lang w:eastAsia="en-US"/>
              </w:rPr>
            </w:pPr>
            <w:r>
              <w:rPr>
                <w:sz w:val="20"/>
                <w:szCs w:val="20"/>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560" w:type="dxa"/>
            <w:vMerge w:val="restart"/>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w:t>
            </w:r>
            <w:r>
              <w:rPr>
                <w:sz w:val="20"/>
                <w:szCs w:val="20"/>
              </w:rPr>
              <w:softHyphen/>
              <w:t>фию), ультразвуковых  методик и магнитно-резонансной томографии</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поликомпонентная иммуномодулирующая терапия с применением пульс-терапии глюкокортикоидами и цитотокси</w:t>
            </w:r>
            <w:r>
              <w:rPr>
                <w:sz w:val="20"/>
                <w:szCs w:val="20"/>
              </w:rPr>
              <w:softHyphen/>
              <w:t>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w:t>
            </w:r>
            <w:r>
              <w:rPr>
                <w:sz w:val="20"/>
                <w:szCs w:val="20"/>
              </w:rPr>
              <w:softHyphen/>
              <w:t>нологических (включая компьютер</w:t>
            </w:r>
            <w:r>
              <w:rPr>
                <w:sz w:val="20"/>
                <w:szCs w:val="20"/>
              </w:rPr>
              <w:softHyphen/>
              <w:t>ную томографию), ультразвуковых  методик и магнитно-резонансной томографии</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СЕРДЕЧНО-СОСУДИСТАЯ ХИРУРГИЯ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21.</w:t>
            </w:r>
          </w:p>
        </w:tc>
        <w:tc>
          <w:tcPr>
            <w:tcW w:w="2958" w:type="dxa"/>
          </w:tcPr>
          <w:p w:rsidR="00AD2866" w:rsidRDefault="00AD2866" w:rsidP="00AD2866">
            <w:pPr>
              <w:spacing w:after="120" w:line="240" w:lineRule="atLeast"/>
              <w:rPr>
                <w:sz w:val="20"/>
                <w:szCs w:val="20"/>
                <w:lang w:eastAsia="en-US"/>
              </w:rPr>
            </w:pPr>
            <w:r>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I20.0, I21, I22</w:t>
            </w:r>
          </w:p>
        </w:tc>
        <w:tc>
          <w:tcPr>
            <w:tcW w:w="3402" w:type="dxa"/>
          </w:tcPr>
          <w:p w:rsidR="00AD2866" w:rsidRDefault="00AD2866" w:rsidP="00AD2866">
            <w:pPr>
              <w:spacing w:after="120" w:line="240" w:lineRule="atLeast"/>
              <w:rPr>
                <w:sz w:val="20"/>
                <w:szCs w:val="20"/>
                <w:lang w:eastAsia="en-US"/>
              </w:rPr>
            </w:pPr>
            <w:r>
              <w:rPr>
                <w:sz w:val="20"/>
                <w:szCs w:val="20"/>
              </w:rPr>
              <w:t xml:space="preserve">ишемическая болезнь сердца со стенозированием 1 </w:t>
            </w:r>
            <w:r>
              <w:rPr>
                <w:rFonts w:ascii="Cambria Math" w:hAnsi="Cambria Math" w:cs="Cambria Math"/>
                <w:sz w:val="20"/>
                <w:szCs w:val="20"/>
              </w:rPr>
              <w:t>̶</w:t>
            </w:r>
            <w:r>
              <w:rPr>
                <w:sz w:val="20"/>
                <w:szCs w:val="20"/>
              </w:rPr>
              <w:t xml:space="preserve"> 3-х коронарных артерий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баллонная вазодилатация с установкой стента в сосуд (сосуды)</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22.</w:t>
            </w:r>
          </w:p>
        </w:tc>
        <w:tc>
          <w:tcPr>
            <w:tcW w:w="2958" w:type="dxa"/>
          </w:tcPr>
          <w:p w:rsidR="00AD2866" w:rsidRDefault="00AD2866" w:rsidP="00AD2866">
            <w:pPr>
              <w:spacing w:after="120" w:line="240" w:lineRule="atLeast"/>
              <w:rPr>
                <w:sz w:val="20"/>
                <w:szCs w:val="20"/>
                <w:lang w:eastAsia="en-US"/>
              </w:rPr>
            </w:pPr>
            <w:r>
              <w:rPr>
                <w:sz w:val="20"/>
                <w:szCs w:val="20"/>
              </w:rPr>
              <w:t>Эндоваскулярная, хирургическая коррекция нарушений ритма сердца без имплантации кардиовертера-дефибриллятора</w:t>
            </w:r>
          </w:p>
        </w:tc>
        <w:tc>
          <w:tcPr>
            <w:tcW w:w="1436" w:type="dxa"/>
            <w:gridSpan w:val="2"/>
          </w:tcPr>
          <w:p w:rsidR="00AD2866" w:rsidRDefault="00AD2866" w:rsidP="00AD2866">
            <w:pPr>
              <w:spacing w:after="120" w:line="240" w:lineRule="atLeast"/>
              <w:jc w:val="center"/>
              <w:rPr>
                <w:sz w:val="20"/>
                <w:szCs w:val="20"/>
                <w:lang w:val="en-US" w:eastAsia="en-US"/>
              </w:rPr>
            </w:pPr>
            <w:r>
              <w:rPr>
                <w:sz w:val="20"/>
                <w:szCs w:val="20"/>
                <w:lang w:val="en-US"/>
              </w:rPr>
              <w:t>I44.1, I44.2, I45.2, I45.3, I45.6, I46.0, I47.0, I47.1, I47.2, I47.9, I48, I49.0, I49.5, Q22.5, Q24.6</w:t>
            </w:r>
          </w:p>
        </w:tc>
        <w:tc>
          <w:tcPr>
            <w:tcW w:w="3402" w:type="dxa"/>
          </w:tcPr>
          <w:p w:rsidR="00AD2866" w:rsidRDefault="00AD2866" w:rsidP="00AD2866">
            <w:pPr>
              <w:spacing w:after="120" w:line="240" w:lineRule="atLeast"/>
              <w:rPr>
                <w:sz w:val="20"/>
                <w:szCs w:val="20"/>
                <w:lang w:eastAsia="en-US"/>
              </w:rPr>
            </w:pPr>
            <w:r>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имплантация частотно-адаптированного однокамерного кардиостимулятора</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23.</w:t>
            </w:r>
          </w:p>
        </w:tc>
        <w:tc>
          <w:tcPr>
            <w:tcW w:w="2958" w:type="dxa"/>
            <w:vMerge w:val="restart"/>
          </w:tcPr>
          <w:p w:rsidR="00AD2866" w:rsidRDefault="00AD2866" w:rsidP="00AD2866">
            <w:pPr>
              <w:spacing w:after="120" w:line="240" w:lineRule="atLeast"/>
              <w:rPr>
                <w:sz w:val="20"/>
                <w:szCs w:val="20"/>
                <w:lang w:eastAsia="en-US"/>
              </w:rPr>
            </w:pPr>
            <w:r>
              <w:rPr>
                <w:sz w:val="20"/>
                <w:szCs w:val="20"/>
              </w:rPr>
              <w:t>Эндоскопические и эндоваскулярные операции на органах грудной полости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I27.0</w:t>
            </w:r>
          </w:p>
        </w:tc>
        <w:tc>
          <w:tcPr>
            <w:tcW w:w="3402" w:type="dxa"/>
          </w:tcPr>
          <w:p w:rsidR="00AD2866" w:rsidRDefault="00AD2866" w:rsidP="00AD2866">
            <w:pPr>
              <w:spacing w:after="120" w:line="240" w:lineRule="atLeast"/>
              <w:rPr>
                <w:sz w:val="20"/>
                <w:szCs w:val="20"/>
                <w:lang w:eastAsia="en-US"/>
              </w:rPr>
            </w:pPr>
            <w:r>
              <w:rPr>
                <w:sz w:val="20"/>
                <w:szCs w:val="20"/>
              </w:rPr>
              <w:t>первичная легочная гипертензия</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атриосептостомия</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I37</w:t>
            </w:r>
          </w:p>
        </w:tc>
        <w:tc>
          <w:tcPr>
            <w:tcW w:w="3402" w:type="dxa"/>
          </w:tcPr>
          <w:p w:rsidR="00AD2866" w:rsidRDefault="00AD2866" w:rsidP="00AD2866">
            <w:pPr>
              <w:spacing w:after="120" w:line="240" w:lineRule="atLeast"/>
              <w:rPr>
                <w:sz w:val="20"/>
                <w:szCs w:val="20"/>
                <w:lang w:eastAsia="en-US"/>
              </w:rPr>
            </w:pPr>
            <w:r>
              <w:rPr>
                <w:sz w:val="20"/>
                <w:szCs w:val="20"/>
              </w:rPr>
              <w:t>стеноз клапана легочной артерии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баллонная ангиопластика</w:t>
            </w:r>
          </w:p>
        </w:tc>
      </w:tr>
      <w:tr w:rsidR="00AD2866">
        <w:tc>
          <w:tcPr>
            <w:tcW w:w="817" w:type="dxa"/>
            <w:vMerge/>
            <w:vAlign w:val="center"/>
          </w:tcPr>
          <w:p w:rsidR="00AD2866" w:rsidRDefault="00AD2866" w:rsidP="00AD2866">
            <w:pP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Видеоторакоскопические операции на органах грудной полости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J43</w:t>
            </w:r>
          </w:p>
        </w:tc>
        <w:tc>
          <w:tcPr>
            <w:tcW w:w="3402" w:type="dxa"/>
          </w:tcPr>
          <w:p w:rsidR="00AD2866" w:rsidRDefault="00AD2866" w:rsidP="00AD2866">
            <w:pPr>
              <w:spacing w:after="120" w:line="240" w:lineRule="atLeast"/>
              <w:rPr>
                <w:sz w:val="20"/>
                <w:szCs w:val="20"/>
                <w:lang w:eastAsia="en-US"/>
              </w:rPr>
            </w:pPr>
            <w:r>
              <w:rPr>
                <w:sz w:val="20"/>
                <w:szCs w:val="20"/>
              </w:rPr>
              <w:t>эмфизема легкого</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видеоторакоскопическая резекция легких при осложненной эмфиземе</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24.</w:t>
            </w:r>
          </w:p>
        </w:tc>
        <w:tc>
          <w:tcPr>
            <w:tcW w:w="2958" w:type="dxa"/>
          </w:tcPr>
          <w:p w:rsidR="00AD2866" w:rsidRDefault="00AD2866" w:rsidP="00AD2866">
            <w:pPr>
              <w:spacing w:after="120" w:line="240" w:lineRule="atLeast"/>
              <w:rPr>
                <w:sz w:val="20"/>
                <w:szCs w:val="20"/>
              </w:rPr>
            </w:pPr>
            <w:r>
              <w:rPr>
                <w:sz w:val="20"/>
                <w:szCs w:val="20"/>
              </w:rPr>
              <w:t>Расширенные и реконструктивно-пластические операции на органах грудной полости</w:t>
            </w:r>
          </w:p>
          <w:p w:rsidR="00961AAC" w:rsidRDefault="00961AAC" w:rsidP="00AD2866">
            <w:pPr>
              <w:spacing w:after="120" w:line="240" w:lineRule="atLeast"/>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J43</w:t>
            </w:r>
          </w:p>
        </w:tc>
        <w:tc>
          <w:tcPr>
            <w:tcW w:w="3402" w:type="dxa"/>
          </w:tcPr>
          <w:p w:rsidR="00AD2866" w:rsidRDefault="00AD2866" w:rsidP="00AD2866">
            <w:pPr>
              <w:spacing w:after="120" w:line="240" w:lineRule="atLeast"/>
              <w:rPr>
                <w:sz w:val="20"/>
                <w:szCs w:val="20"/>
                <w:lang w:eastAsia="en-US"/>
              </w:rPr>
            </w:pPr>
            <w:r>
              <w:rPr>
                <w:sz w:val="20"/>
                <w:szCs w:val="20"/>
              </w:rPr>
              <w:t>эмфизема легкого</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пластика гигантских булл легкого</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ТРАВМАТОЛОГИЯ И ОРТОПЕДИЯ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25.</w:t>
            </w: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B67, D16, D18, M88</w:t>
            </w:r>
          </w:p>
        </w:tc>
        <w:tc>
          <w:tcPr>
            <w:tcW w:w="3402" w:type="dxa"/>
          </w:tcPr>
          <w:p w:rsidR="00AD2866" w:rsidRDefault="00AD2866" w:rsidP="00AD2866">
            <w:pPr>
              <w:spacing w:after="120" w:line="240" w:lineRule="atLeast"/>
              <w:rPr>
                <w:sz w:val="20"/>
                <w:szCs w:val="20"/>
                <w:lang w:eastAsia="en-US"/>
              </w:rPr>
            </w:pPr>
            <w:r>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М42, М43, М45, M46,  M48, M50, M51, M53,  M92, M93, M95, Q76.2</w:t>
            </w:r>
          </w:p>
        </w:tc>
        <w:tc>
          <w:tcPr>
            <w:tcW w:w="3402" w:type="dxa"/>
          </w:tcPr>
          <w:p w:rsidR="00AD2866" w:rsidRDefault="00AD2866" w:rsidP="00AD2866">
            <w:pPr>
              <w:spacing w:after="120" w:line="240" w:lineRule="atLeast"/>
              <w:rPr>
                <w:sz w:val="20"/>
                <w:szCs w:val="20"/>
                <w:lang w:eastAsia="en-US"/>
              </w:rPr>
            </w:pPr>
            <w:r>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val="en-US" w:eastAsia="en-US"/>
              </w:rPr>
            </w:pPr>
            <w:r>
              <w:rPr>
                <w:sz w:val="20"/>
                <w:szCs w:val="20"/>
                <w:lang w:val="en-US"/>
              </w:rPr>
              <w:t xml:space="preserve">T84, S12.0, S12.1, S13, S19, S22.0, S22.1, S23, S32.0, S32.1, S33, T08, T09, T85, T91, M80, M81, </w:t>
            </w:r>
            <w:r>
              <w:rPr>
                <w:sz w:val="20"/>
                <w:szCs w:val="20"/>
              </w:rPr>
              <w:t>М</w:t>
            </w:r>
            <w:r>
              <w:rPr>
                <w:sz w:val="20"/>
                <w:szCs w:val="20"/>
                <w:lang w:val="en-US"/>
              </w:rPr>
              <w:t>82, M86, M85, M87, M96, M99, Q67, Q76.0, Q76.1, Q76.4, Q77, Q76.3</w:t>
            </w:r>
          </w:p>
        </w:tc>
        <w:tc>
          <w:tcPr>
            <w:tcW w:w="3402" w:type="dxa"/>
          </w:tcPr>
          <w:p w:rsidR="00AD2866" w:rsidRDefault="00AD2866" w:rsidP="00AD2866">
            <w:pPr>
              <w:spacing w:after="120" w:line="240" w:lineRule="atLeast"/>
              <w:rPr>
                <w:sz w:val="20"/>
                <w:szCs w:val="20"/>
                <w:lang w:eastAsia="en-US"/>
              </w:rPr>
            </w:pPr>
            <w:r>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декомпрессивно-стабилизирующее вмешательство с фиксацией позвоночника дорсальными или вентральными имплантами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Пластика крупных суставов конечностей с восстанов</w:t>
            </w:r>
            <w:r>
              <w:rPr>
                <w:sz w:val="20"/>
                <w:szCs w:val="20"/>
              </w:rPr>
              <w:softHyphen/>
              <w:t>лением целостности внутрисуставных образований, замещением костно-хрящевых дефектов синтетическими и биологи</w:t>
            </w:r>
            <w:r>
              <w:rPr>
                <w:sz w:val="20"/>
                <w:szCs w:val="20"/>
              </w:rPr>
              <w:softHyphen/>
              <w:t>ческими материалами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М00, М01, М03.0, М12.5, М17</w:t>
            </w:r>
          </w:p>
        </w:tc>
        <w:tc>
          <w:tcPr>
            <w:tcW w:w="3402" w:type="dxa"/>
          </w:tcPr>
          <w:p w:rsidR="00AD2866" w:rsidRDefault="00AD2866" w:rsidP="00AD2866">
            <w:pPr>
              <w:spacing w:after="120" w:line="240" w:lineRule="atLeast"/>
              <w:rPr>
                <w:sz w:val="20"/>
                <w:szCs w:val="20"/>
                <w:lang w:eastAsia="en-US"/>
              </w:rPr>
            </w:pPr>
            <w:r>
              <w:rPr>
                <w:sz w:val="20"/>
                <w:szCs w:val="20"/>
              </w:rPr>
              <w:t>выраженное нарушение функции крупного сустава конечности любой этиологии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артродез крупных суставов конечностей с различными видами фиксации и остеосинтеза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w:t>
            </w:r>
            <w:r>
              <w:rPr>
                <w:sz w:val="20"/>
                <w:szCs w:val="20"/>
              </w:rPr>
              <w:softHyphen/>
              <w:t>тическими и биологи</w:t>
            </w:r>
            <w:r>
              <w:rPr>
                <w:sz w:val="20"/>
                <w:szCs w:val="20"/>
              </w:rPr>
              <w:softHyphen/>
              <w:t>ческими материалами</w:t>
            </w:r>
          </w:p>
        </w:tc>
        <w:tc>
          <w:tcPr>
            <w:tcW w:w="1436" w:type="dxa"/>
            <w:gridSpan w:val="2"/>
            <w:vMerge w:val="restart"/>
          </w:tcPr>
          <w:p w:rsidR="00AD2866" w:rsidRDefault="00AD2866" w:rsidP="00AD2866">
            <w:pPr>
              <w:spacing w:after="120" w:line="240" w:lineRule="atLeast"/>
              <w:jc w:val="center"/>
              <w:rPr>
                <w:sz w:val="20"/>
                <w:szCs w:val="20"/>
                <w:lang w:val="en-US" w:eastAsia="en-US"/>
              </w:rPr>
            </w:pPr>
            <w:r>
              <w:rPr>
                <w:sz w:val="20"/>
                <w:szCs w:val="20"/>
                <w:lang w:val="en-US"/>
              </w:rPr>
              <w:t>M24.6, Z98.1, G80.1, G80.2, M21.0, M21.2, M21.4, M21.5, M21.9, Q68.1, Q72.5, Q72.6, Q72.8, Q72.9, Q74.2, Q74.3, Q74.8, Q77.7, Q87.3, G11.4, G12.1, G80.9  S44, S45, S46, S50, M19.1, M20.1, M20.5, Q05.9, Q66.0, Q66.5, Q66.8, Q68.2</w:t>
            </w:r>
          </w:p>
        </w:tc>
        <w:tc>
          <w:tcPr>
            <w:tcW w:w="3402" w:type="dxa"/>
            <w:vMerge w:val="restart"/>
          </w:tcPr>
          <w:p w:rsidR="00AD2866" w:rsidRDefault="00AD2866" w:rsidP="00AD2866">
            <w:pPr>
              <w:spacing w:after="120" w:line="240" w:lineRule="atLeast"/>
              <w:rPr>
                <w:sz w:val="20"/>
                <w:szCs w:val="20"/>
                <w:lang w:eastAsia="en-US"/>
              </w:rPr>
            </w:pPr>
            <w:r>
              <w:rPr>
                <w:sz w:val="20"/>
                <w:szCs w:val="20"/>
              </w:rPr>
              <w:t>врожденные и приобретенные дефекты и деформации стопы и кисти, предплечья различной этиологии у взрослых.</w:t>
            </w:r>
            <w:r>
              <w:rPr>
                <w:sz w:val="20"/>
                <w:szCs w:val="20"/>
              </w:rPr>
              <w:br/>
              <w:t>Любой этиологии  деформации стопы и кисти у детей</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 xml:space="preserve">артролиз и артродез суставов кисти с различными видами чрескостного, накостного и интрамедуллярного остеосинтеза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36" w:type="dxa"/>
            <w:gridSpan w:val="2"/>
            <w:vMerge w:val="restart"/>
          </w:tcPr>
          <w:p w:rsidR="00AD2866" w:rsidRDefault="00AD2866" w:rsidP="00AD2866">
            <w:pPr>
              <w:spacing w:after="120" w:line="240" w:lineRule="atLeast"/>
              <w:jc w:val="center"/>
              <w:rPr>
                <w:sz w:val="20"/>
                <w:szCs w:val="20"/>
                <w:lang w:val="en-US" w:eastAsia="en-US"/>
              </w:rPr>
            </w:pPr>
            <w:r>
              <w:rPr>
                <w:sz w:val="20"/>
                <w:szCs w:val="20"/>
                <w:lang w:val="en-US"/>
              </w:rPr>
              <w:t xml:space="preserve">S70.7,  S70.9,  S71,  S72, S77,  S79, S42, S43, S47,  S49, S50,  </w:t>
            </w:r>
            <w:r>
              <w:rPr>
                <w:sz w:val="20"/>
                <w:szCs w:val="20"/>
              </w:rPr>
              <w:t>М</w:t>
            </w:r>
            <w:r>
              <w:rPr>
                <w:sz w:val="20"/>
                <w:szCs w:val="20"/>
                <w:lang w:val="en-US"/>
              </w:rPr>
              <w:t xml:space="preserve">99.9,  M21.6,  M95.1,  </w:t>
            </w:r>
            <w:r>
              <w:rPr>
                <w:sz w:val="20"/>
                <w:szCs w:val="20"/>
              </w:rPr>
              <w:t>М</w:t>
            </w:r>
            <w:r>
              <w:rPr>
                <w:sz w:val="20"/>
                <w:szCs w:val="20"/>
                <w:lang w:val="en-US"/>
              </w:rPr>
              <w:t>1.8,  M21.9,Q66, Q78, M86, G11.4, G12.1, G80.9, G80.1, G80.2</w:t>
            </w:r>
          </w:p>
        </w:tc>
        <w:tc>
          <w:tcPr>
            <w:tcW w:w="3402" w:type="dxa"/>
            <w:vMerge w:val="restart"/>
          </w:tcPr>
          <w:p w:rsidR="00AD2866" w:rsidRDefault="00AD2866" w:rsidP="00AD2866">
            <w:pPr>
              <w:spacing w:after="120" w:line="240" w:lineRule="atLeast"/>
              <w:rPr>
                <w:sz w:val="20"/>
                <w:szCs w:val="20"/>
              </w:rPr>
            </w:pPr>
            <w:r>
              <w:rPr>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961AAC" w:rsidRDefault="00961AAC" w:rsidP="00AD2866">
            <w:pPr>
              <w:spacing w:after="120" w:line="240" w:lineRule="atLeast"/>
              <w:rPr>
                <w:sz w:val="20"/>
                <w:szCs w:val="20"/>
                <w:lang w:eastAsia="en-US"/>
              </w:rPr>
            </w:pP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чрескостный остеосинтез с использованием метода цифрового анализа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чрескостный остеосинтез методом компоновок аппаратов с использо</w:t>
            </w:r>
            <w:r>
              <w:rPr>
                <w:sz w:val="20"/>
                <w:szCs w:val="20"/>
              </w:rPr>
              <w:softHyphen/>
              <w:t xml:space="preserve">ванием модульной трансформации </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корригирующие остеотомии костей верхних и нижних конечностей</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Pr="00BC5FD8"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М25.3, М91, М95.8, Q65.0, Q65.1, Q65.3, Q65.4,  Q65.8 М16.2, М16.3, М92</w:t>
            </w:r>
          </w:p>
        </w:tc>
        <w:tc>
          <w:tcPr>
            <w:tcW w:w="3402" w:type="dxa"/>
            <w:vMerge w:val="restart"/>
          </w:tcPr>
          <w:p w:rsidR="00AD2866" w:rsidRDefault="00AD2866" w:rsidP="00AD2866">
            <w:pPr>
              <w:spacing w:after="120" w:line="240" w:lineRule="atLeast"/>
              <w:rPr>
                <w:sz w:val="20"/>
                <w:szCs w:val="20"/>
                <w:lang w:eastAsia="en-US"/>
              </w:rPr>
            </w:pPr>
            <w:r>
              <w:rPr>
                <w:sz w:val="20"/>
                <w:szCs w:val="20"/>
              </w:rPr>
              <w:t>дисплазии, аномалии  развития, последствия травм крупных суставов</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создание оптимальных взаимоотношений в суставе путем выполнения различных вариантов остеотомий бедренной и больше</w:t>
            </w:r>
            <w:r>
              <w:rPr>
                <w:sz w:val="20"/>
                <w:szCs w:val="20"/>
              </w:rPr>
              <w:softHyphen/>
              <w:t>берцовой костей с изменением их пространственного положения и фиксацией имплантатами или аппаратами внешней фиксации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М24.6</w:t>
            </w:r>
          </w:p>
        </w:tc>
        <w:tc>
          <w:tcPr>
            <w:tcW w:w="3402" w:type="dxa"/>
          </w:tcPr>
          <w:p w:rsidR="00AD2866" w:rsidRDefault="00AD2866" w:rsidP="00AD2866">
            <w:pPr>
              <w:spacing w:after="120" w:line="240" w:lineRule="atLeast"/>
              <w:rPr>
                <w:sz w:val="20"/>
                <w:szCs w:val="20"/>
                <w:lang w:eastAsia="en-US"/>
              </w:rPr>
            </w:pPr>
            <w:r>
              <w:rPr>
                <w:sz w:val="20"/>
                <w:szCs w:val="20"/>
              </w:rPr>
              <w:t>анкилоз крупного сустава в порочном положении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корригирующие остеотомии с фиксацией имплантатами или аппаратами внешней фиксации</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26.</w:t>
            </w:r>
          </w:p>
        </w:tc>
        <w:tc>
          <w:tcPr>
            <w:tcW w:w="2958" w:type="dxa"/>
            <w:vMerge w:val="restart"/>
          </w:tcPr>
          <w:p w:rsidR="00AD2866" w:rsidRDefault="00AD2866" w:rsidP="00AD2866">
            <w:pPr>
              <w:spacing w:after="120" w:line="240" w:lineRule="atLeast"/>
              <w:rPr>
                <w:sz w:val="20"/>
                <w:szCs w:val="20"/>
                <w:lang w:eastAsia="en-US"/>
              </w:rPr>
            </w:pPr>
            <w:r>
              <w:rPr>
                <w:sz w:val="20"/>
                <w:szCs w:val="20"/>
              </w:rPr>
              <w:t>Эндопротезирование суставов конечностей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S72.1, М84.1</w:t>
            </w:r>
          </w:p>
        </w:tc>
        <w:tc>
          <w:tcPr>
            <w:tcW w:w="3402" w:type="dxa"/>
          </w:tcPr>
          <w:p w:rsidR="00AD2866" w:rsidRDefault="00AD2866" w:rsidP="00AD2866">
            <w:pPr>
              <w:spacing w:after="120" w:line="240" w:lineRule="atLeast"/>
              <w:rPr>
                <w:sz w:val="20"/>
                <w:szCs w:val="20"/>
                <w:lang w:eastAsia="en-US"/>
              </w:rPr>
            </w:pPr>
            <w:r>
              <w:rPr>
                <w:sz w:val="20"/>
                <w:szCs w:val="20"/>
              </w:rPr>
              <w:t>неправильно сросшиеся внутри- и околосуставные переломы и ложные суставы</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vMerge w:val="restart"/>
          </w:tcPr>
          <w:p w:rsidR="00AD2866" w:rsidRDefault="00AD2866" w:rsidP="00AD2866">
            <w:pPr>
              <w:spacing w:after="120" w:line="240" w:lineRule="atLeast"/>
              <w:rPr>
                <w:sz w:val="20"/>
                <w:szCs w:val="20"/>
                <w:lang w:eastAsia="en-US"/>
              </w:rPr>
            </w:pPr>
            <w:r>
              <w:rPr>
                <w:sz w:val="20"/>
                <w:szCs w:val="20"/>
              </w:rPr>
              <w:t>имплантация эндопротеза сустава</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M16.1</w:t>
            </w:r>
          </w:p>
        </w:tc>
        <w:tc>
          <w:tcPr>
            <w:tcW w:w="3402" w:type="dxa"/>
          </w:tcPr>
          <w:p w:rsidR="00AD2866" w:rsidRDefault="00AD2866" w:rsidP="00AD2866">
            <w:pPr>
              <w:spacing w:after="120" w:line="240" w:lineRule="atLeast"/>
              <w:rPr>
                <w:sz w:val="20"/>
                <w:szCs w:val="20"/>
                <w:lang w:eastAsia="en-US"/>
              </w:rPr>
            </w:pPr>
            <w:r>
              <w:rPr>
                <w:sz w:val="20"/>
                <w:szCs w:val="20"/>
              </w:rPr>
              <w:t>идиопатический деформирующий одно- или двухсторонний коксартроз без существенной разницы в длине конечностей (до 2 см)</w:t>
            </w:r>
          </w:p>
        </w:tc>
        <w:tc>
          <w:tcPr>
            <w:tcW w:w="1560" w:type="dxa"/>
            <w:vMerge/>
            <w:vAlign w:val="center"/>
          </w:tcPr>
          <w:p w:rsidR="00AD2866" w:rsidRDefault="00AD2866" w:rsidP="00AD2866">
            <w:pPr>
              <w:rPr>
                <w:sz w:val="20"/>
                <w:szCs w:val="20"/>
                <w:lang w:eastAsia="en-US"/>
              </w:rPr>
            </w:pPr>
          </w:p>
        </w:tc>
        <w:tc>
          <w:tcPr>
            <w:tcW w:w="5443" w:type="dxa"/>
            <w:vMerge/>
            <w:vAlign w:val="center"/>
          </w:tcPr>
          <w:p w:rsidR="00AD2866" w:rsidRDefault="00AD2866" w:rsidP="00AD2866">
            <w:pPr>
              <w:rPr>
                <w:sz w:val="20"/>
                <w:szCs w:val="20"/>
                <w:lang w:eastAsia="en-US"/>
              </w:rPr>
            </w:pP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27.</w:t>
            </w:r>
          </w:p>
        </w:tc>
        <w:tc>
          <w:tcPr>
            <w:tcW w:w="2958" w:type="dxa"/>
          </w:tcPr>
          <w:p w:rsidR="00AD2866" w:rsidRDefault="00AD2866" w:rsidP="00AD2866">
            <w:pPr>
              <w:spacing w:after="120" w:line="240" w:lineRule="atLeast"/>
              <w:rPr>
                <w:sz w:val="20"/>
                <w:szCs w:val="20"/>
                <w:lang w:eastAsia="en-US"/>
              </w:rPr>
            </w:pPr>
            <w:r>
              <w:rPr>
                <w:sz w:val="20"/>
                <w:szCs w:val="20"/>
              </w:rPr>
              <w:t xml:space="preserve">Реконструктивные  и корригирующие операции при сколиотических деформациях позвоночника 3 </w:t>
            </w:r>
            <w:r>
              <w:rPr>
                <w:rFonts w:ascii="Cambria Math" w:hAnsi="Cambria Math" w:cs="Cambria Math"/>
                <w:sz w:val="20"/>
                <w:szCs w:val="20"/>
              </w:rPr>
              <w:t>̶</w:t>
            </w:r>
            <w:r>
              <w:rPr>
                <w:sz w:val="20"/>
                <w:szCs w:val="20"/>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М40, М41, Q67, Q76, Q77.4, Q85, Q87</w:t>
            </w:r>
          </w:p>
        </w:tc>
        <w:tc>
          <w:tcPr>
            <w:tcW w:w="3402" w:type="dxa"/>
          </w:tcPr>
          <w:p w:rsidR="00AD2866" w:rsidRDefault="00AD2866" w:rsidP="00AD2866">
            <w:pPr>
              <w:spacing w:after="120" w:line="240" w:lineRule="atLeast"/>
              <w:rPr>
                <w:sz w:val="20"/>
                <w:szCs w:val="20"/>
                <w:lang w:eastAsia="en-US"/>
              </w:rPr>
            </w:pPr>
            <w:r>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пластика грудной клетки, в том числе с применением погружных фиксаторов</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УРОЛОГИЯ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28.</w:t>
            </w:r>
          </w:p>
        </w:tc>
        <w:tc>
          <w:tcPr>
            <w:tcW w:w="2958" w:type="dxa"/>
          </w:tcPr>
          <w:p w:rsidR="00AD2866" w:rsidRDefault="00AD2866" w:rsidP="00AD2866">
            <w:pPr>
              <w:spacing w:after="120" w:line="240" w:lineRule="atLeast"/>
              <w:rPr>
                <w:sz w:val="20"/>
                <w:szCs w:val="20"/>
                <w:lang w:eastAsia="en-US"/>
              </w:rPr>
            </w:pPr>
            <w:r>
              <w:rPr>
                <w:sz w:val="20"/>
                <w:szCs w:val="20"/>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N13.0, N13.1, N13.2, N35, N33, Q54, Q64.0, Q64.1, Q62.1, Q62.2, Q62.3, Q62.7, C67, N82.1, N82.8, N82.0, N32.2</w:t>
            </w:r>
          </w:p>
        </w:tc>
        <w:tc>
          <w:tcPr>
            <w:tcW w:w="3402" w:type="dxa"/>
          </w:tcPr>
          <w:p w:rsidR="00AD2866" w:rsidRDefault="00AD2866" w:rsidP="00AD2866">
            <w:pPr>
              <w:spacing w:after="120" w:line="240" w:lineRule="atLeast"/>
              <w:rPr>
                <w:sz w:val="20"/>
                <w:szCs w:val="20"/>
                <w:lang w:eastAsia="en-US"/>
              </w:rPr>
            </w:pPr>
            <w:r>
              <w:rPr>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уретропластика  кожным лоскутом</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Оперативные вмешательства на органах мочеполовой системы с использованием лапароскопической техники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Z52.4, N28.1,  Q61.0, N13.0,  N13.1, N13.2, N28, I86.1</w:t>
            </w:r>
          </w:p>
        </w:tc>
        <w:tc>
          <w:tcPr>
            <w:tcW w:w="3402" w:type="dxa"/>
            <w:vMerge w:val="restart"/>
          </w:tcPr>
          <w:p w:rsidR="00AD2866" w:rsidRDefault="00AD2866" w:rsidP="00AD2866">
            <w:pPr>
              <w:spacing w:after="120" w:line="240" w:lineRule="atLeast"/>
              <w:rPr>
                <w:sz w:val="20"/>
                <w:szCs w:val="20"/>
                <w:lang w:eastAsia="en-US"/>
              </w:rPr>
            </w:pPr>
            <w:r>
              <w:rPr>
                <w:sz w:val="20"/>
                <w:szCs w:val="20"/>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 </w:t>
            </w:r>
          </w:p>
        </w:tc>
        <w:tc>
          <w:tcPr>
            <w:tcW w:w="5443" w:type="dxa"/>
          </w:tcPr>
          <w:p w:rsidR="00AD2866" w:rsidRDefault="00AD2866" w:rsidP="00AD2866">
            <w:pPr>
              <w:spacing w:after="120" w:line="240" w:lineRule="atLeast"/>
              <w:rPr>
                <w:sz w:val="20"/>
                <w:szCs w:val="20"/>
                <w:lang w:eastAsia="en-US"/>
              </w:rPr>
            </w:pPr>
            <w:r>
              <w:rPr>
                <w:sz w:val="20"/>
                <w:szCs w:val="20"/>
              </w:rPr>
              <w:t>лапаро- и экстраперитонеоскопическая простатэктомия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экстраперитонеоскопическая цистэктомия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ретроперитонеоскопическая тазовая лимфаденэктомия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ретроперитонеоскопическая нефрэктомия, забор донорской почки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ретроперитонеоскопическое иссечение кисты почки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ретроперитонеоскопическая пластика лоханочно-мочеточникового сегмента, мочеточника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Z52.4,  I86.1</w:t>
            </w:r>
          </w:p>
        </w:tc>
        <w:tc>
          <w:tcPr>
            <w:tcW w:w="3402" w:type="dxa"/>
            <w:vMerge w:val="restart"/>
          </w:tcPr>
          <w:p w:rsidR="00AD2866" w:rsidRDefault="00AD2866" w:rsidP="00AD2866">
            <w:pPr>
              <w:spacing w:after="120" w:line="240" w:lineRule="atLeast"/>
              <w:rPr>
                <w:sz w:val="20"/>
                <w:szCs w:val="20"/>
                <w:lang w:eastAsia="en-US"/>
              </w:rPr>
            </w:pPr>
            <w:r>
              <w:rPr>
                <w:sz w:val="20"/>
                <w:szCs w:val="20"/>
              </w:rPr>
              <w:t>опухоль предстательной железы. Опухоль почки. Опухоль мочевого пузыря. Опухоль почечной лоханки. Донор почки</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 </w:t>
            </w: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ретроперитонеоскопическая нефроуретерэктомия</w:t>
            </w:r>
          </w:p>
          <w:p w:rsidR="00AD2866" w:rsidRDefault="00AD2866" w:rsidP="00AD2866">
            <w:pPr>
              <w:spacing w:after="120" w:line="240" w:lineRule="atLeast"/>
              <w:rPr>
                <w:sz w:val="20"/>
                <w:szCs w:val="20"/>
                <w:lang w:eastAsia="en-US"/>
              </w:rPr>
            </w:pP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лапаро- и ретроперитонеоскопическая резекция почки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tcPr>
          <w:p w:rsidR="00AD2866" w:rsidRDefault="00AD2866" w:rsidP="00AD2866">
            <w:pPr>
              <w:spacing w:after="120" w:line="240" w:lineRule="atLeast"/>
              <w:rPr>
                <w:sz w:val="20"/>
                <w:szCs w:val="20"/>
                <w:lang w:eastAsia="en-US"/>
              </w:rPr>
            </w:pPr>
            <w:r>
              <w:rPr>
                <w:sz w:val="20"/>
                <w:szCs w:val="20"/>
              </w:rPr>
              <w:t>Рецидивные  и особо сложные операции на органах мочеполовой системы</w:t>
            </w:r>
          </w:p>
        </w:tc>
        <w:tc>
          <w:tcPr>
            <w:tcW w:w="1436" w:type="dxa"/>
            <w:gridSpan w:val="2"/>
          </w:tcPr>
          <w:p w:rsidR="00AD2866" w:rsidRDefault="00AD2866" w:rsidP="00AD2866">
            <w:pPr>
              <w:spacing w:after="120" w:line="240" w:lineRule="atLeast"/>
              <w:jc w:val="center"/>
              <w:rPr>
                <w:sz w:val="20"/>
                <w:szCs w:val="20"/>
                <w:lang w:val="en-US" w:eastAsia="en-US"/>
              </w:rPr>
            </w:pPr>
            <w:r>
              <w:rPr>
                <w:sz w:val="20"/>
                <w:szCs w:val="20"/>
                <w:lang w:val="en-US"/>
              </w:rPr>
              <w:t>N20.2, N20.0, N13.0, N13.1, N13.2, C67, Q62.1, Q62.2, Q62.3, Q62.7</w:t>
            </w:r>
          </w:p>
        </w:tc>
        <w:tc>
          <w:tcPr>
            <w:tcW w:w="3402" w:type="dxa"/>
          </w:tcPr>
          <w:p w:rsidR="00AD2866" w:rsidRDefault="00AD2866" w:rsidP="00AD2866">
            <w:pPr>
              <w:spacing w:after="120" w:line="240" w:lineRule="atLeast"/>
              <w:rPr>
                <w:sz w:val="20"/>
                <w:szCs w:val="20"/>
                <w:lang w:eastAsia="en-US"/>
              </w:rPr>
            </w:pPr>
            <w:r>
              <w:rPr>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перкутанная нефролитолапоксия в сочетании с дистанционной литотрипсией или без применения дистанционной  литотрипсии</w:t>
            </w:r>
          </w:p>
        </w:tc>
      </w:tr>
      <w:tr w:rsidR="00AD2866">
        <w:tc>
          <w:tcPr>
            <w:tcW w:w="15616" w:type="dxa"/>
            <w:gridSpan w:val="7"/>
            <w:noWrap/>
          </w:tcPr>
          <w:p w:rsidR="00AD2866" w:rsidRDefault="00AD2866" w:rsidP="00AD2866">
            <w:pPr>
              <w:spacing w:after="120" w:line="240" w:lineRule="atLeast"/>
              <w:jc w:val="center"/>
              <w:rPr>
                <w:sz w:val="20"/>
                <w:szCs w:val="20"/>
                <w:lang w:eastAsia="en-US"/>
              </w:rPr>
            </w:pPr>
            <w:r>
              <w:rPr>
                <w:sz w:val="20"/>
                <w:szCs w:val="20"/>
              </w:rPr>
              <w:t>ЧЕЛЮСТНО-ЛИЦЕВАЯ ХИРУРГИЯ</w:t>
            </w:r>
          </w:p>
        </w:tc>
      </w:tr>
      <w:tr w:rsidR="00AD2866">
        <w:tc>
          <w:tcPr>
            <w:tcW w:w="817" w:type="dxa"/>
            <w:noWrap/>
          </w:tcPr>
          <w:p w:rsidR="00AD2866" w:rsidRDefault="00AD2866" w:rsidP="00AD2866">
            <w:pPr>
              <w:spacing w:after="120" w:line="240" w:lineRule="atLeast"/>
              <w:jc w:val="center"/>
              <w:rPr>
                <w:sz w:val="20"/>
                <w:szCs w:val="20"/>
                <w:lang w:eastAsia="en-US"/>
              </w:rPr>
            </w:pPr>
            <w:r>
              <w:rPr>
                <w:sz w:val="20"/>
                <w:szCs w:val="20"/>
              </w:rPr>
              <w:t>29.</w:t>
            </w: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операции при врожденных пороках развития черепно-челюстно-лицевой области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Q36.9</w:t>
            </w:r>
          </w:p>
        </w:tc>
        <w:tc>
          <w:tcPr>
            <w:tcW w:w="3402" w:type="dxa"/>
          </w:tcPr>
          <w:p w:rsidR="00AD2866" w:rsidRDefault="00AD2866" w:rsidP="00AD2866">
            <w:pPr>
              <w:spacing w:after="120" w:line="240" w:lineRule="atLeast"/>
              <w:rPr>
                <w:sz w:val="20"/>
                <w:szCs w:val="20"/>
                <w:lang w:eastAsia="en-US"/>
              </w:rPr>
            </w:pPr>
            <w:r>
              <w:rPr>
                <w:sz w:val="20"/>
                <w:szCs w:val="20"/>
              </w:rPr>
              <w:t>врожденная полная односторонняя расщелина верхней губы</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реконструктивная хейлоринопластика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L91, M96, M95.0</w:t>
            </w:r>
          </w:p>
        </w:tc>
        <w:tc>
          <w:tcPr>
            <w:tcW w:w="3402" w:type="dxa"/>
          </w:tcPr>
          <w:p w:rsidR="00AD2866" w:rsidRDefault="00AD2866" w:rsidP="00AD2866">
            <w:pPr>
              <w:spacing w:after="120" w:line="240" w:lineRule="atLeast"/>
              <w:rPr>
                <w:sz w:val="20"/>
                <w:szCs w:val="20"/>
                <w:lang w:eastAsia="en-US"/>
              </w:rPr>
            </w:pPr>
            <w:r>
              <w:rPr>
                <w:sz w:val="20"/>
                <w:szCs w:val="20"/>
              </w:rPr>
              <w:t>рубцовая деформация верхней губы и концевого отдела носа после ранее проведенной хейлоринопластики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хирургическая коррекция рубцовой деформации верхней губы  и  носа местными тканями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Q35.0, Q35.1, M96</w:t>
            </w:r>
          </w:p>
        </w:tc>
        <w:tc>
          <w:tcPr>
            <w:tcW w:w="3402" w:type="dxa"/>
            <w:vMerge w:val="restart"/>
          </w:tcPr>
          <w:p w:rsidR="00AD2866" w:rsidRDefault="00AD2866" w:rsidP="00AD2866">
            <w:pPr>
              <w:spacing w:after="120" w:line="240" w:lineRule="atLeast"/>
              <w:rPr>
                <w:sz w:val="20"/>
                <w:szCs w:val="20"/>
                <w:lang w:eastAsia="en-US"/>
              </w:rPr>
            </w:pPr>
            <w:r>
              <w:rPr>
                <w:sz w:val="20"/>
                <w:szCs w:val="20"/>
              </w:rPr>
              <w:t>послеоперационный дефект твердого неба</w:t>
            </w:r>
          </w:p>
        </w:tc>
        <w:tc>
          <w:tcPr>
            <w:tcW w:w="1560" w:type="dxa"/>
            <w:vMerge w:val="restart"/>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пластика твердого неба лоскутом на ножке из прилегающих участков (из щеки, языка, верхней губы, носогубной складки)</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реконструктивно-пластическая операция с использованием реваскуляризированного лоскута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Q35.0, Q35.1, Q38</w:t>
            </w:r>
          </w:p>
        </w:tc>
        <w:tc>
          <w:tcPr>
            <w:tcW w:w="3402" w:type="dxa"/>
          </w:tcPr>
          <w:p w:rsidR="00AD2866" w:rsidRDefault="00AD2866" w:rsidP="00AD2866">
            <w:pPr>
              <w:spacing w:after="120" w:line="240" w:lineRule="atLeast"/>
              <w:rPr>
                <w:sz w:val="20"/>
                <w:szCs w:val="20"/>
                <w:lang w:eastAsia="en-US"/>
              </w:rPr>
            </w:pPr>
            <w:r>
              <w:rPr>
                <w:sz w:val="20"/>
                <w:szCs w:val="20"/>
              </w:rPr>
              <w:t>врожденная и приобретенная небно-глоточная недостаточность различного генеза</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Q18, Q30</w:t>
            </w:r>
          </w:p>
        </w:tc>
        <w:tc>
          <w:tcPr>
            <w:tcW w:w="3402" w:type="dxa"/>
          </w:tcPr>
          <w:p w:rsidR="00AD2866" w:rsidRDefault="00AD2866" w:rsidP="00AD2866">
            <w:pPr>
              <w:spacing w:after="120" w:line="240" w:lineRule="atLeast"/>
              <w:rPr>
                <w:sz w:val="20"/>
                <w:szCs w:val="20"/>
                <w:lang w:eastAsia="en-US"/>
              </w:rPr>
            </w:pPr>
            <w:r>
              <w:rPr>
                <w:sz w:val="20"/>
                <w:szCs w:val="20"/>
              </w:rPr>
              <w:t>врожденная расщелина носа, лица - косая, поперечная, срединная</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M95.1, Q87.0</w:t>
            </w:r>
          </w:p>
        </w:tc>
        <w:tc>
          <w:tcPr>
            <w:tcW w:w="3402" w:type="dxa"/>
          </w:tcPr>
          <w:p w:rsidR="00AD2866" w:rsidRDefault="00AD2866" w:rsidP="00AD2866">
            <w:pPr>
              <w:spacing w:after="120" w:line="240" w:lineRule="atLeast"/>
              <w:rPr>
                <w:sz w:val="20"/>
                <w:szCs w:val="20"/>
                <w:lang w:eastAsia="en-US"/>
              </w:rPr>
            </w:pPr>
            <w:r>
              <w:rPr>
                <w:sz w:val="20"/>
                <w:szCs w:val="20"/>
              </w:rPr>
              <w:t>субтотальный дефект и деформация ушной раковины</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пластика с использованием тканей из прилегающих к ушной раковине участков</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Q18.5, Q18.4</w:t>
            </w:r>
          </w:p>
        </w:tc>
        <w:tc>
          <w:tcPr>
            <w:tcW w:w="3402" w:type="dxa"/>
          </w:tcPr>
          <w:p w:rsidR="00AD2866" w:rsidRDefault="00AD2866" w:rsidP="00AD2866">
            <w:pPr>
              <w:spacing w:after="120" w:line="240" w:lineRule="atLeast"/>
              <w:rPr>
                <w:sz w:val="20"/>
                <w:szCs w:val="20"/>
                <w:lang w:eastAsia="en-US"/>
              </w:rPr>
            </w:pPr>
            <w:r>
              <w:rPr>
                <w:sz w:val="20"/>
                <w:szCs w:val="20"/>
              </w:rPr>
              <w:t>микростомия</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пластическое устранение микростомы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tcPr>
          <w:p w:rsidR="00AD2866" w:rsidRDefault="00AD2866" w:rsidP="00AD2866">
            <w:pPr>
              <w:spacing w:after="120" w:line="240" w:lineRule="atLeast"/>
              <w:rPr>
                <w:sz w:val="20"/>
                <w:szCs w:val="20"/>
                <w:lang w:eastAsia="en-US"/>
              </w:rPr>
            </w:pPr>
            <w:r>
              <w:rPr>
                <w:sz w:val="20"/>
                <w:szCs w:val="20"/>
              </w:rPr>
              <w:t>макростомия</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пластическое устранение макростомы</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restart"/>
          </w:tcPr>
          <w:p w:rsidR="00AD2866" w:rsidRDefault="00AD2866" w:rsidP="00AD2866">
            <w:pPr>
              <w:spacing w:after="120" w:line="240" w:lineRule="atLeast"/>
              <w:rPr>
                <w:sz w:val="20"/>
                <w:szCs w:val="20"/>
                <w:lang w:eastAsia="en-US"/>
              </w:rPr>
            </w:pPr>
            <w:r>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D11.0</w:t>
            </w:r>
          </w:p>
        </w:tc>
        <w:tc>
          <w:tcPr>
            <w:tcW w:w="3402" w:type="dxa"/>
          </w:tcPr>
          <w:p w:rsidR="00AD2866" w:rsidRDefault="00AD2866" w:rsidP="00AD2866">
            <w:pPr>
              <w:spacing w:after="120" w:line="240" w:lineRule="atLeast"/>
              <w:rPr>
                <w:sz w:val="20"/>
                <w:szCs w:val="20"/>
                <w:lang w:eastAsia="en-US"/>
              </w:rPr>
            </w:pPr>
            <w:r>
              <w:rPr>
                <w:sz w:val="20"/>
                <w:szCs w:val="20"/>
              </w:rPr>
              <w:t>доброкачественное новообразование околоушной слюнной железы</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новообразования</w:t>
            </w:r>
          </w:p>
        </w:tc>
      </w:tr>
      <w:tr w:rsidR="00AD2866">
        <w:tc>
          <w:tcPr>
            <w:tcW w:w="817" w:type="dxa"/>
          </w:tcPr>
          <w:p w:rsidR="00AD2866" w:rsidRDefault="00AD2866" w:rsidP="00AD2866">
            <w:pPr>
              <w:spacing w:after="120" w:line="240" w:lineRule="atLeast"/>
              <w:jc w:val="cente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D11.9</w:t>
            </w:r>
          </w:p>
        </w:tc>
        <w:tc>
          <w:tcPr>
            <w:tcW w:w="3402" w:type="dxa"/>
          </w:tcPr>
          <w:p w:rsidR="00AD2866" w:rsidRDefault="00AD2866" w:rsidP="00AD2866">
            <w:pPr>
              <w:spacing w:after="120" w:line="240" w:lineRule="atLeast"/>
              <w:rPr>
                <w:sz w:val="20"/>
                <w:szCs w:val="20"/>
                <w:lang w:eastAsia="en-US"/>
              </w:rPr>
            </w:pPr>
            <w:r>
              <w:rPr>
                <w:sz w:val="20"/>
                <w:szCs w:val="20"/>
              </w:rPr>
              <w:t>новообразование околоушной слюнной железы с распространением в прилегающие области</w:t>
            </w:r>
          </w:p>
        </w:tc>
        <w:tc>
          <w:tcPr>
            <w:tcW w:w="1560" w:type="dxa"/>
          </w:tcPr>
          <w:p w:rsidR="00AD2866" w:rsidRDefault="00AD2866" w:rsidP="00AD2866">
            <w:pPr>
              <w:spacing w:after="120" w:line="240" w:lineRule="atLeast"/>
              <w:rPr>
                <w:sz w:val="20"/>
                <w:szCs w:val="20"/>
                <w:lang w:eastAsia="en-US"/>
              </w:rPr>
            </w:pPr>
            <w:r>
              <w:rPr>
                <w:sz w:val="20"/>
                <w:szCs w:val="20"/>
              </w:rPr>
              <w:t>хирургическое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удаление новообразования</w:t>
            </w:r>
          </w:p>
        </w:tc>
      </w:tr>
      <w:tr w:rsidR="00AD2866">
        <w:tc>
          <w:tcPr>
            <w:tcW w:w="15616" w:type="dxa"/>
            <w:gridSpan w:val="7"/>
            <w:noWrap/>
          </w:tcPr>
          <w:p w:rsidR="00AD2866" w:rsidRDefault="00AD2866" w:rsidP="00AD2866">
            <w:pPr>
              <w:keepNext/>
              <w:spacing w:after="120" w:line="240" w:lineRule="atLeast"/>
              <w:jc w:val="center"/>
              <w:rPr>
                <w:sz w:val="20"/>
                <w:szCs w:val="20"/>
                <w:lang w:eastAsia="en-US"/>
              </w:rPr>
            </w:pPr>
            <w:r>
              <w:rPr>
                <w:sz w:val="20"/>
                <w:szCs w:val="20"/>
              </w:rPr>
              <w:t>ЭНДОКРИНОЛОГИЯ</w:t>
            </w:r>
          </w:p>
        </w:tc>
      </w:tr>
      <w:tr w:rsidR="00AD2866">
        <w:tc>
          <w:tcPr>
            <w:tcW w:w="817" w:type="dxa"/>
            <w:vMerge w:val="restart"/>
            <w:noWrap/>
          </w:tcPr>
          <w:p w:rsidR="00AD2866" w:rsidRDefault="00AD2866" w:rsidP="00AD2866">
            <w:pPr>
              <w:spacing w:after="120" w:line="240" w:lineRule="atLeast"/>
              <w:jc w:val="center"/>
              <w:rPr>
                <w:sz w:val="20"/>
                <w:szCs w:val="20"/>
                <w:lang w:eastAsia="en-US"/>
              </w:rPr>
            </w:pPr>
            <w:r>
              <w:rPr>
                <w:sz w:val="20"/>
                <w:szCs w:val="20"/>
              </w:rPr>
              <w:t>30.</w:t>
            </w:r>
          </w:p>
        </w:tc>
        <w:tc>
          <w:tcPr>
            <w:tcW w:w="2958" w:type="dxa"/>
            <w:vMerge w:val="restart"/>
          </w:tcPr>
          <w:p w:rsidR="00AD2866" w:rsidRDefault="00AD2866" w:rsidP="00AD2866">
            <w:pPr>
              <w:spacing w:after="120" w:line="240" w:lineRule="atLeast"/>
              <w:rPr>
                <w:sz w:val="20"/>
                <w:szCs w:val="20"/>
                <w:lang w:eastAsia="en-US"/>
              </w:rPr>
            </w:pPr>
            <w:r>
              <w:rPr>
                <w:sz w:val="20"/>
                <w:szCs w:val="20"/>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36" w:type="dxa"/>
            <w:gridSpan w:val="2"/>
            <w:vMerge w:val="restart"/>
          </w:tcPr>
          <w:p w:rsidR="00AD2866" w:rsidRDefault="00AD2866" w:rsidP="00AD2866">
            <w:pPr>
              <w:spacing w:after="120" w:line="240" w:lineRule="atLeast"/>
              <w:jc w:val="center"/>
              <w:rPr>
                <w:sz w:val="20"/>
                <w:szCs w:val="20"/>
                <w:lang w:eastAsia="en-US"/>
              </w:rPr>
            </w:pPr>
            <w:r>
              <w:rPr>
                <w:sz w:val="20"/>
                <w:szCs w:val="20"/>
              </w:rPr>
              <w:t>Е10.2, Е10.7, Е11.2, Е11.7</w:t>
            </w:r>
          </w:p>
        </w:tc>
        <w:tc>
          <w:tcPr>
            <w:tcW w:w="3402" w:type="dxa"/>
            <w:vMerge w:val="restart"/>
          </w:tcPr>
          <w:p w:rsidR="00AD2866" w:rsidRDefault="00AD2866" w:rsidP="00AD2866">
            <w:pPr>
              <w:spacing w:after="120" w:line="240" w:lineRule="atLeast"/>
              <w:rPr>
                <w:sz w:val="20"/>
                <w:szCs w:val="20"/>
                <w:lang w:eastAsia="en-US"/>
              </w:rPr>
            </w:pPr>
            <w:r>
              <w:rPr>
                <w:sz w:val="20"/>
                <w:szCs w:val="20"/>
              </w:rPr>
              <w:t>сахарный диабет 1 и 2 типа с поражением почек и множественными осложнениями</w:t>
            </w:r>
          </w:p>
        </w:tc>
        <w:tc>
          <w:tcPr>
            <w:tcW w:w="1560" w:type="dxa"/>
            <w:vMerge w:val="restart"/>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r>
      <w:tr w:rsidR="00AD2866">
        <w:trPr>
          <w:trHeight w:val="487"/>
        </w:trPr>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vMerge/>
            <w:vAlign w:val="center"/>
          </w:tcPr>
          <w:p w:rsidR="00AD2866" w:rsidRDefault="00AD2866" w:rsidP="00AD2866">
            <w:pPr>
              <w:rPr>
                <w:sz w:val="20"/>
                <w:szCs w:val="20"/>
                <w:lang w:eastAsia="en-US"/>
              </w:rPr>
            </w:pPr>
          </w:p>
        </w:tc>
        <w:tc>
          <w:tcPr>
            <w:tcW w:w="3402" w:type="dxa"/>
            <w:vMerge/>
            <w:vAlign w:val="center"/>
          </w:tcPr>
          <w:p w:rsidR="00AD2866" w:rsidRDefault="00AD2866" w:rsidP="00AD2866">
            <w:pPr>
              <w:rPr>
                <w:sz w:val="20"/>
                <w:szCs w:val="20"/>
                <w:lang w:eastAsia="en-US"/>
              </w:rPr>
            </w:pPr>
          </w:p>
        </w:tc>
        <w:tc>
          <w:tcPr>
            <w:tcW w:w="1560" w:type="dxa"/>
            <w:vMerge/>
            <w:vAlign w:val="center"/>
          </w:tcPr>
          <w:p w:rsidR="00AD2866" w:rsidRDefault="00AD2866" w:rsidP="00AD2866">
            <w:pPr>
              <w:rPr>
                <w:sz w:val="20"/>
                <w:szCs w:val="20"/>
                <w:lang w:eastAsia="en-US"/>
              </w:rPr>
            </w:pPr>
          </w:p>
        </w:tc>
        <w:tc>
          <w:tcPr>
            <w:tcW w:w="5443" w:type="dxa"/>
          </w:tcPr>
          <w:p w:rsidR="00AD2866" w:rsidRDefault="00AD2866" w:rsidP="00AD2866">
            <w:pPr>
              <w:spacing w:after="120" w:line="240" w:lineRule="atLeast"/>
              <w:rPr>
                <w:sz w:val="20"/>
                <w:szCs w:val="20"/>
                <w:lang w:eastAsia="en-US"/>
              </w:rPr>
            </w:pPr>
            <w:r>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AD2866">
        <w:tc>
          <w:tcPr>
            <w:tcW w:w="817" w:type="dxa"/>
            <w:vMerge/>
            <w:vAlign w:val="center"/>
          </w:tcPr>
          <w:p w:rsidR="00AD2866" w:rsidRDefault="00AD2866" w:rsidP="00AD2866">
            <w:pPr>
              <w:rPr>
                <w:sz w:val="20"/>
                <w:szCs w:val="20"/>
                <w:lang w:eastAsia="en-US"/>
              </w:rPr>
            </w:pPr>
          </w:p>
        </w:tc>
        <w:tc>
          <w:tcPr>
            <w:tcW w:w="2958" w:type="dxa"/>
            <w:vMerge/>
            <w:vAlign w:val="center"/>
          </w:tcPr>
          <w:p w:rsidR="00AD2866" w:rsidRDefault="00AD2866" w:rsidP="00AD2866">
            <w:pPr>
              <w:rPr>
                <w:sz w:val="20"/>
                <w:szCs w:val="20"/>
                <w:lang w:eastAsia="en-US"/>
              </w:rPr>
            </w:pPr>
          </w:p>
        </w:tc>
        <w:tc>
          <w:tcPr>
            <w:tcW w:w="1436" w:type="dxa"/>
            <w:gridSpan w:val="2"/>
          </w:tcPr>
          <w:p w:rsidR="00AD2866" w:rsidRDefault="00AD2866" w:rsidP="00AD2866">
            <w:pPr>
              <w:spacing w:after="120" w:line="240" w:lineRule="atLeast"/>
              <w:jc w:val="center"/>
              <w:rPr>
                <w:sz w:val="20"/>
                <w:szCs w:val="20"/>
                <w:lang w:eastAsia="en-US"/>
              </w:rPr>
            </w:pPr>
            <w:r>
              <w:rPr>
                <w:sz w:val="20"/>
                <w:szCs w:val="20"/>
              </w:rPr>
              <w:t>Е10.4,  Е10.5,  Е10.7, Е11.4,  Е11.5,  Е11.7</w:t>
            </w:r>
          </w:p>
        </w:tc>
        <w:tc>
          <w:tcPr>
            <w:tcW w:w="3402" w:type="dxa"/>
          </w:tcPr>
          <w:p w:rsidR="00AD2866" w:rsidRDefault="00AD2866" w:rsidP="00AD2866">
            <w:pPr>
              <w:spacing w:after="120" w:line="240" w:lineRule="atLeast"/>
              <w:rPr>
                <w:sz w:val="20"/>
                <w:szCs w:val="20"/>
                <w:lang w:eastAsia="en-US"/>
              </w:rPr>
            </w:pPr>
            <w:r>
              <w:rPr>
                <w:sz w:val="20"/>
                <w:szCs w:val="20"/>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0" w:type="dxa"/>
          </w:tcPr>
          <w:p w:rsidR="00AD2866" w:rsidRDefault="00AD2866" w:rsidP="00AD2866">
            <w:pPr>
              <w:spacing w:after="120" w:line="240" w:lineRule="atLeast"/>
              <w:rPr>
                <w:sz w:val="20"/>
                <w:szCs w:val="20"/>
                <w:lang w:eastAsia="en-US"/>
              </w:rPr>
            </w:pPr>
            <w:r>
              <w:rPr>
                <w:sz w:val="20"/>
                <w:szCs w:val="20"/>
              </w:rPr>
              <w:t>терапевтическое лечение</w:t>
            </w:r>
          </w:p>
        </w:tc>
        <w:tc>
          <w:tcPr>
            <w:tcW w:w="5443" w:type="dxa"/>
          </w:tcPr>
          <w:p w:rsidR="00AD2866" w:rsidRDefault="00AD2866" w:rsidP="00AD2866">
            <w:pPr>
              <w:spacing w:after="120" w:line="240" w:lineRule="atLeast"/>
              <w:rPr>
                <w:sz w:val="20"/>
                <w:szCs w:val="20"/>
                <w:lang w:eastAsia="en-US"/>
              </w:rPr>
            </w:pPr>
            <w:r>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961AAC" w:rsidRDefault="00961AAC" w:rsidP="000850AE">
      <w:pPr>
        <w:spacing w:line="240" w:lineRule="atLeast"/>
        <w:jc w:val="center"/>
        <w:rPr>
          <w:sz w:val="28"/>
          <w:szCs w:val="28"/>
        </w:rPr>
      </w:pPr>
    </w:p>
    <w:p w:rsidR="000850AE" w:rsidRPr="00F52BC3" w:rsidRDefault="00D85E9A" w:rsidP="000850AE">
      <w:pPr>
        <w:spacing w:line="240" w:lineRule="atLeast"/>
        <w:jc w:val="center"/>
        <w:rPr>
          <w:sz w:val="28"/>
          <w:szCs w:val="28"/>
        </w:rPr>
      </w:pPr>
      <w:r w:rsidRPr="009B3228">
        <w:rPr>
          <w:sz w:val="28"/>
          <w:szCs w:val="28"/>
        </w:rPr>
        <w:t xml:space="preserve">Раздел II. </w:t>
      </w:r>
      <w:r w:rsidR="000850AE" w:rsidRPr="00F52BC3">
        <w:rPr>
          <w:sz w:val="28"/>
          <w:szCs w:val="28"/>
        </w:rPr>
        <w:t>Перечень видов высокотехнологичной медицинской помощи, не включенных в базовую программу</w:t>
      </w:r>
    </w:p>
    <w:p w:rsidR="00D85E9A" w:rsidRPr="009B7B7E" w:rsidRDefault="000850AE" w:rsidP="000850AE">
      <w:pPr>
        <w:jc w:val="center"/>
        <w:rPr>
          <w:sz w:val="28"/>
          <w:szCs w:val="28"/>
          <w:vertAlign w:val="superscript"/>
        </w:rPr>
      </w:pPr>
      <w:r w:rsidRPr="00F52BC3">
        <w:rPr>
          <w:sz w:val="28"/>
          <w:szCs w:val="28"/>
        </w:rPr>
        <w:t xml:space="preserve">обязательного медицинского страхования, финансовое обеспечение которых осуществляется за счет средств областного бюджета </w:t>
      </w:r>
      <w:r>
        <w:rPr>
          <w:sz w:val="28"/>
          <w:szCs w:val="28"/>
        </w:rPr>
        <w:t>и субсидий из федерального бюджета, в том числе источником которых являются межбюджетные трансферты из бюджета Федерального фонда обязательного медицинского страхования</w:t>
      </w:r>
      <w:r w:rsidR="009B7B7E" w:rsidRPr="009B7B7E">
        <w:rPr>
          <w:sz w:val="28"/>
          <w:szCs w:val="28"/>
          <w:vertAlign w:val="superscript"/>
        </w:rPr>
        <w:t>4)</w:t>
      </w:r>
    </w:p>
    <w:p w:rsidR="00392E7B" w:rsidRDefault="00392E7B" w:rsidP="00DE7B04">
      <w:pPr>
        <w:widowControl w:val="0"/>
        <w:autoSpaceDE w:val="0"/>
        <w:autoSpaceDN w:val="0"/>
        <w:adjustRightInd w:val="0"/>
        <w:ind w:left="9781" w:right="-591"/>
        <w:rPr>
          <w:rFonts w:ascii="Times New Roman CYR" w:hAnsi="Times New Roman CYR" w:cs="Times New Roman CYR"/>
          <w:sz w:val="28"/>
          <w:szCs w:val="28"/>
        </w:rPr>
      </w:pPr>
    </w:p>
    <w:tbl>
      <w:tblPr>
        <w:tblW w:w="5000" w:type="pct"/>
        <w:tblLayout w:type="fixed"/>
        <w:tblLook w:val="00A0"/>
      </w:tblPr>
      <w:tblGrid>
        <w:gridCol w:w="895"/>
        <w:gridCol w:w="2689"/>
        <w:gridCol w:w="2393"/>
        <w:gridCol w:w="3699"/>
        <w:gridCol w:w="1889"/>
        <w:gridCol w:w="4051"/>
      </w:tblGrid>
      <w:tr w:rsidR="00D85E9A" w:rsidRPr="00D30DD3">
        <w:trPr>
          <w:trHeight w:val="1637"/>
          <w:tblHeader/>
        </w:trPr>
        <w:tc>
          <w:tcPr>
            <w:tcW w:w="895"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8F5159">
            <w:pPr>
              <w:spacing w:line="240" w:lineRule="atLeast"/>
              <w:ind w:left="-57" w:right="-57"/>
              <w:jc w:val="center"/>
              <w:rPr>
                <w:sz w:val="28"/>
                <w:szCs w:val="28"/>
                <w:vertAlign w:val="superscript"/>
              </w:rPr>
            </w:pPr>
            <w:r w:rsidRPr="00460BEF">
              <w:rPr>
                <w:sz w:val="28"/>
                <w:szCs w:val="28"/>
              </w:rPr>
              <w:t>№ группы ВМП</w:t>
            </w:r>
            <w:r w:rsidR="008F5159" w:rsidRPr="008F5159">
              <w:rPr>
                <w:sz w:val="28"/>
                <w:szCs w:val="28"/>
                <w:vertAlign w:val="superscript"/>
              </w:rPr>
              <w:t>2</w:t>
            </w:r>
          </w:p>
        </w:tc>
        <w:tc>
          <w:tcPr>
            <w:tcW w:w="2689"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8F5159">
            <w:pPr>
              <w:spacing w:line="240" w:lineRule="atLeast"/>
              <w:ind w:left="-57" w:right="-57"/>
              <w:jc w:val="center"/>
              <w:rPr>
                <w:sz w:val="28"/>
                <w:szCs w:val="28"/>
              </w:rPr>
            </w:pPr>
            <w:r w:rsidRPr="00460BEF">
              <w:rPr>
                <w:sz w:val="28"/>
                <w:szCs w:val="28"/>
              </w:rPr>
              <w:t>Наименование вида ВМП</w:t>
            </w:r>
            <w:r w:rsidR="008F5159">
              <w:rPr>
                <w:sz w:val="28"/>
                <w:szCs w:val="28"/>
                <w:vertAlign w:val="superscript"/>
              </w:rPr>
              <w:t>2</w:t>
            </w:r>
          </w:p>
        </w:tc>
        <w:tc>
          <w:tcPr>
            <w:tcW w:w="2393"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8F5159">
            <w:pPr>
              <w:spacing w:line="240" w:lineRule="atLeast"/>
              <w:ind w:left="-57" w:right="-57"/>
              <w:jc w:val="center"/>
              <w:rPr>
                <w:sz w:val="28"/>
                <w:szCs w:val="28"/>
                <w:vertAlign w:val="superscript"/>
              </w:rPr>
            </w:pPr>
            <w:r w:rsidRPr="00460BEF">
              <w:rPr>
                <w:sz w:val="28"/>
                <w:szCs w:val="28"/>
              </w:rPr>
              <w:t>Коды по МКБ-10</w:t>
            </w:r>
            <w:r w:rsidR="008F5159">
              <w:rPr>
                <w:sz w:val="28"/>
                <w:szCs w:val="28"/>
                <w:vertAlign w:val="superscript"/>
              </w:rPr>
              <w:t>3</w:t>
            </w:r>
          </w:p>
        </w:tc>
        <w:tc>
          <w:tcPr>
            <w:tcW w:w="3699"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D85E9A">
            <w:pPr>
              <w:spacing w:line="240" w:lineRule="atLeast"/>
              <w:ind w:left="-57" w:right="-57"/>
              <w:jc w:val="center"/>
              <w:rPr>
                <w:sz w:val="28"/>
                <w:szCs w:val="28"/>
              </w:rPr>
            </w:pPr>
            <w:r w:rsidRPr="00460BEF">
              <w:rPr>
                <w:sz w:val="28"/>
                <w:szCs w:val="28"/>
              </w:rPr>
              <w:t>Модель пациента</w:t>
            </w:r>
          </w:p>
        </w:tc>
        <w:tc>
          <w:tcPr>
            <w:tcW w:w="1889"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D85E9A">
            <w:pPr>
              <w:spacing w:line="240" w:lineRule="atLeast"/>
              <w:ind w:left="-57" w:right="-57"/>
              <w:jc w:val="center"/>
              <w:rPr>
                <w:sz w:val="28"/>
                <w:szCs w:val="28"/>
              </w:rPr>
            </w:pPr>
            <w:r w:rsidRPr="00460BEF">
              <w:rPr>
                <w:sz w:val="28"/>
                <w:szCs w:val="28"/>
              </w:rPr>
              <w:t>Вид лечения</w:t>
            </w:r>
          </w:p>
        </w:tc>
        <w:tc>
          <w:tcPr>
            <w:tcW w:w="4051" w:type="dxa"/>
            <w:tcBorders>
              <w:top w:val="single" w:sz="4" w:space="0" w:color="auto"/>
              <w:left w:val="single" w:sz="4" w:space="0" w:color="auto"/>
              <w:bottom w:val="single" w:sz="4" w:space="0" w:color="auto"/>
              <w:right w:val="single" w:sz="4" w:space="0" w:color="auto"/>
            </w:tcBorders>
            <w:vAlign w:val="center"/>
          </w:tcPr>
          <w:p w:rsidR="00D85E9A" w:rsidRPr="00460BEF" w:rsidRDefault="00D85E9A" w:rsidP="00D85E9A">
            <w:pPr>
              <w:spacing w:line="240" w:lineRule="atLeast"/>
              <w:ind w:left="-57" w:right="-57"/>
              <w:jc w:val="center"/>
              <w:rPr>
                <w:sz w:val="28"/>
                <w:szCs w:val="28"/>
              </w:rPr>
            </w:pPr>
            <w:r w:rsidRPr="00460BEF">
              <w:rPr>
                <w:sz w:val="28"/>
                <w:szCs w:val="28"/>
              </w:rPr>
              <w:t>Метод лечения</w:t>
            </w:r>
          </w:p>
        </w:tc>
      </w:tr>
      <w:tr w:rsidR="00D85E9A" w:rsidRPr="00D30DD3">
        <w:trPr>
          <w:trHeight w:val="144"/>
        </w:trPr>
        <w:tc>
          <w:tcPr>
            <w:tcW w:w="15616" w:type="dxa"/>
            <w:gridSpan w:val="6"/>
            <w:tcBorders>
              <w:top w:val="single" w:sz="4" w:space="0" w:color="auto"/>
            </w:tcBorders>
            <w:shd w:val="clear" w:color="000000" w:fill="FFFFFF"/>
          </w:tcPr>
          <w:p w:rsidR="00D85E9A" w:rsidRPr="00D30DD3" w:rsidRDefault="00D85E9A" w:rsidP="00D85E9A">
            <w:pPr>
              <w:spacing w:after="120" w:line="240" w:lineRule="atLeast"/>
              <w:jc w:val="center"/>
              <w:rPr>
                <w:sz w:val="20"/>
                <w:szCs w:val="20"/>
              </w:rPr>
            </w:pPr>
            <w:r w:rsidRPr="00D30DD3">
              <w:rPr>
                <w:sz w:val="20"/>
                <w:szCs w:val="20"/>
              </w:rPr>
              <w:t>АБДОМИНАЛЬНАЯ ХИРУРГИЯ</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1</w:t>
            </w:r>
            <w:r w:rsidR="0098305D">
              <w:rPr>
                <w:sz w:val="20"/>
                <w:szCs w:val="20"/>
              </w:rPr>
              <w:t>.</w:t>
            </w: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w:t>
            </w:r>
            <w:r>
              <w:rPr>
                <w:sz w:val="20"/>
                <w:szCs w:val="20"/>
              </w:rPr>
              <w:softHyphen/>
            </w:r>
            <w:r w:rsidRPr="00D30DD3">
              <w:rPr>
                <w:sz w:val="20"/>
                <w:szCs w:val="20"/>
              </w:rPr>
              <w:t>пически ассистированные</w:t>
            </w:r>
          </w:p>
        </w:tc>
        <w:tc>
          <w:tcPr>
            <w:tcW w:w="2393" w:type="dxa"/>
            <w:vMerge w:val="restart"/>
            <w:shd w:val="clear" w:color="000000" w:fill="FFFFFF"/>
          </w:tcPr>
          <w:p w:rsidR="00D1352D" w:rsidRPr="00D30DD3" w:rsidRDefault="00D1352D" w:rsidP="00AB6B35">
            <w:pPr>
              <w:spacing w:after="120" w:line="240" w:lineRule="atLeast"/>
              <w:jc w:val="center"/>
              <w:rPr>
                <w:sz w:val="20"/>
                <w:szCs w:val="20"/>
              </w:rPr>
            </w:pPr>
            <w:r w:rsidRPr="00D30DD3">
              <w:rPr>
                <w:sz w:val="20"/>
                <w:szCs w:val="20"/>
              </w:rPr>
              <w:t xml:space="preserve">K86.0 </w:t>
            </w:r>
            <w:r w:rsidR="00AB6B35">
              <w:rPr>
                <w:rFonts w:ascii="Cambria Math" w:hAnsi="Cambria Math" w:cs="Cambria Math"/>
                <w:sz w:val="20"/>
                <w:szCs w:val="20"/>
              </w:rPr>
              <w:t>̶</w:t>
            </w:r>
            <w:r w:rsidRPr="00D30DD3">
              <w:rPr>
                <w:sz w:val="20"/>
                <w:szCs w:val="20"/>
              </w:rPr>
              <w:t xml:space="preserve"> K86.8</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з</w:t>
            </w:r>
            <w:r w:rsidRPr="00D30DD3">
              <w:rPr>
                <w:sz w:val="20"/>
                <w:szCs w:val="20"/>
              </w:rPr>
              <w:t>аболевания поджелудочной железы</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Pr>
                <w:sz w:val="20"/>
                <w:szCs w:val="20"/>
              </w:rPr>
              <w:t>панкреато</w:t>
            </w:r>
            <w:r w:rsidRPr="00D30DD3">
              <w:rPr>
                <w:sz w:val="20"/>
                <w:szCs w:val="20"/>
              </w:rPr>
              <w:t>дуоденальная резекция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субтотальная резекция головки поджелудочной железы</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тотальная панкреатодуоденэктомия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продольная панкреатоеюностомия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D18.0, D13.4, D13.5, B67.0, K76.6, K76.8, Q26.5, I85.0</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з</w:t>
            </w:r>
            <w:r w:rsidRPr="00D30DD3">
              <w:rPr>
                <w:sz w:val="20"/>
                <w:szCs w:val="20"/>
              </w:rPr>
              <w:t>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эндоваскулярная окклюзирующая операция на сосудах печени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гемигепатэктомия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двух и более сегментов печени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сегмента (сегментов) печени комбинированная с ангиопластикой</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реконструктивная гепатикоеюностомия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абл</w:t>
            </w:r>
            <w:r>
              <w:rPr>
                <w:sz w:val="20"/>
                <w:szCs w:val="20"/>
              </w:rPr>
              <w:t>а</w:t>
            </w:r>
            <w:r w:rsidRPr="00D30DD3">
              <w:rPr>
                <w:sz w:val="20"/>
                <w:szCs w:val="20"/>
              </w:rPr>
              <w:t>ция при новообразованиях печени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Pr>
                <w:sz w:val="20"/>
                <w:szCs w:val="20"/>
              </w:rPr>
              <w:t>п</w:t>
            </w:r>
            <w:r w:rsidRPr="00D30DD3">
              <w:rPr>
                <w:sz w:val="20"/>
                <w:szCs w:val="20"/>
              </w:rPr>
              <w:t>ортокавальное шунтирование. Операции азигопортального разобщения. Трансъюгулярное внутрипеченочное портосистемное шунтирование (TIPS)</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D12.6, L05.9, K60.4, K62.3, N81.6, K62.8, N82.2, N82.3, N82.4, K57.2, K59.3, Q43.1, Q43.2, Q43.3, K59.0, Z93.2, Z93.3, K55.2, K51, K50.0, K50.1, K50.8</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семейный аденоматоз толстой кишки, тотальное поражение всех отделов толстой кишки полипами</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пресакральная киста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AB6B35">
            <w:pPr>
              <w:spacing w:after="120" w:line="240" w:lineRule="atLeast"/>
              <w:rPr>
                <w:sz w:val="20"/>
                <w:szCs w:val="20"/>
              </w:rPr>
            </w:pPr>
            <w:r w:rsidRPr="00D30DD3">
              <w:rPr>
                <w:sz w:val="20"/>
                <w:szCs w:val="20"/>
              </w:rPr>
              <w:t xml:space="preserve">свищ прямой кишки 3 </w:t>
            </w:r>
            <w:r w:rsidR="00AB6B35">
              <w:rPr>
                <w:rFonts w:ascii="Cambria Math" w:hAnsi="Cambria Math" w:cs="Cambria Math"/>
                <w:sz w:val="20"/>
                <w:szCs w:val="20"/>
              </w:rPr>
              <w:t>̶</w:t>
            </w:r>
            <w:r w:rsidRPr="00D30DD3">
              <w:rPr>
                <w:sz w:val="20"/>
                <w:szCs w:val="20"/>
              </w:rPr>
              <w:t xml:space="preserve"> 4 степени сложности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F70320">
            <w:pPr>
              <w:spacing w:after="120" w:line="240" w:lineRule="atLeast"/>
              <w:rPr>
                <w:sz w:val="20"/>
                <w:szCs w:val="20"/>
              </w:rPr>
            </w:pPr>
            <w:r w:rsidRPr="00D30DD3">
              <w:rPr>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опущение мышц тазового дна с выпадением органов малого таза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ликвидация ректоцеле, в том числе с циркулярной эндоректальной проктопластикой по методике лонго, пластика ректов</w:t>
            </w:r>
            <w:r>
              <w:rPr>
                <w:sz w:val="20"/>
                <w:szCs w:val="20"/>
              </w:rPr>
              <w:t>агинальной перегородки импланта</w:t>
            </w:r>
            <w:r w:rsidRPr="00D30DD3">
              <w:rPr>
                <w:sz w:val="20"/>
                <w:szCs w:val="20"/>
              </w:rPr>
              <w:t>том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Pr>
                <w:sz w:val="20"/>
                <w:szCs w:val="20"/>
              </w:rPr>
              <w:t>р</w:t>
            </w:r>
            <w:r w:rsidRPr="00D30DD3">
              <w:rPr>
                <w:sz w:val="20"/>
                <w:szCs w:val="20"/>
              </w:rPr>
              <w:t xml:space="preserve">ектопексия с </w:t>
            </w:r>
            <w:r>
              <w:rPr>
                <w:sz w:val="20"/>
                <w:szCs w:val="20"/>
              </w:rPr>
              <w:t>пластикой тазового дна импланта</w:t>
            </w:r>
            <w:r w:rsidRPr="00D30DD3">
              <w:rPr>
                <w:sz w:val="20"/>
                <w:szCs w:val="20"/>
              </w:rPr>
              <w:t>том, заднепетлевая ректопексия, шовная ректопексия, операция Делорма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недостаточность анального сфинктера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создание сфинктера из поперечно-полосатых мышц, с реконструкцией запирательного аппарата прямой кишки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ректовагинальный (коловагинальный) свищ</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Default="00D1352D" w:rsidP="00D85E9A">
            <w:pPr>
              <w:spacing w:after="120" w:line="240" w:lineRule="atLeast"/>
              <w:rPr>
                <w:sz w:val="20"/>
                <w:szCs w:val="20"/>
              </w:rPr>
            </w:pPr>
            <w:r w:rsidRPr="00D30DD3">
              <w:rPr>
                <w:sz w:val="20"/>
                <w:szCs w:val="20"/>
              </w:rPr>
              <w:t>иссечение свища с пластикой внутреннего свищевого отверстия сегментом прямой или ободочной кишки</w:t>
            </w:r>
          </w:p>
          <w:p w:rsidR="00961AAC" w:rsidRPr="00D30DD3" w:rsidRDefault="00961AAC" w:rsidP="00D85E9A">
            <w:pPr>
              <w:spacing w:after="120" w:line="240" w:lineRule="atLeast"/>
              <w:rPr>
                <w:sz w:val="20"/>
                <w:szCs w:val="20"/>
              </w:rPr>
            </w:pP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дивертикулярная болезнь ободочной кишки, осложненное течение</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ободочной кишки, в том числе с ликвидацией свища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мегадолихоколон, рецидивирующие завороты сигмовидной кишки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ободочной кишки с аппендэктомией, разворотом кишки на 180 градусов, формированием асцендо-ректального анастомоза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Pr>
                <w:sz w:val="20"/>
                <w:szCs w:val="20"/>
              </w:rPr>
              <w:t>болезнь Г</w:t>
            </w:r>
            <w:r w:rsidRPr="00D30DD3">
              <w:rPr>
                <w:sz w:val="20"/>
                <w:szCs w:val="20"/>
              </w:rPr>
              <w:t>иршпрунга, мегадолихосигма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ободочной кишки с формированием наданального конце-бокового колоректального анастомоза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хронический толстокишечный стаз в стадии декомпенсации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ободочной кишки с аппендэктомией, разворотом кишки на 180 градусов, формированием асцендо-ректального анастомоза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колостома, илеостома, еюностома, состояние после обструктивной резекции ободочной кишки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врожденная ангиодисплазия толстой кишки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резекция пораженных отделов ободочной и (или) прямой кишки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ind w:right="-135"/>
              <w:rPr>
                <w:sz w:val="20"/>
                <w:szCs w:val="20"/>
              </w:rPr>
            </w:pPr>
            <w:r w:rsidRPr="00D30DD3">
              <w:rPr>
                <w:sz w:val="20"/>
                <w:szCs w:val="20"/>
              </w:rPr>
              <w:t>колпроктэктомия с формированием резервуарного анастомоза, илеостомия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ind w:right="-135"/>
              <w:rPr>
                <w:sz w:val="20"/>
                <w:szCs w:val="20"/>
              </w:rPr>
            </w:pPr>
            <w:r w:rsidRPr="00D30DD3">
              <w:rPr>
                <w:sz w:val="20"/>
                <w:szCs w:val="20"/>
              </w:rPr>
              <w:t>колэктомия с брюшно-анальной резекцией прямой кишки, илеостомия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ind w:right="-135"/>
              <w:rPr>
                <w:sz w:val="20"/>
                <w:szCs w:val="20"/>
              </w:rPr>
            </w:pPr>
            <w:r w:rsidRPr="00D30DD3">
              <w:rPr>
                <w:sz w:val="20"/>
                <w:szCs w:val="20"/>
              </w:rPr>
              <w:t>резекция оставшихся отделов ободочной и прямой кишки, илеостомия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 xml:space="preserve">болезнь </w:t>
            </w:r>
            <w:r>
              <w:rPr>
                <w:sz w:val="20"/>
                <w:szCs w:val="20"/>
              </w:rPr>
              <w:t>К</w:t>
            </w:r>
            <w:r w:rsidRPr="00D30DD3">
              <w:rPr>
                <w:sz w:val="20"/>
                <w:szCs w:val="20"/>
              </w:rPr>
              <w:t>рона тонкой, толстой кишки и в форме илеоколита, осложненное течение, тяжелая гормонозависимая или гормонорезистентная форма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ind w:right="-135"/>
              <w:rPr>
                <w:sz w:val="20"/>
                <w:szCs w:val="20"/>
              </w:rPr>
            </w:pPr>
            <w:r w:rsidRPr="00D30DD3">
              <w:rPr>
                <w:sz w:val="20"/>
                <w:szCs w:val="20"/>
              </w:rPr>
              <w:t>колпроктэктомия с формированием резервуарного анастомоза, илеостомия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1352D">
            <w:pPr>
              <w:spacing w:after="120" w:line="240" w:lineRule="atLeast"/>
              <w:rPr>
                <w:sz w:val="20"/>
                <w:szCs w:val="20"/>
              </w:rPr>
            </w:pPr>
            <w:r w:rsidRPr="00D30DD3">
              <w:rPr>
                <w:sz w:val="20"/>
                <w:szCs w:val="20"/>
              </w:rPr>
              <w:t>резекция пораженного участка тонкой и (или) толстой кишки, в том числе с формированием анастомоза, илеостомия (колостомия)</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Реконструктивно-пластические операции на пищеводе, желудке</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K22.5, K22.2, K22</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п</w:t>
            </w:r>
            <w:r w:rsidRPr="00D30DD3">
              <w:rPr>
                <w:sz w:val="20"/>
                <w:szCs w:val="20"/>
              </w:rPr>
              <w:t>риобретенный дивертикул пищевода, ахалазия кардиальной части пищевода, рубцовые стриктуры пищевода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иссечение дивертикула пищевода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пластика пищевода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эозофагокардиомиотомия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экстирпация пищевода с пластикой, в том числе лапароскопическая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Хирургическое лечение новообразований надпочечников и забрюшинного пространства</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E27.5, D35.0, D48.3, E26.0, E24</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з</w:t>
            </w:r>
            <w:r w:rsidRPr="00D30DD3">
              <w:rPr>
                <w:sz w:val="20"/>
                <w:szCs w:val="20"/>
              </w:rPr>
              <w:t>аболевания надпочечников. Новообразования надпочечников и забрюшинного пространства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эндоскопическая адреналэктомия с опухолью</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двусторонняя эндоскопическая адреналэктомия с опухолями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аортокавальная лимфаденэктомия эндоскопическая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неорганной забрюшинной опухоли</w:t>
            </w:r>
          </w:p>
        </w:tc>
      </w:tr>
      <w:tr w:rsidR="00D85E9A" w:rsidRPr="00D30DD3">
        <w:trPr>
          <w:trHeight w:val="144"/>
        </w:trPr>
        <w:tc>
          <w:tcPr>
            <w:tcW w:w="895" w:type="dxa"/>
            <w:shd w:val="clear" w:color="000000" w:fill="FFFFFF"/>
          </w:tcPr>
          <w:p w:rsidR="00D85E9A" w:rsidRPr="00D30DD3" w:rsidRDefault="00D85E9A" w:rsidP="00D85E9A">
            <w:pPr>
              <w:spacing w:line="240" w:lineRule="atLeast"/>
              <w:jc w:val="center"/>
              <w:rPr>
                <w:sz w:val="20"/>
                <w:szCs w:val="20"/>
              </w:rPr>
            </w:pPr>
            <w:r w:rsidRPr="00D30DD3">
              <w:rPr>
                <w:sz w:val="20"/>
                <w:szCs w:val="20"/>
              </w:rPr>
              <w:t>2</w:t>
            </w:r>
            <w:r w:rsidR="0098305D">
              <w:rPr>
                <w:sz w:val="20"/>
                <w:szCs w:val="20"/>
              </w:rPr>
              <w:t>.</w:t>
            </w:r>
          </w:p>
        </w:tc>
        <w:tc>
          <w:tcPr>
            <w:tcW w:w="2689" w:type="dxa"/>
            <w:shd w:val="clear" w:color="000000" w:fill="FFFFFF"/>
          </w:tcPr>
          <w:p w:rsidR="00D85E9A" w:rsidRPr="00D30DD3" w:rsidRDefault="00D85E9A" w:rsidP="00D85E9A">
            <w:pPr>
              <w:spacing w:line="240" w:lineRule="atLeast"/>
              <w:rPr>
                <w:sz w:val="20"/>
                <w:szCs w:val="20"/>
              </w:rPr>
            </w:pPr>
            <w:r w:rsidRPr="00D30DD3">
              <w:rPr>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93" w:type="dxa"/>
            <w:shd w:val="clear" w:color="000000" w:fill="FFFFFF"/>
          </w:tcPr>
          <w:p w:rsidR="00D85E9A" w:rsidRPr="002E3377" w:rsidRDefault="00D85E9A" w:rsidP="00AB6B35">
            <w:pPr>
              <w:spacing w:line="240" w:lineRule="atLeast"/>
              <w:jc w:val="center"/>
              <w:rPr>
                <w:sz w:val="20"/>
                <w:szCs w:val="20"/>
                <w:lang w:val="en-US"/>
              </w:rPr>
            </w:pPr>
            <w:r w:rsidRPr="002E3377">
              <w:rPr>
                <w:sz w:val="20"/>
                <w:szCs w:val="20"/>
                <w:lang w:val="en-US"/>
              </w:rPr>
              <w:t xml:space="preserve">D12.4, D12.6, D13.1, D13.2, D13.3, D13.4, D13.5, K76.8, D18.0, D20, D35.0, D73.4, K21, K25, K26, K59.0, K59.3, K63.2, K62.3, K86.0 </w:t>
            </w:r>
            <w:r w:rsidR="00AB6B35">
              <w:rPr>
                <w:rFonts w:ascii="Cambria Math" w:hAnsi="Cambria Math" w:cs="Cambria Math"/>
                <w:sz w:val="20"/>
                <w:szCs w:val="20"/>
                <w:lang w:val="en-US"/>
              </w:rPr>
              <w:t>̶</w:t>
            </w:r>
            <w:r w:rsidRPr="002E3377">
              <w:rPr>
                <w:sz w:val="20"/>
                <w:szCs w:val="20"/>
                <w:lang w:val="en-US"/>
              </w:rPr>
              <w:t xml:space="preserve"> K86.8, E24, E26.0, E27.5</w:t>
            </w:r>
          </w:p>
        </w:tc>
        <w:tc>
          <w:tcPr>
            <w:tcW w:w="3699" w:type="dxa"/>
            <w:shd w:val="clear" w:color="000000" w:fill="FFFFFF"/>
          </w:tcPr>
          <w:p w:rsidR="00D85E9A" w:rsidRDefault="00D85E9A" w:rsidP="00D85E9A">
            <w:pPr>
              <w:spacing w:line="240" w:lineRule="atLeast"/>
              <w:rPr>
                <w:sz w:val="20"/>
                <w:szCs w:val="20"/>
              </w:rPr>
            </w:pPr>
            <w:r>
              <w:rPr>
                <w:sz w:val="20"/>
                <w:szCs w:val="20"/>
              </w:rPr>
              <w:t>г</w:t>
            </w:r>
            <w:r w:rsidRPr="00D30DD3">
              <w:rPr>
                <w:sz w:val="20"/>
                <w:szCs w:val="20"/>
              </w:rPr>
              <w:t>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961AAC" w:rsidRDefault="00961AAC" w:rsidP="00D85E9A">
            <w:pPr>
              <w:spacing w:line="240" w:lineRule="atLeast"/>
              <w:rPr>
                <w:sz w:val="20"/>
                <w:szCs w:val="20"/>
              </w:rPr>
            </w:pPr>
          </w:p>
          <w:p w:rsidR="00961AAC" w:rsidRDefault="00961AAC" w:rsidP="00D85E9A">
            <w:pPr>
              <w:spacing w:line="240" w:lineRule="atLeast"/>
              <w:rPr>
                <w:sz w:val="20"/>
                <w:szCs w:val="20"/>
              </w:rPr>
            </w:pPr>
          </w:p>
          <w:p w:rsidR="00AB6B35" w:rsidRPr="00D30DD3" w:rsidRDefault="00AB6B35" w:rsidP="00D85E9A">
            <w:pPr>
              <w:spacing w:line="240" w:lineRule="atLeast"/>
              <w:rPr>
                <w:sz w:val="20"/>
                <w:szCs w:val="20"/>
              </w:rPr>
            </w:pPr>
          </w:p>
        </w:tc>
        <w:tc>
          <w:tcPr>
            <w:tcW w:w="1889" w:type="dxa"/>
            <w:shd w:val="clear" w:color="000000" w:fill="FFFFFF"/>
          </w:tcPr>
          <w:p w:rsidR="00D85E9A" w:rsidRPr="00D30DD3" w:rsidRDefault="00D85E9A" w:rsidP="00D85E9A">
            <w:pPr>
              <w:spacing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line="240" w:lineRule="atLeast"/>
              <w:rPr>
                <w:sz w:val="20"/>
                <w:szCs w:val="20"/>
              </w:rPr>
            </w:pPr>
            <w:r w:rsidRPr="00D30DD3">
              <w:rPr>
                <w:sz w:val="20"/>
                <w:szCs w:val="20"/>
              </w:rPr>
              <w:t>реконструктивно-пластические, органосохраняющие операции с применением робототехники</w:t>
            </w:r>
          </w:p>
        </w:tc>
      </w:tr>
      <w:tr w:rsidR="00D85E9A" w:rsidRPr="00D30DD3">
        <w:trPr>
          <w:trHeight w:val="144"/>
        </w:trPr>
        <w:tc>
          <w:tcPr>
            <w:tcW w:w="15616" w:type="dxa"/>
            <w:gridSpan w:val="6"/>
            <w:shd w:val="clear" w:color="000000" w:fill="FFFFFF"/>
          </w:tcPr>
          <w:p w:rsidR="00D85E9A" w:rsidRPr="00D30DD3" w:rsidRDefault="00D85E9A" w:rsidP="00D85E9A">
            <w:pPr>
              <w:spacing w:after="120" w:line="240" w:lineRule="atLeast"/>
              <w:ind w:right="-57"/>
              <w:jc w:val="center"/>
              <w:rPr>
                <w:sz w:val="20"/>
                <w:szCs w:val="20"/>
              </w:rPr>
            </w:pPr>
            <w:r w:rsidRPr="00D30DD3">
              <w:rPr>
                <w:sz w:val="20"/>
                <w:szCs w:val="20"/>
              </w:rPr>
              <w:t>АКУШЕРСТВО И ГИНЕКОЛОГИЯ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3</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O43.0, O31.2, O31.8, P02.3</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монохориальная двойня с синдромом фето-фетальной трансфузии</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лазерная коагуляция анастомозов при синдроме фето-фетальной трансфузии, фетоскопия</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O36.2, O36.0, P00.2, P60, P61.8, P56.0, P56.9, P83.2</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водянка плода (асцит, гидроторакс)</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Pr>
                <w:sz w:val="20"/>
                <w:szCs w:val="20"/>
              </w:rPr>
              <w:t>кордоцентез</w:t>
            </w:r>
            <w:r w:rsidRPr="00D30DD3">
              <w:rPr>
                <w:sz w:val="20"/>
                <w:szCs w:val="20"/>
              </w:rPr>
              <w:t xml:space="preserve">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w:t>
            </w:r>
            <w:r>
              <w:rPr>
                <w:sz w:val="20"/>
                <w:szCs w:val="20"/>
              </w:rPr>
              <w:t xml:space="preserve"> ультразвуковой фетометрии, доп</w:t>
            </w:r>
            <w:r w:rsidRPr="00D30DD3">
              <w:rPr>
                <w:sz w:val="20"/>
                <w:szCs w:val="20"/>
              </w:rPr>
              <w:t>лерометрии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O35.9, Q33.0, Q36.2, Q62, Q64.2, Q03</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D1352D" w:rsidRPr="00D30DD3">
        <w:trPr>
          <w:trHeight w:val="1778"/>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AB6B35">
            <w:pPr>
              <w:spacing w:after="120" w:line="240" w:lineRule="atLeast"/>
              <w:rPr>
                <w:sz w:val="20"/>
                <w:szCs w:val="20"/>
              </w:rPr>
            </w:pPr>
            <w:r w:rsidRPr="00D30DD3">
              <w:rPr>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w:t>
            </w:r>
            <w:r>
              <w:rPr>
                <w:sz w:val="20"/>
                <w:szCs w:val="20"/>
              </w:rPr>
              <w:br/>
            </w:r>
            <w:r w:rsidRPr="00D30DD3">
              <w:rPr>
                <w:sz w:val="20"/>
                <w:szCs w:val="20"/>
              </w:rPr>
              <w:t>других органов брюшной полости у женщин с использованием лапароскопического и комбинированного доступов</w:t>
            </w: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D26, D27, D28, D25</w:t>
            </w:r>
          </w:p>
        </w:tc>
        <w:tc>
          <w:tcPr>
            <w:tcW w:w="3699" w:type="dxa"/>
            <w:shd w:val="clear" w:color="000000" w:fill="FFFFFF"/>
          </w:tcPr>
          <w:p w:rsidR="00D1352D" w:rsidRDefault="00D1352D" w:rsidP="00D85E9A">
            <w:pPr>
              <w:spacing w:after="120" w:line="240" w:lineRule="atLeast"/>
              <w:rPr>
                <w:sz w:val="20"/>
                <w:szCs w:val="20"/>
              </w:rPr>
            </w:pPr>
            <w:r>
              <w:rPr>
                <w:sz w:val="20"/>
                <w:szCs w:val="20"/>
              </w:rPr>
              <w:t>д</w:t>
            </w:r>
            <w:r w:rsidRPr="00D30DD3">
              <w:rPr>
                <w:sz w:val="20"/>
                <w:szCs w:val="20"/>
              </w:rPr>
              <w:t>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p w:rsidR="00D1352D" w:rsidRPr="00D30DD3" w:rsidRDefault="00D1352D" w:rsidP="00D85E9A">
            <w:pPr>
              <w:spacing w:after="120" w:line="240" w:lineRule="atLeast"/>
              <w:rPr>
                <w:sz w:val="20"/>
                <w:szCs w:val="20"/>
              </w:rPr>
            </w:pP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N80</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наружный эндометриоз, инфильтративная форма</w:t>
            </w:r>
            <w:r>
              <w:rPr>
                <w:sz w:val="20"/>
                <w:szCs w:val="20"/>
              </w:rPr>
              <w:t>,</w:t>
            </w:r>
            <w:r w:rsidRPr="00D30DD3">
              <w:rPr>
                <w:sz w:val="20"/>
                <w:szCs w:val="20"/>
              </w:rPr>
              <w:t xml:space="preserve"> с вовлечением в патологический процесс забрюшинного пространства органов брюшной полости и малого таза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иссечение очагов инфильтративного эндометриоза, в том числе с резекцией толстой кишки</w:t>
            </w:r>
            <w:r>
              <w:rPr>
                <w:sz w:val="20"/>
                <w:szCs w:val="20"/>
              </w:rPr>
              <w:t>,</w:t>
            </w:r>
            <w:r w:rsidRPr="00D30DD3">
              <w:rPr>
                <w:sz w:val="20"/>
                <w:szCs w:val="20"/>
              </w:rPr>
              <w:t xml:space="preserve"> или мочеточника</w:t>
            </w:r>
            <w:r>
              <w:rPr>
                <w:sz w:val="20"/>
                <w:szCs w:val="20"/>
              </w:rPr>
              <w:t>,</w:t>
            </w:r>
            <w:r w:rsidRPr="00D30DD3">
              <w:rPr>
                <w:sz w:val="20"/>
                <w:szCs w:val="20"/>
              </w:rPr>
              <w:t xml:space="preserve"> или мочевого пузыря, с одномоментной пластикой пораженного органа с использо</w:t>
            </w:r>
            <w:r>
              <w:rPr>
                <w:sz w:val="20"/>
                <w:szCs w:val="20"/>
              </w:rPr>
              <w:softHyphen/>
            </w:r>
            <w:r w:rsidRPr="00D30DD3">
              <w:rPr>
                <w:sz w:val="20"/>
                <w:szCs w:val="20"/>
              </w:rPr>
              <w:t>ванием лапароскопического доступа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Q43.7, Q50, Q51, Q52, Q56</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врожденные аномалии (пороки развития) тела и шейки матки, в том числе с удвоением тела матки и шейки матки</w:t>
            </w:r>
            <w:r>
              <w:rPr>
                <w:sz w:val="20"/>
                <w:szCs w:val="20"/>
              </w:rPr>
              <w:t>,</w:t>
            </w:r>
            <w:r w:rsidRPr="00D30DD3">
              <w:rPr>
                <w:sz w:val="20"/>
                <w:szCs w:val="20"/>
              </w:rPr>
              <w:t xml:space="preserve">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врожденное отсутствие влагалища; замкнутое рудиментарное влагалище при удвоении матки и влагалища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1352D" w:rsidRPr="00D30DD3" w:rsidRDefault="00D1352D" w:rsidP="00D1352D">
            <w:pPr>
              <w:spacing w:after="120" w:line="240" w:lineRule="atLeast"/>
              <w:rPr>
                <w:sz w:val="20"/>
                <w:szCs w:val="20"/>
              </w:rPr>
            </w:pPr>
            <w:r w:rsidRPr="00D30DD3">
              <w:rPr>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женский псевдогермафродитизм, неопределенность пола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феминизирующая пластика наружных половых органов и формирование влагалища с использованием лапароскопического доступа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E23.0, E28.3, E30.0, E30.9, E34.5, E89.3, Q50.0, Q87.1, Q96, Q97.2, Q97.3, Q97.8, Q97.9, Q99.0, Q99.1</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 xml:space="preserve">удаление половых желез (дисгенетичных гонад, тестикулов) с использованием </w:t>
            </w:r>
            <w:r>
              <w:rPr>
                <w:sz w:val="20"/>
                <w:szCs w:val="20"/>
              </w:rPr>
              <w:t>лапароскопи</w:t>
            </w:r>
            <w:r>
              <w:rPr>
                <w:sz w:val="20"/>
                <w:szCs w:val="20"/>
              </w:rPr>
              <w:softHyphen/>
            </w:r>
            <w:r w:rsidRPr="00D30DD3">
              <w:rPr>
                <w:sz w:val="20"/>
                <w:szCs w:val="20"/>
              </w:rPr>
              <w:t>ческого доступа, реконструктивно-пласт</w:t>
            </w:r>
            <w:r>
              <w:rPr>
                <w:sz w:val="20"/>
                <w:szCs w:val="20"/>
              </w:rPr>
              <w:t>ические феминизирующие операции</w:t>
            </w:r>
            <w:r w:rsidRPr="00D30DD3">
              <w:rPr>
                <w:sz w:val="20"/>
                <w:szCs w:val="20"/>
              </w:rPr>
              <w:t xml:space="preserve"> с последующим подбором гормонального лечения</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r>
      <w:tr w:rsidR="00D85E9A" w:rsidRPr="00D30DD3">
        <w:trPr>
          <w:trHeight w:val="144"/>
        </w:trPr>
        <w:tc>
          <w:tcPr>
            <w:tcW w:w="895" w:type="dxa"/>
            <w:shd w:val="clear" w:color="000000" w:fill="FFFFFF"/>
          </w:tcPr>
          <w:p w:rsidR="00D85E9A" w:rsidRPr="00D30DD3" w:rsidRDefault="00D85E9A" w:rsidP="00D85E9A">
            <w:pPr>
              <w:spacing w:line="240" w:lineRule="atLeast"/>
              <w:jc w:val="center"/>
              <w:rPr>
                <w:sz w:val="20"/>
                <w:szCs w:val="20"/>
              </w:rPr>
            </w:pPr>
          </w:p>
        </w:tc>
        <w:tc>
          <w:tcPr>
            <w:tcW w:w="2689" w:type="dxa"/>
            <w:vMerge/>
          </w:tcPr>
          <w:p w:rsidR="00D85E9A" w:rsidRPr="00D30DD3" w:rsidRDefault="00D85E9A" w:rsidP="00D85E9A">
            <w:pPr>
              <w:spacing w:line="240" w:lineRule="atLeast"/>
              <w:rPr>
                <w:sz w:val="20"/>
                <w:szCs w:val="20"/>
              </w:rPr>
            </w:pPr>
          </w:p>
        </w:tc>
        <w:tc>
          <w:tcPr>
            <w:tcW w:w="2393" w:type="dxa"/>
            <w:vMerge/>
          </w:tcPr>
          <w:p w:rsidR="00D85E9A" w:rsidRPr="00D30DD3" w:rsidRDefault="00D85E9A" w:rsidP="00D85E9A">
            <w:pPr>
              <w:spacing w:line="240" w:lineRule="atLeast"/>
              <w:jc w:val="center"/>
              <w:rPr>
                <w:sz w:val="20"/>
                <w:szCs w:val="20"/>
              </w:rPr>
            </w:pPr>
          </w:p>
        </w:tc>
        <w:tc>
          <w:tcPr>
            <w:tcW w:w="3699" w:type="dxa"/>
            <w:vMerge/>
          </w:tcPr>
          <w:p w:rsidR="00D85E9A" w:rsidRPr="00D30DD3" w:rsidRDefault="00D85E9A" w:rsidP="00D85E9A">
            <w:pPr>
              <w:spacing w:line="240" w:lineRule="atLeast"/>
              <w:rPr>
                <w:sz w:val="20"/>
                <w:szCs w:val="20"/>
              </w:rPr>
            </w:pPr>
          </w:p>
        </w:tc>
        <w:tc>
          <w:tcPr>
            <w:tcW w:w="1889" w:type="dxa"/>
            <w:vMerge/>
          </w:tcPr>
          <w:p w:rsidR="00D85E9A" w:rsidRPr="00D30DD3" w:rsidRDefault="00D85E9A" w:rsidP="00D85E9A">
            <w:pPr>
              <w:spacing w:line="240" w:lineRule="atLeast"/>
              <w:ind w:right="-57"/>
              <w:rPr>
                <w:sz w:val="20"/>
                <w:szCs w:val="20"/>
              </w:rPr>
            </w:pPr>
          </w:p>
        </w:tc>
        <w:tc>
          <w:tcPr>
            <w:tcW w:w="4051" w:type="dxa"/>
            <w:shd w:val="clear" w:color="000000" w:fill="FFFFFF"/>
          </w:tcPr>
          <w:p w:rsidR="00D85E9A" w:rsidRPr="00D30DD3" w:rsidRDefault="00D85E9A" w:rsidP="00D85E9A">
            <w:pPr>
              <w:spacing w:line="240" w:lineRule="atLeast"/>
              <w:rPr>
                <w:sz w:val="20"/>
                <w:szCs w:val="20"/>
              </w:rPr>
            </w:pPr>
            <w:r w:rsidRPr="00D30DD3">
              <w:rPr>
                <w:sz w:val="20"/>
                <w:szCs w:val="20"/>
              </w:rPr>
              <w:t>удаление половых желез (дисгенетичных гонад, тестикулов) с использованием лапароскопического доступа, применение кольпопоэза</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4</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Неинвазивное и малоинва</w:t>
            </w:r>
            <w:r>
              <w:rPr>
                <w:sz w:val="20"/>
                <w:szCs w:val="20"/>
              </w:rPr>
              <w:softHyphen/>
            </w:r>
            <w:r w:rsidRPr="00D30DD3">
              <w:rPr>
                <w:sz w:val="20"/>
                <w:szCs w:val="20"/>
              </w:rPr>
              <w:t>зивное хирургическое органосохраняющее лечение миомы матки, аденомиоза (узловой формы) у женщин с применением реконструктивно-пластических операций, э</w:t>
            </w:r>
            <w:r>
              <w:rPr>
                <w:sz w:val="20"/>
                <w:szCs w:val="20"/>
              </w:rPr>
              <w:t xml:space="preserve">мболизации маточных артерий и ультразвуковой </w:t>
            </w:r>
            <w:r w:rsidRPr="00D30DD3">
              <w:rPr>
                <w:sz w:val="20"/>
                <w:szCs w:val="20"/>
              </w:rPr>
              <w:t xml:space="preserve">абляции под </w:t>
            </w:r>
            <w:r>
              <w:rPr>
                <w:sz w:val="20"/>
                <w:szCs w:val="20"/>
              </w:rPr>
              <w:t>или ультразвуковым</w:t>
            </w:r>
            <w:r w:rsidRPr="00D30DD3">
              <w:rPr>
                <w:sz w:val="20"/>
                <w:szCs w:val="20"/>
              </w:rPr>
              <w:t>контролем</w:t>
            </w:r>
            <w:r>
              <w:rPr>
                <w:sz w:val="20"/>
                <w:szCs w:val="20"/>
              </w:rPr>
              <w:t xml:space="preserve"> и (или) контролем магнитно-резонансной томографии</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D25, N80.0</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множественная узловая форма аденомиоза, требующая хирургического лечения</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noWrap/>
          </w:tcPr>
          <w:p w:rsidR="00D85E9A" w:rsidRPr="00D30DD3" w:rsidRDefault="00D85E9A" w:rsidP="00D85E9A">
            <w:pPr>
              <w:spacing w:after="120" w:line="240" w:lineRule="atLeast"/>
              <w:rPr>
                <w:sz w:val="20"/>
                <w:szCs w:val="20"/>
              </w:rPr>
            </w:pPr>
            <w:r>
              <w:rPr>
                <w:sz w:val="20"/>
                <w:szCs w:val="20"/>
              </w:rPr>
              <w:t xml:space="preserve">ультразвуковая </w:t>
            </w:r>
            <w:r w:rsidRPr="00D30DD3">
              <w:rPr>
                <w:sz w:val="20"/>
                <w:szCs w:val="20"/>
              </w:rPr>
              <w:t>абляция под контролем магнитн</w:t>
            </w:r>
            <w:r>
              <w:rPr>
                <w:sz w:val="20"/>
                <w:szCs w:val="20"/>
              </w:rPr>
              <w:t xml:space="preserve">о-резонансной томографии или ультразвуковым </w:t>
            </w:r>
            <w:r w:rsidRPr="00D30DD3">
              <w:rPr>
                <w:sz w:val="20"/>
                <w:szCs w:val="20"/>
              </w:rPr>
              <w:t>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эндоваскулярная окклюзия маточных артерий</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5</w:t>
            </w:r>
            <w:r w:rsidR="0098305D">
              <w:rPr>
                <w:sz w:val="20"/>
                <w:szCs w:val="20"/>
              </w:rPr>
              <w:t>.</w:t>
            </w:r>
          </w:p>
        </w:tc>
        <w:tc>
          <w:tcPr>
            <w:tcW w:w="2689" w:type="dxa"/>
            <w:shd w:val="clear" w:color="000000" w:fill="FFFFFF"/>
          </w:tcPr>
          <w:p w:rsidR="00D85E9A" w:rsidRPr="00D30DD3" w:rsidRDefault="00D85E9A" w:rsidP="00D85E9A">
            <w:pPr>
              <w:spacing w:after="120" w:line="240" w:lineRule="atLeast"/>
              <w:rPr>
                <w:sz w:val="20"/>
                <w:szCs w:val="20"/>
              </w:rPr>
            </w:pPr>
            <w:r w:rsidRPr="00D30DD3">
              <w:rPr>
                <w:sz w:val="20"/>
                <w:szCs w:val="20"/>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N46</w:t>
            </w:r>
            <w:r>
              <w:rPr>
                <w:sz w:val="20"/>
                <w:szCs w:val="20"/>
              </w:rPr>
              <w:t>,</w:t>
            </w:r>
            <w:r w:rsidRPr="00D30DD3">
              <w:rPr>
                <w:sz w:val="20"/>
                <w:szCs w:val="20"/>
              </w:rPr>
              <w:t xml:space="preserve"> N97, N97.9, Z21</w:t>
            </w: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п</w:t>
            </w:r>
            <w:r w:rsidRPr="00D30DD3">
              <w:rPr>
                <w:sz w:val="20"/>
                <w:szCs w:val="20"/>
              </w:rPr>
              <w:t>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Pr>
                <w:sz w:val="20"/>
                <w:szCs w:val="20"/>
              </w:rPr>
              <w:t>и</w:t>
            </w:r>
            <w:r w:rsidRPr="00D30DD3">
              <w:rPr>
                <w:sz w:val="20"/>
                <w:szCs w:val="20"/>
              </w:rPr>
              <w:t>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6</w:t>
            </w:r>
            <w:r w:rsidR="0098305D">
              <w:rPr>
                <w:sz w:val="20"/>
                <w:szCs w:val="20"/>
              </w:rPr>
              <w:t>.</w:t>
            </w:r>
          </w:p>
        </w:tc>
        <w:tc>
          <w:tcPr>
            <w:tcW w:w="2689" w:type="dxa"/>
            <w:shd w:val="clear" w:color="000000" w:fill="FFFFFF"/>
          </w:tcPr>
          <w:p w:rsidR="00D85E9A" w:rsidRPr="00D30DD3" w:rsidRDefault="00D85E9A" w:rsidP="00D85E9A">
            <w:pPr>
              <w:spacing w:after="120" w:line="240" w:lineRule="atLeast"/>
              <w:rPr>
                <w:sz w:val="20"/>
                <w:szCs w:val="20"/>
              </w:rPr>
            </w:pPr>
            <w:r w:rsidRPr="00D30DD3">
              <w:rPr>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D25, D26.0, D26.7, D27, D28, N80, N81, N99.3, N39.4, Q51, Q56.2, Q56.4, Q56.6, Q96.3, Q97.3, Q99.0, E34.5, E30.0, E30.9</w:t>
            </w: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д</w:t>
            </w:r>
            <w:r w:rsidRPr="00D30DD3">
              <w:rPr>
                <w:sz w:val="20"/>
                <w:szCs w:val="20"/>
              </w:rPr>
              <w:t>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w:t>
            </w:r>
            <w:r>
              <w:rPr>
                <w:sz w:val="20"/>
                <w:szCs w:val="20"/>
              </w:rPr>
              <w:t xml:space="preserve"> </w:t>
            </w:r>
            <w:r w:rsidRPr="00D30DD3">
              <w:rPr>
                <w:sz w:val="20"/>
                <w:szCs w:val="20"/>
              </w:rPr>
              <w:t>хирургического лечения. Опущение и выпадение гениталий у женщин репродуктивного возраста</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органосохраняющие операции с применением робототехники</w:t>
            </w:r>
          </w:p>
        </w:tc>
      </w:tr>
      <w:tr w:rsidR="00D85E9A" w:rsidRPr="00D30DD3">
        <w:trPr>
          <w:trHeight w:val="144"/>
        </w:trPr>
        <w:tc>
          <w:tcPr>
            <w:tcW w:w="15616" w:type="dxa"/>
            <w:gridSpan w:val="6"/>
            <w:shd w:val="clear" w:color="000000" w:fill="FFFFFF"/>
          </w:tcPr>
          <w:p w:rsidR="00D85E9A" w:rsidRPr="00D30DD3" w:rsidRDefault="00D85E9A" w:rsidP="00D85E9A">
            <w:pPr>
              <w:spacing w:after="120" w:line="240" w:lineRule="atLeast"/>
              <w:ind w:right="-57"/>
              <w:jc w:val="center"/>
              <w:rPr>
                <w:sz w:val="20"/>
                <w:szCs w:val="20"/>
              </w:rPr>
            </w:pPr>
            <w:r w:rsidRPr="00D30DD3">
              <w:rPr>
                <w:sz w:val="20"/>
                <w:szCs w:val="20"/>
              </w:rPr>
              <w:t>ГЕМАТОЛОГИЯ</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7</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D69.1, D82.0, D69.5, D58, D59</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патологи</w:t>
            </w:r>
            <w:r>
              <w:rPr>
                <w:sz w:val="20"/>
                <w:szCs w:val="20"/>
              </w:rPr>
              <w:t>я</w:t>
            </w:r>
            <w:r w:rsidRPr="00D30DD3">
              <w:rPr>
                <w:sz w:val="20"/>
                <w:szCs w:val="20"/>
              </w:rPr>
              <w:t xml:space="preserve"> гемостаза, с течением, осложненным угрожаемыми геморрагическими явлениями. </w:t>
            </w:r>
            <w:r>
              <w:rPr>
                <w:sz w:val="20"/>
                <w:szCs w:val="20"/>
              </w:rPr>
              <w:t>Г</w:t>
            </w:r>
            <w:r w:rsidRPr="00D30DD3">
              <w:rPr>
                <w:sz w:val="20"/>
                <w:szCs w:val="20"/>
              </w:rPr>
              <w:t>емолитическ</w:t>
            </w:r>
            <w:r>
              <w:rPr>
                <w:sz w:val="20"/>
                <w:szCs w:val="20"/>
              </w:rPr>
              <w:t>ая</w:t>
            </w:r>
            <w:r w:rsidRPr="00D30DD3">
              <w:rPr>
                <w:sz w:val="20"/>
                <w:szCs w:val="20"/>
              </w:rPr>
              <w:t xml:space="preserve"> анеми</w:t>
            </w:r>
            <w:r>
              <w:rPr>
                <w:sz w:val="20"/>
                <w:szCs w:val="20"/>
              </w:rPr>
              <w:t>я</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проведение различных хирургических вмешательств у больных с тяжелым геморрагическим синдромом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D69.3</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патологи</w:t>
            </w:r>
            <w:r>
              <w:rPr>
                <w:sz w:val="20"/>
                <w:szCs w:val="20"/>
              </w:rPr>
              <w:t>я</w:t>
            </w:r>
            <w:r w:rsidRPr="00D30DD3">
              <w:rPr>
                <w:sz w:val="20"/>
                <w:szCs w:val="20"/>
              </w:rPr>
              <w:t xml:space="preserve"> гемостаза, резистентн</w:t>
            </w:r>
            <w:r>
              <w:rPr>
                <w:sz w:val="20"/>
                <w:szCs w:val="20"/>
              </w:rPr>
              <w:t>ая</w:t>
            </w:r>
            <w:r w:rsidRPr="00D30DD3">
              <w:rPr>
                <w:sz w:val="20"/>
                <w:szCs w:val="20"/>
              </w:rPr>
              <w:t xml:space="preserve"> к</w:t>
            </w:r>
            <w:r>
              <w:rPr>
                <w:sz w:val="20"/>
                <w:szCs w:val="20"/>
              </w:rPr>
              <w:t> </w:t>
            </w:r>
            <w:r w:rsidRPr="00D30DD3">
              <w:rPr>
                <w:sz w:val="20"/>
                <w:szCs w:val="20"/>
              </w:rPr>
              <w:t>стандартной терапии, и (или) с течением, осложненным угрожаемыми геморрагическими явлениями</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D61.3</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рефрактерн</w:t>
            </w:r>
            <w:r>
              <w:rPr>
                <w:sz w:val="20"/>
                <w:szCs w:val="20"/>
              </w:rPr>
              <w:t>ая</w:t>
            </w:r>
            <w:r w:rsidRPr="00D30DD3">
              <w:rPr>
                <w:sz w:val="20"/>
                <w:szCs w:val="20"/>
              </w:rPr>
              <w:t xml:space="preserve"> апластическ</w:t>
            </w:r>
            <w:r>
              <w:rPr>
                <w:sz w:val="20"/>
                <w:szCs w:val="20"/>
              </w:rPr>
              <w:t>ая</w:t>
            </w:r>
            <w:r w:rsidRPr="00D30DD3">
              <w:rPr>
                <w:sz w:val="20"/>
                <w:szCs w:val="20"/>
              </w:rPr>
              <w:t xml:space="preserve"> анеми</w:t>
            </w:r>
            <w:r>
              <w:rPr>
                <w:sz w:val="20"/>
                <w:szCs w:val="20"/>
              </w:rPr>
              <w:t>я</w:t>
            </w:r>
            <w:r w:rsidRPr="00D30DD3">
              <w:rPr>
                <w:sz w:val="20"/>
                <w:szCs w:val="20"/>
              </w:rPr>
              <w:t xml:space="preserve"> и рецидив</w:t>
            </w:r>
            <w:r>
              <w:rPr>
                <w:sz w:val="20"/>
                <w:szCs w:val="20"/>
              </w:rPr>
              <w:t>ы</w:t>
            </w:r>
            <w:r w:rsidRPr="00D30DD3">
              <w:rPr>
                <w:sz w:val="20"/>
                <w:szCs w:val="20"/>
              </w:rPr>
              <w:t xml:space="preserve"> заболевания</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D60</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парциальная красноклеточная аплазия (пациенты, перенесшие трансплантацию костного мозга, пациенты с почечным</w:t>
            </w:r>
            <w:r>
              <w:rPr>
                <w:sz w:val="20"/>
                <w:szCs w:val="20"/>
              </w:rPr>
              <w:t xml:space="preserve"> </w:t>
            </w:r>
            <w:r w:rsidRPr="00D30DD3">
              <w:rPr>
                <w:sz w:val="20"/>
                <w:szCs w:val="20"/>
              </w:rPr>
              <w:t>трансплантантом)</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8</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D66, D67, D68</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пациенты с наследственным и приобретенным дефицитом VIII, IX факторов, фактора </w:t>
            </w:r>
            <w:r>
              <w:rPr>
                <w:sz w:val="20"/>
                <w:szCs w:val="20"/>
              </w:rPr>
              <w:t>В</w:t>
            </w:r>
            <w:r w:rsidRPr="00D30DD3">
              <w:rPr>
                <w:sz w:val="20"/>
                <w:szCs w:val="20"/>
              </w:rPr>
              <w:t>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AB6B35">
            <w:pPr>
              <w:spacing w:after="120" w:line="240" w:lineRule="atLeast"/>
              <w:rPr>
                <w:sz w:val="20"/>
                <w:szCs w:val="20"/>
              </w:rPr>
            </w:pPr>
            <w:r w:rsidRPr="00D30DD3">
              <w:rPr>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w:t>
            </w:r>
            <w:r>
              <w:rPr>
                <w:sz w:val="20"/>
                <w:szCs w:val="20"/>
              </w:rPr>
              <w:t>иторов к факторам свертывания (</w:t>
            </w:r>
            <w:r w:rsidR="00AB6B35">
              <w:rPr>
                <w:sz w:val="20"/>
                <w:szCs w:val="20"/>
              </w:rPr>
              <w:t>«</w:t>
            </w:r>
            <w:r>
              <w:rPr>
                <w:sz w:val="20"/>
                <w:szCs w:val="20"/>
              </w:rPr>
              <w:t>индукция иммунной толерантности</w:t>
            </w:r>
            <w:r w:rsidR="00AB6B35">
              <w:rPr>
                <w:sz w:val="20"/>
                <w:szCs w:val="20"/>
              </w:rPr>
              <w:t>»</w:t>
            </w:r>
            <w:r w:rsidRPr="00D30DD3">
              <w:rPr>
                <w:sz w:val="20"/>
                <w:szCs w:val="20"/>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E75.2</w:t>
            </w: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п</w:t>
            </w:r>
            <w:r w:rsidRPr="00D30DD3">
              <w:rPr>
                <w:sz w:val="20"/>
                <w:szCs w:val="20"/>
              </w:rPr>
              <w:t>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Pr>
                <w:sz w:val="20"/>
                <w:szCs w:val="20"/>
              </w:rPr>
              <w:t>к</w:t>
            </w:r>
            <w:r w:rsidRPr="00D30DD3">
              <w:rPr>
                <w:sz w:val="20"/>
                <w:szCs w:val="20"/>
              </w:rPr>
              <w:t>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D85E9A" w:rsidRPr="00D30DD3">
        <w:trPr>
          <w:trHeight w:val="144"/>
        </w:trPr>
        <w:tc>
          <w:tcPr>
            <w:tcW w:w="15616" w:type="dxa"/>
            <w:gridSpan w:val="6"/>
            <w:shd w:val="clear" w:color="000000" w:fill="FFFFFF"/>
          </w:tcPr>
          <w:p w:rsidR="00D85E9A" w:rsidRPr="00D30DD3" w:rsidRDefault="00D85E9A" w:rsidP="00D85E9A">
            <w:pPr>
              <w:spacing w:after="120" w:line="240" w:lineRule="atLeast"/>
              <w:ind w:right="-57"/>
              <w:jc w:val="center"/>
              <w:rPr>
                <w:sz w:val="20"/>
                <w:szCs w:val="20"/>
              </w:rPr>
            </w:pPr>
            <w:r w:rsidRPr="00D30DD3">
              <w:rPr>
                <w:sz w:val="20"/>
                <w:szCs w:val="20"/>
              </w:rPr>
              <w:t>ДЕТСКАЯ ХИРУРГИЯ В ПЕРИОД НОВОРОЖДЕННОСТИ</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9</w:t>
            </w:r>
            <w:r w:rsidR="0098305D">
              <w:rPr>
                <w:sz w:val="20"/>
                <w:szCs w:val="20"/>
              </w:rPr>
              <w:t>.</w:t>
            </w:r>
          </w:p>
        </w:tc>
        <w:tc>
          <w:tcPr>
            <w:tcW w:w="2689" w:type="dxa"/>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операции на тонкой и толстой кишке у новорожденных, в том числе лапароскопические</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Q41, Q42</w:t>
            </w: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в</w:t>
            </w:r>
            <w:r w:rsidRPr="00D30DD3">
              <w:rPr>
                <w:sz w:val="20"/>
                <w:szCs w:val="20"/>
              </w:rPr>
              <w:t>рожденная атрезия и стеноз тонкого кишечника. Врожденная атрезия и стеноз толстого кишечника</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межкишечный анастомоз (бок-в-бок</w:t>
            </w:r>
            <w:r w:rsidR="00AB6B35">
              <w:rPr>
                <w:sz w:val="20"/>
                <w:szCs w:val="20"/>
              </w:rPr>
              <w:t>,</w:t>
            </w:r>
            <w:r w:rsidRPr="00D30DD3">
              <w:rPr>
                <w:sz w:val="20"/>
                <w:szCs w:val="20"/>
              </w:rPr>
              <w:t xml:space="preserve"> или конец-в-конец</w:t>
            </w:r>
            <w:r w:rsidR="00AB6B35">
              <w:rPr>
                <w:sz w:val="20"/>
                <w:szCs w:val="20"/>
              </w:rPr>
              <w:t>,</w:t>
            </w:r>
            <w:r w:rsidRPr="00D30DD3">
              <w:rPr>
                <w:sz w:val="20"/>
                <w:szCs w:val="20"/>
              </w:rPr>
              <w:t xml:space="preserve"> или конец-в-бок), в том числе с лапароскопической ассистенцией</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Q79.0, Q79.2, Q79.3</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в</w:t>
            </w:r>
            <w:r w:rsidRPr="00D30DD3">
              <w:rPr>
                <w:sz w:val="20"/>
                <w:szCs w:val="20"/>
              </w:rPr>
              <w:t>рожденная диафрагмальная грыжа. Омфалоцеле. Гастрошизис</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пластика диафрагмы, в том числе торакоскопическая, с применением синтетических материалов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пластика передней брюшной стенки, в том числе с применением синтетических материалов, включая этапные операции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первичная радикальная циркулярная </w:t>
            </w:r>
            <w:r w:rsidR="00AB6B35">
              <w:rPr>
                <w:sz w:val="20"/>
                <w:szCs w:val="20"/>
              </w:rPr>
              <w:t xml:space="preserve">       </w:t>
            </w:r>
            <w:r w:rsidRPr="00D30DD3">
              <w:rPr>
                <w:sz w:val="20"/>
                <w:szCs w:val="20"/>
              </w:rPr>
              <w:t>пластика передней брюшной стенки, в том числе этапная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Q33.0, Q33.2, Q39.0, Q39.1, Q39.2</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в</w:t>
            </w:r>
            <w:r w:rsidRPr="00D30DD3">
              <w:rPr>
                <w:sz w:val="20"/>
                <w:szCs w:val="20"/>
              </w:rPr>
              <w:t>рожденная киста легкого. Секвестрация легкого. Атрезия пищевода. Свищ трахеопищеводный</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удаление кисты или секвестра легкого, в том числе с применением эндовидеохирургической техники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прямой эзофаго-эзофаго анастомоз, в том числе этапные операции на пищеводе и желудке</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ликвидация трахеопищеводного свища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D18, D20.0, D21.5</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т</w:t>
            </w:r>
            <w:r w:rsidRPr="00D30DD3">
              <w:rPr>
                <w:sz w:val="20"/>
                <w:szCs w:val="20"/>
              </w:rPr>
              <w:t>ератома. Объемные образования забрюшинного пространства и брюшной полости. Гемангиома и лимфангиома любой локализации</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удаление крестцово-копчиковой тератомы, в том числе с применением лапароскопии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удаление врожденных объемных образований, в том числе с применением эндовидеохирургической техники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Q61.8, Q62.0, Q62.1, Q62.2, Q62.3, Q62.7, Q64.1, D30.0</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в</w:t>
            </w:r>
            <w:r w:rsidRPr="00D30DD3">
              <w:rPr>
                <w:sz w:val="20"/>
                <w:szCs w:val="20"/>
              </w:rPr>
              <w:t xml:space="preserve">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w:t>
            </w:r>
            <w:r w:rsidR="00AB6B35">
              <w:rPr>
                <w:sz w:val="20"/>
                <w:szCs w:val="20"/>
              </w:rPr>
              <w:t xml:space="preserve">         </w:t>
            </w:r>
            <w:r w:rsidRPr="00D30DD3">
              <w:rPr>
                <w:sz w:val="20"/>
                <w:szCs w:val="20"/>
              </w:rPr>
              <w:t>III степени и выше. Врожденное уретероцеле, в том числе при удвоении почки. Доброкачественные новообразования почки</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пластика пиелоуретрального сегмента со стентированием мочеточника, в том числе с применением видеоассистированной техники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вторичная нефрэктомия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Pr>
                <w:sz w:val="20"/>
                <w:szCs w:val="20"/>
              </w:rPr>
              <w:t>н</w:t>
            </w:r>
            <w:r w:rsidRPr="00D30DD3">
              <w:rPr>
                <w:sz w:val="20"/>
                <w:szCs w:val="20"/>
              </w:rPr>
              <w:t>еоимплантация мочеточника в мочевой пузырь, в том числе с его моделированием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геминефруретерэктомия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эндоскопическое бужирование и стентирование мочеточника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ранняя пластика мочевого пузыря местными тканями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уретероилеосигмостомия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лапароскопическая нефруретерэктомия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нефрэктомия через минилюмботомический доступ</w:t>
            </w:r>
          </w:p>
        </w:tc>
      </w:tr>
      <w:tr w:rsidR="00D85E9A" w:rsidRPr="00D30DD3">
        <w:trPr>
          <w:trHeight w:val="144"/>
        </w:trPr>
        <w:tc>
          <w:tcPr>
            <w:tcW w:w="15616" w:type="dxa"/>
            <w:gridSpan w:val="6"/>
            <w:shd w:val="clear" w:color="000000" w:fill="FFFFFF"/>
          </w:tcPr>
          <w:p w:rsidR="00D85E9A" w:rsidRPr="00D30DD3" w:rsidRDefault="00D85E9A" w:rsidP="00D85E9A">
            <w:pPr>
              <w:spacing w:after="120" w:line="240" w:lineRule="atLeast"/>
              <w:ind w:right="-57"/>
              <w:jc w:val="center"/>
              <w:rPr>
                <w:sz w:val="20"/>
                <w:szCs w:val="20"/>
              </w:rPr>
            </w:pPr>
            <w:r w:rsidRPr="00D30DD3">
              <w:rPr>
                <w:sz w:val="20"/>
                <w:szCs w:val="20"/>
              </w:rPr>
              <w:t>КОМБУСТ</w:t>
            </w:r>
            <w:r>
              <w:rPr>
                <w:sz w:val="20"/>
                <w:szCs w:val="20"/>
              </w:rPr>
              <w:t>ИОЛ</w:t>
            </w:r>
            <w:r w:rsidRPr="00D30DD3">
              <w:rPr>
                <w:sz w:val="20"/>
                <w:szCs w:val="20"/>
              </w:rPr>
              <w:t>ОГИЯ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rPr>
                <w:sz w:val="20"/>
                <w:szCs w:val="20"/>
              </w:rPr>
            </w:pPr>
            <w:r>
              <w:rPr>
                <w:sz w:val="20"/>
                <w:szCs w:val="20"/>
              </w:rPr>
              <w:t>10</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лечение больных с обширными ожогами более 3</w:t>
            </w:r>
            <w:r>
              <w:rPr>
                <w:sz w:val="20"/>
                <w:szCs w:val="20"/>
              </w:rPr>
              <w:t>0 процентов</w:t>
            </w:r>
            <w:r w:rsidRPr="00D30DD3">
              <w:rPr>
                <w:sz w:val="20"/>
                <w:szCs w:val="20"/>
              </w:rPr>
              <w:t xml:space="preserve"> поверхности тела, ингаляционным поражением, осложнениями и последствиями ожогов</w:t>
            </w:r>
          </w:p>
        </w:tc>
        <w:tc>
          <w:tcPr>
            <w:tcW w:w="2393" w:type="dxa"/>
            <w:vMerge w:val="restart"/>
            <w:shd w:val="clear" w:color="000000" w:fill="FFFFFF"/>
          </w:tcPr>
          <w:p w:rsidR="00D85E9A" w:rsidRPr="002E3377" w:rsidRDefault="00D85E9A" w:rsidP="00D85E9A">
            <w:pPr>
              <w:spacing w:after="120" w:line="240" w:lineRule="atLeast"/>
              <w:jc w:val="center"/>
              <w:rPr>
                <w:sz w:val="20"/>
                <w:szCs w:val="20"/>
                <w:lang w:val="en-US"/>
              </w:rPr>
            </w:pPr>
            <w:r w:rsidRPr="002E3377">
              <w:rPr>
                <w:sz w:val="20"/>
                <w:szCs w:val="20"/>
                <w:lang w:val="en-US"/>
              </w:rPr>
              <w:t>T20, T21, T22, T23, T24, T25, T29, T30, T31, T75.4</w:t>
            </w: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т</w:t>
            </w:r>
            <w:r w:rsidRPr="00D30DD3">
              <w:rPr>
                <w:sz w:val="20"/>
                <w:szCs w:val="20"/>
              </w:rPr>
              <w:t>ермические, химические и электрические ожоги I - II - III степени более 30</w:t>
            </w:r>
            <w:r>
              <w:rPr>
                <w:sz w:val="20"/>
                <w:szCs w:val="20"/>
              </w:rPr>
              <w:t xml:space="preserve"> процентов </w:t>
            </w:r>
            <w:r w:rsidRPr="00D30DD3">
              <w:rPr>
                <w:sz w:val="20"/>
                <w:szCs w:val="20"/>
              </w:rPr>
              <w:t>поверхности тела</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r>
              <w:rPr>
                <w:sz w:val="20"/>
                <w:szCs w:val="20"/>
              </w:rPr>
              <w:br/>
            </w:r>
            <w:r w:rsidRPr="00D30DD3">
              <w:rPr>
                <w:sz w:val="20"/>
                <w:szCs w:val="20"/>
              </w:rPr>
              <w:t>круглосуточное мониторирование, в том числе с инвазивной оценкой гемоди</w:t>
            </w:r>
            <w:r>
              <w:rPr>
                <w:sz w:val="20"/>
                <w:szCs w:val="20"/>
              </w:rPr>
              <w:t>намики и волемического статуса;</w:t>
            </w:r>
            <w:r>
              <w:rPr>
                <w:sz w:val="20"/>
                <w:szCs w:val="20"/>
              </w:rPr>
              <w:br/>
            </w:r>
            <w:r w:rsidRPr="00D30DD3">
              <w:rPr>
                <w:sz w:val="20"/>
                <w:szCs w:val="20"/>
              </w:rPr>
              <w:t>респираторную поддержку с применением аппаратов искусственной вентиляции легких экспертного класса;</w:t>
            </w:r>
            <w:r>
              <w:rPr>
                <w:sz w:val="20"/>
                <w:szCs w:val="20"/>
              </w:rPr>
              <w:br/>
            </w:r>
            <w:r w:rsidRPr="00D30DD3">
              <w:rPr>
                <w:sz w:val="20"/>
                <w:szCs w:val="20"/>
              </w:rPr>
              <w:t>экстракорпоральное воздействие на кровь с применением аппаратов ультрагемофильтрации и плазмафереза;</w:t>
            </w:r>
            <w:r>
              <w:rPr>
                <w:sz w:val="20"/>
                <w:szCs w:val="20"/>
              </w:rPr>
              <w:br/>
            </w:r>
            <w:r w:rsidRPr="00D30DD3">
              <w:rPr>
                <w:sz w:val="20"/>
                <w:szCs w:val="20"/>
              </w:rPr>
              <w:t>диагностику и лечение осложнений ожоговой болезни с использованием эндоскопического оборудования;</w:t>
            </w:r>
            <w:r>
              <w:rPr>
                <w:sz w:val="20"/>
                <w:szCs w:val="20"/>
              </w:rPr>
              <w:br/>
            </w:r>
            <w:r w:rsidRPr="00D30DD3">
              <w:rPr>
                <w:sz w:val="20"/>
                <w:szCs w:val="20"/>
              </w:rPr>
              <w:t>нутритивную поддержку, включая парентеральное и энтеральное питание для профилактики и лечения осложнений ожоговой болезни;</w:t>
            </w:r>
            <w:r>
              <w:rPr>
                <w:sz w:val="20"/>
                <w:szCs w:val="20"/>
              </w:rPr>
              <w:br/>
            </w:r>
            <w:r w:rsidRPr="00D30DD3">
              <w:rPr>
                <w:sz w:val="20"/>
                <w:szCs w:val="20"/>
              </w:rPr>
              <w:t>местное медикаментозное лечение ожоговых ран с использованием современных перевязочных материалов;</w:t>
            </w:r>
            <w:r>
              <w:rPr>
                <w:sz w:val="20"/>
                <w:szCs w:val="20"/>
              </w:rPr>
              <w:br/>
            </w:r>
            <w:r w:rsidRPr="00D30DD3">
              <w:rPr>
                <w:sz w:val="20"/>
                <w:szCs w:val="20"/>
              </w:rPr>
              <w:t>хирургическую и (или) химическую некрэктомию;</w:t>
            </w:r>
            <w:r>
              <w:rPr>
                <w:sz w:val="20"/>
                <w:szCs w:val="20"/>
              </w:rPr>
              <w:br/>
            </w:r>
            <w:r w:rsidRPr="00D30DD3">
              <w:rPr>
                <w:sz w:val="20"/>
                <w:szCs w:val="20"/>
              </w:rPr>
              <w:t>кожную пластику для закрытия ран</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1352D" w:rsidRPr="00D30DD3" w:rsidRDefault="00D1352D" w:rsidP="00D85E9A">
            <w:pPr>
              <w:spacing w:after="120" w:line="240" w:lineRule="atLeast"/>
              <w:ind w:right="-136"/>
              <w:rPr>
                <w:sz w:val="20"/>
                <w:szCs w:val="20"/>
              </w:rPr>
            </w:pPr>
            <w:r w:rsidRPr="00D30DD3">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Pr>
                <w:sz w:val="20"/>
                <w:szCs w:val="20"/>
              </w:rPr>
              <w:br/>
            </w:r>
            <w:r w:rsidRPr="00D30DD3">
              <w:rPr>
                <w:sz w:val="20"/>
                <w:szCs w:val="20"/>
              </w:rPr>
              <w:t>применение противоожоговых (флюидизирующих) кроватей;</w:t>
            </w:r>
            <w:r>
              <w:rPr>
                <w:sz w:val="20"/>
                <w:szCs w:val="20"/>
              </w:rPr>
              <w:br/>
            </w:r>
            <w:r w:rsidRPr="00D30DD3">
              <w:rPr>
                <w:sz w:val="20"/>
                <w:szCs w:val="20"/>
              </w:rPr>
              <w:t>круглосуточное мониторирование, в том числе с инвазивной оценкой гемодинамики и волемического статуса;</w:t>
            </w:r>
            <w:r>
              <w:rPr>
                <w:sz w:val="20"/>
                <w:szCs w:val="20"/>
              </w:rPr>
              <w:br/>
            </w:r>
            <w:r w:rsidRPr="00D30DD3">
              <w:rPr>
                <w:sz w:val="20"/>
                <w:szCs w:val="20"/>
              </w:rPr>
              <w:t xml:space="preserve">респираторную поддержку с применением аппаратов </w:t>
            </w:r>
            <w:r>
              <w:rPr>
                <w:sz w:val="20"/>
                <w:szCs w:val="20"/>
              </w:rPr>
              <w:t>искусственной внетиляции легких</w:t>
            </w:r>
            <w:r w:rsidRPr="00D30DD3">
              <w:rPr>
                <w:sz w:val="20"/>
                <w:szCs w:val="20"/>
              </w:rPr>
              <w:t xml:space="preserve"> экспертного класса;</w:t>
            </w:r>
            <w:r>
              <w:rPr>
                <w:sz w:val="20"/>
                <w:szCs w:val="20"/>
              </w:rPr>
              <w:br/>
            </w:r>
            <w:r w:rsidRPr="00D30DD3">
              <w:rPr>
                <w:sz w:val="20"/>
                <w:szCs w:val="20"/>
              </w:rPr>
              <w:t>экстракорпоральное воздействие на кровь с применением аппаратов ультрагемофильтрации и плазмафереза;</w:t>
            </w:r>
            <w:r>
              <w:rPr>
                <w:sz w:val="20"/>
                <w:szCs w:val="20"/>
              </w:rPr>
              <w:br/>
            </w:r>
            <w:r w:rsidRPr="00D30DD3">
              <w:rPr>
                <w:sz w:val="20"/>
                <w:szCs w:val="20"/>
              </w:rPr>
              <w:t>диагностику и лечение осложнений ожоговой болезни с использованием эндоскопического оборудования;</w:t>
            </w:r>
            <w:r>
              <w:rPr>
                <w:sz w:val="20"/>
                <w:szCs w:val="20"/>
              </w:rPr>
              <w:br/>
            </w:r>
            <w:r w:rsidRPr="00D30DD3">
              <w:rPr>
                <w:sz w:val="20"/>
                <w:szCs w:val="20"/>
              </w:rPr>
              <w:t>нутритивную поддержку, в том числе парентеральное и энтеральное питание для профилактики и лечения осложнений ожоговой болезни;</w:t>
            </w:r>
            <w:r>
              <w:rPr>
                <w:sz w:val="20"/>
                <w:szCs w:val="20"/>
              </w:rPr>
              <w:br/>
            </w:r>
            <w:r w:rsidRPr="00D30DD3">
              <w:rPr>
                <w:sz w:val="20"/>
                <w:szCs w:val="20"/>
              </w:rPr>
              <w:t>местное медикаментозное лечение ожоговых ран с использованием современных перевязочных материалов;</w:t>
            </w:r>
            <w:r>
              <w:rPr>
                <w:sz w:val="20"/>
                <w:szCs w:val="20"/>
              </w:rPr>
              <w:br/>
            </w:r>
            <w:r w:rsidRPr="00D30DD3">
              <w:rPr>
                <w:sz w:val="20"/>
                <w:szCs w:val="20"/>
              </w:rPr>
              <w:t>хирургическую и (или) химическую некрэктомию;</w:t>
            </w:r>
            <w:r>
              <w:rPr>
                <w:sz w:val="20"/>
                <w:szCs w:val="20"/>
              </w:rPr>
              <w:br/>
            </w:r>
            <w:r w:rsidRPr="00D30DD3">
              <w:rPr>
                <w:sz w:val="20"/>
                <w:szCs w:val="20"/>
              </w:rPr>
              <w:t>кожную пластику для закрытия ран</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T27, T58, T59</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ингаляционное поражение, требующее проведения респираторной поддержки</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Pr>
                <w:sz w:val="20"/>
                <w:szCs w:val="20"/>
              </w:rPr>
              <w:br/>
            </w:r>
            <w:r w:rsidRPr="00D30DD3">
              <w:rPr>
                <w:sz w:val="20"/>
                <w:szCs w:val="20"/>
              </w:rPr>
              <w:t>круглосуточное мониторирование, в том числе с инвазивной оценкой гемодинамики и волемического статуса;</w:t>
            </w:r>
            <w:r>
              <w:rPr>
                <w:sz w:val="20"/>
                <w:szCs w:val="20"/>
              </w:rPr>
              <w:br/>
            </w:r>
            <w:r w:rsidRPr="00D30DD3">
              <w:rPr>
                <w:sz w:val="20"/>
                <w:szCs w:val="20"/>
              </w:rPr>
              <w:t>респираторную поддер</w:t>
            </w:r>
            <w:r>
              <w:rPr>
                <w:sz w:val="20"/>
                <w:szCs w:val="20"/>
              </w:rPr>
              <w:t xml:space="preserve">жку с применением аппаратов искусственной вентиляции легких </w:t>
            </w:r>
            <w:r w:rsidRPr="00D30DD3">
              <w:rPr>
                <w:sz w:val="20"/>
                <w:szCs w:val="20"/>
              </w:rPr>
              <w:t>экспертного класса;</w:t>
            </w:r>
            <w:r>
              <w:rPr>
                <w:sz w:val="20"/>
                <w:szCs w:val="20"/>
              </w:rPr>
              <w:br/>
            </w:r>
            <w:r w:rsidRPr="00D30DD3">
              <w:rPr>
                <w:sz w:val="20"/>
                <w:szCs w:val="20"/>
              </w:rPr>
              <w:t>экстракорпоральное воздействие на кровь с применением аппаратов ультрагемофильтрации и плазмафереза;</w:t>
            </w:r>
            <w:r>
              <w:rPr>
                <w:sz w:val="20"/>
                <w:szCs w:val="20"/>
              </w:rPr>
              <w:br/>
            </w:r>
            <w:r w:rsidRPr="00D30DD3">
              <w:rPr>
                <w:sz w:val="20"/>
                <w:szCs w:val="20"/>
              </w:rPr>
              <w:t>диагностику и лечение осложнений ожоговой болезни с использованием эндоскопического оборудования;</w:t>
            </w:r>
            <w:r>
              <w:rPr>
                <w:sz w:val="20"/>
                <w:szCs w:val="20"/>
              </w:rPr>
              <w:br/>
            </w:r>
            <w:r w:rsidRPr="00D30DD3">
              <w:rPr>
                <w:sz w:val="20"/>
                <w:szCs w:val="20"/>
              </w:rPr>
              <w:t>нутритивную поддержку, включая парентеральное и энтеральное питание для профилактики и лечения осложнений ожоговой болезни;</w:t>
            </w:r>
            <w:r>
              <w:rPr>
                <w:sz w:val="20"/>
                <w:szCs w:val="20"/>
              </w:rPr>
              <w:br/>
            </w:r>
            <w:r w:rsidRPr="00D30DD3">
              <w:rPr>
                <w:sz w:val="20"/>
                <w:szCs w:val="20"/>
              </w:rPr>
              <w:t xml:space="preserve">наложение трахеостомы для длительной </w:t>
            </w:r>
            <w:r>
              <w:rPr>
                <w:sz w:val="20"/>
                <w:szCs w:val="20"/>
              </w:rPr>
              <w:t>искусственной вентиляции легких</w:t>
            </w:r>
            <w:r w:rsidRPr="00D30DD3">
              <w:rPr>
                <w:sz w:val="20"/>
                <w:szCs w:val="20"/>
              </w:rPr>
              <w:t>;</w:t>
            </w:r>
            <w:r>
              <w:rPr>
                <w:sz w:val="20"/>
                <w:szCs w:val="20"/>
              </w:rPr>
              <w:t xml:space="preserve"> </w:t>
            </w:r>
            <w:r w:rsidRPr="00D30DD3">
              <w:rPr>
                <w:sz w:val="20"/>
                <w:szCs w:val="20"/>
              </w:rPr>
              <w:t>местное лечение</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AB6B35">
            <w:pPr>
              <w:spacing w:after="120" w:line="240" w:lineRule="atLeast"/>
              <w:jc w:val="center"/>
              <w:rPr>
                <w:sz w:val="20"/>
                <w:szCs w:val="20"/>
              </w:rPr>
            </w:pPr>
            <w:r w:rsidRPr="00D30DD3">
              <w:rPr>
                <w:sz w:val="20"/>
                <w:szCs w:val="20"/>
              </w:rPr>
              <w:t>T20.3, T20.7, T21.3, T21.7, T22.3, T22.7, T23.3, T23.7, T24.3, T24.7, T25.3, T25.7, T29.3, T29.7, T30.3, T30.7, T31.0, T31.1, L58.9, T75.4, T95, L66, L90, L90.5, L91,</w:t>
            </w:r>
            <w:r>
              <w:rPr>
                <w:sz w:val="20"/>
                <w:szCs w:val="20"/>
              </w:rPr>
              <w:br/>
            </w:r>
            <w:r w:rsidRPr="00D30DD3">
              <w:rPr>
                <w:sz w:val="20"/>
                <w:szCs w:val="20"/>
              </w:rPr>
              <w:t xml:space="preserve">M95.0 </w:t>
            </w:r>
            <w:r w:rsidR="00AB6B35">
              <w:rPr>
                <w:rFonts w:ascii="Cambria Math" w:hAnsi="Cambria Math" w:cs="Cambria Math"/>
                <w:sz w:val="20"/>
                <w:szCs w:val="20"/>
              </w:rPr>
              <w:t>̶</w:t>
            </w:r>
            <w:r w:rsidRPr="00D30DD3">
              <w:rPr>
                <w:sz w:val="20"/>
                <w:szCs w:val="20"/>
              </w:rPr>
              <w:t xml:space="preserve"> M95.5</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r>
              <w:rPr>
                <w:sz w:val="20"/>
                <w:szCs w:val="20"/>
              </w:rPr>
              <w:br/>
            </w:r>
            <w:r w:rsidRPr="00D30DD3">
              <w:rPr>
                <w:sz w:val="20"/>
                <w:szCs w:val="20"/>
              </w:rPr>
              <w:t>экстракорпоральное воздействие на кровь с применением аппаратов ультрагемофильтрации и плазмафереза;</w:t>
            </w:r>
            <w:r>
              <w:rPr>
                <w:sz w:val="20"/>
                <w:szCs w:val="20"/>
              </w:rPr>
              <w:br/>
            </w:r>
            <w:r w:rsidRPr="00D30DD3">
              <w:rPr>
                <w:sz w:val="20"/>
                <w:szCs w:val="20"/>
              </w:rPr>
              <w:t>круглосуточное мониторирование, в</w:t>
            </w:r>
            <w:r>
              <w:rPr>
                <w:sz w:val="20"/>
                <w:szCs w:val="20"/>
              </w:rPr>
              <w:t> </w:t>
            </w:r>
            <w:r w:rsidRPr="00D30DD3">
              <w:rPr>
                <w:sz w:val="20"/>
                <w:szCs w:val="20"/>
              </w:rPr>
              <w:t xml:space="preserve">том числе с инвазивной оценкой </w:t>
            </w:r>
            <w:r>
              <w:rPr>
                <w:sz w:val="20"/>
                <w:szCs w:val="20"/>
              </w:rPr>
              <w:br/>
            </w:r>
            <w:r w:rsidRPr="00D30DD3">
              <w:rPr>
                <w:sz w:val="20"/>
                <w:szCs w:val="20"/>
              </w:rPr>
              <w:t>гемодинамики и волемического статуса;</w:t>
            </w:r>
            <w:r>
              <w:rPr>
                <w:sz w:val="20"/>
                <w:szCs w:val="20"/>
              </w:rPr>
              <w:br/>
            </w:r>
            <w:r w:rsidRPr="00D30DD3">
              <w:rPr>
                <w:sz w:val="20"/>
                <w:szCs w:val="20"/>
              </w:rPr>
              <w:t>местное медикаментозное лечение ожоговых ран с использованием современных перевязочных материалов;</w:t>
            </w:r>
            <w:r>
              <w:rPr>
                <w:sz w:val="20"/>
                <w:szCs w:val="20"/>
              </w:rPr>
              <w:br/>
            </w:r>
            <w:r w:rsidRPr="00D30DD3">
              <w:rPr>
                <w:sz w:val="20"/>
                <w:szCs w:val="20"/>
              </w:rPr>
              <w:t>хирургическую и (или) химическую некрэктомию;</w:t>
            </w:r>
            <w:r>
              <w:rPr>
                <w:sz w:val="20"/>
                <w:szCs w:val="20"/>
              </w:rPr>
              <w:br/>
            </w:r>
            <w:r w:rsidRPr="00D30DD3">
              <w:rPr>
                <w:sz w:val="20"/>
                <w:szCs w:val="20"/>
              </w:rPr>
              <w:t>кожную пластику для закрытия ран, в том числе с использованием микрохирургической техники;</w:t>
            </w:r>
            <w:r>
              <w:rPr>
                <w:sz w:val="20"/>
                <w:szCs w:val="20"/>
              </w:rPr>
              <w:br/>
            </w:r>
            <w:r w:rsidRPr="00D30DD3">
              <w:rPr>
                <w:sz w:val="20"/>
                <w:szCs w:val="20"/>
              </w:rPr>
              <w:t>установку и удаление экспандеров;</w:t>
            </w:r>
            <w:r>
              <w:rPr>
                <w:sz w:val="20"/>
                <w:szCs w:val="20"/>
              </w:rPr>
              <w:br/>
            </w:r>
            <w:r w:rsidRPr="00D30DD3">
              <w:rPr>
                <w:sz w:val="20"/>
                <w:szCs w:val="20"/>
              </w:rPr>
              <w:t>пластику сухожилий, связочного аппарата</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shd w:val="clear" w:color="000000" w:fill="FFFFFF"/>
          </w:tcPr>
          <w:p w:rsidR="00D85E9A" w:rsidRPr="00D30DD3" w:rsidRDefault="00D85E9A" w:rsidP="00D85E9A">
            <w:pPr>
              <w:spacing w:after="120" w:line="240" w:lineRule="atLeast"/>
              <w:rPr>
                <w:sz w:val="20"/>
                <w:szCs w:val="20"/>
              </w:rPr>
            </w:pPr>
            <w:r>
              <w:rPr>
                <w:sz w:val="20"/>
                <w:szCs w:val="20"/>
              </w:rPr>
              <w:t>п</w:t>
            </w:r>
            <w:r w:rsidRPr="00D30DD3">
              <w:rPr>
                <w:sz w:val="20"/>
                <w:szCs w:val="20"/>
              </w:rPr>
              <w:t>ослеожоговые рубцы и рубцовые деформации, которые нуждаются в проведении реконструктивно-пластических операций</w:t>
            </w:r>
          </w:p>
        </w:tc>
        <w:tc>
          <w:tcPr>
            <w:tcW w:w="1889" w:type="dxa"/>
            <w:shd w:val="clear" w:color="000000" w:fill="FFFFFF"/>
          </w:tcPr>
          <w:p w:rsidR="00D85E9A" w:rsidRPr="00D30DD3" w:rsidRDefault="00D85E9A" w:rsidP="00D85E9A">
            <w:pPr>
              <w:spacing w:after="120" w:line="240" w:lineRule="atLeast"/>
              <w:ind w:right="-57"/>
              <w:rPr>
                <w:sz w:val="20"/>
                <w:szCs w:val="20"/>
              </w:rPr>
            </w:pPr>
            <w:r>
              <w:rPr>
                <w:sz w:val="20"/>
                <w:szCs w:val="20"/>
              </w:rPr>
              <w:t>к</w:t>
            </w:r>
            <w:r w:rsidRPr="00D30DD3">
              <w:rPr>
                <w:sz w:val="20"/>
                <w:szCs w:val="20"/>
              </w:rPr>
              <w:t>омбинированное лечение</w:t>
            </w:r>
          </w:p>
        </w:tc>
        <w:tc>
          <w:tcPr>
            <w:tcW w:w="4051" w:type="dxa"/>
            <w:shd w:val="clear" w:color="000000" w:fill="FFFFFF"/>
          </w:tcPr>
          <w:p w:rsidR="00D85E9A" w:rsidRPr="00D30DD3" w:rsidRDefault="00D85E9A" w:rsidP="00D85E9A">
            <w:pPr>
              <w:spacing w:after="120" w:line="240" w:lineRule="atLeast"/>
              <w:rPr>
                <w:sz w:val="20"/>
                <w:szCs w:val="20"/>
              </w:rPr>
            </w:pPr>
            <w:r>
              <w:rPr>
                <w:sz w:val="20"/>
                <w:szCs w:val="20"/>
              </w:rPr>
              <w:t>м</w:t>
            </w:r>
            <w:r w:rsidRPr="00D30DD3">
              <w:rPr>
                <w:sz w:val="20"/>
                <w:szCs w:val="20"/>
              </w:rPr>
              <w:t>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r>
              <w:rPr>
                <w:sz w:val="20"/>
                <w:szCs w:val="20"/>
              </w:rPr>
              <w:br/>
            </w:r>
            <w:r w:rsidRPr="00D30DD3">
              <w:rPr>
                <w:sz w:val="20"/>
                <w:szCs w:val="20"/>
              </w:rPr>
              <w:t>иссечение рубцов и устранение рубцовых деформаций;</w:t>
            </w:r>
            <w:r>
              <w:rPr>
                <w:sz w:val="20"/>
                <w:szCs w:val="20"/>
              </w:rPr>
              <w:br/>
            </w:r>
            <w:r w:rsidRPr="00D30DD3">
              <w:rPr>
                <w:sz w:val="20"/>
                <w:szCs w:val="20"/>
              </w:rPr>
              <w:t>кожную пластику, в том числе с использованием микрохирургической техники;</w:t>
            </w:r>
            <w:r>
              <w:rPr>
                <w:sz w:val="20"/>
                <w:szCs w:val="20"/>
              </w:rPr>
              <w:br/>
            </w:r>
            <w:r w:rsidRPr="00D30DD3">
              <w:rPr>
                <w:sz w:val="20"/>
                <w:szCs w:val="20"/>
              </w:rPr>
              <w:t>установку и удаление экспандеров;</w:t>
            </w:r>
            <w:r>
              <w:rPr>
                <w:sz w:val="20"/>
                <w:szCs w:val="20"/>
              </w:rPr>
              <w:br/>
            </w:r>
            <w:r w:rsidRPr="00D30DD3">
              <w:rPr>
                <w:sz w:val="20"/>
                <w:szCs w:val="20"/>
              </w:rPr>
              <w:t>пластику сухожилий, связочного аппарата</w:t>
            </w:r>
          </w:p>
        </w:tc>
      </w:tr>
      <w:tr w:rsidR="00D85E9A" w:rsidRPr="00D30DD3">
        <w:trPr>
          <w:trHeight w:val="144"/>
        </w:trPr>
        <w:tc>
          <w:tcPr>
            <w:tcW w:w="15616" w:type="dxa"/>
            <w:gridSpan w:val="6"/>
            <w:shd w:val="clear" w:color="000000" w:fill="FFFFFF"/>
          </w:tcPr>
          <w:p w:rsidR="00D85E9A" w:rsidRPr="00D30DD3" w:rsidRDefault="00D85E9A" w:rsidP="00D85E9A">
            <w:pPr>
              <w:spacing w:after="80" w:line="240" w:lineRule="atLeast"/>
              <w:jc w:val="center"/>
              <w:rPr>
                <w:sz w:val="20"/>
                <w:szCs w:val="20"/>
              </w:rPr>
            </w:pPr>
            <w:r w:rsidRPr="00D30DD3">
              <w:rPr>
                <w:sz w:val="20"/>
                <w:szCs w:val="20"/>
              </w:rPr>
              <w:t>НЕЙРОХИРУРГИЯ</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11</w:t>
            </w:r>
            <w:r w:rsidR="0098305D">
              <w:rPr>
                <w:sz w:val="20"/>
                <w:szCs w:val="20"/>
              </w:rPr>
              <w:t>.</w:t>
            </w: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w:t>
            </w:r>
            <w:r>
              <w:rPr>
                <w:sz w:val="20"/>
                <w:szCs w:val="20"/>
              </w:rPr>
              <w:t>иоло</w:t>
            </w:r>
            <w:r w:rsidRPr="00D30DD3">
              <w:rPr>
                <w:sz w:val="20"/>
                <w:szCs w:val="20"/>
              </w:rPr>
              <w:t>гического мониторинга при внутримозговых новообразованиях головного мозга и каверномах функционально значимых зон головного мозга</w:t>
            </w:r>
          </w:p>
        </w:tc>
        <w:tc>
          <w:tcPr>
            <w:tcW w:w="2393" w:type="dxa"/>
            <w:vMerge w:val="restart"/>
            <w:shd w:val="clear" w:color="000000" w:fill="FFFFFF"/>
          </w:tcPr>
          <w:p w:rsidR="00D1352D" w:rsidRPr="002E3377" w:rsidRDefault="00D1352D" w:rsidP="00D85E9A">
            <w:pPr>
              <w:spacing w:after="120" w:line="240" w:lineRule="atLeast"/>
              <w:jc w:val="center"/>
              <w:rPr>
                <w:sz w:val="20"/>
                <w:szCs w:val="20"/>
                <w:lang w:val="en-US"/>
              </w:rPr>
            </w:pPr>
            <w:r w:rsidRPr="002E3377">
              <w:rPr>
                <w:sz w:val="20"/>
                <w:szCs w:val="20"/>
                <w:lang w:val="en-US"/>
              </w:rPr>
              <w:t>C71.0, C71.1, C71.2, C71.3, C71.4, C79.3, D33.0, D43.0</w:t>
            </w:r>
            <w:r w:rsidRPr="00C81756">
              <w:rPr>
                <w:sz w:val="20"/>
                <w:szCs w:val="20"/>
                <w:lang w:val="en-US"/>
              </w:rPr>
              <w:t>,</w:t>
            </w:r>
            <w:r w:rsidRPr="002E3377">
              <w:rPr>
                <w:sz w:val="20"/>
                <w:szCs w:val="20"/>
                <w:lang w:val="en-US"/>
              </w:rPr>
              <w:t xml:space="preserve"> C71.8 Q85.0</w:t>
            </w:r>
          </w:p>
        </w:tc>
        <w:tc>
          <w:tcPr>
            <w:tcW w:w="3699" w:type="dxa"/>
            <w:vMerge w:val="restart"/>
            <w:noWrap/>
          </w:tcPr>
          <w:p w:rsidR="00D1352D" w:rsidRPr="00D30DD3" w:rsidRDefault="00D1352D" w:rsidP="00D85E9A">
            <w:pPr>
              <w:spacing w:after="120" w:line="240" w:lineRule="atLeast"/>
              <w:rPr>
                <w:sz w:val="20"/>
                <w:szCs w:val="20"/>
              </w:rPr>
            </w:pPr>
            <w:r w:rsidRPr="00D30DD3">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опухоли с применением нейрофиз</w:t>
            </w:r>
            <w:r>
              <w:rPr>
                <w:sz w:val="20"/>
                <w:szCs w:val="20"/>
              </w:rPr>
              <w:t>иол</w:t>
            </w:r>
            <w:r w:rsidRPr="00D30DD3">
              <w:rPr>
                <w:sz w:val="20"/>
                <w:szCs w:val="20"/>
              </w:rPr>
              <w:t>огического мониторинга функционально значимых зон головного мозга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опухоли с применением интраоперационной флюоресцентной микроскопии и эндоскопии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Default="00D1352D" w:rsidP="00D85E9A">
            <w:pPr>
              <w:spacing w:after="100" w:line="240" w:lineRule="atLeast"/>
              <w:rPr>
                <w:sz w:val="20"/>
                <w:szCs w:val="20"/>
              </w:rPr>
            </w:pPr>
            <w:r w:rsidRPr="00D30DD3">
              <w:rPr>
                <w:sz w:val="20"/>
                <w:szCs w:val="20"/>
              </w:rPr>
              <w:t>стереотаксическое вмешательство с целью дренирования опухолевых кист и установки длительно существующих дренажных систем</w:t>
            </w:r>
          </w:p>
          <w:p w:rsidR="00961AAC" w:rsidRPr="00D30DD3" w:rsidRDefault="00961AAC" w:rsidP="00D85E9A">
            <w:pPr>
              <w:spacing w:after="100" w:line="240" w:lineRule="atLeast"/>
              <w:rPr>
                <w:sz w:val="20"/>
                <w:szCs w:val="20"/>
              </w:rPr>
            </w:pP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C71.5, C79.3, D33.0, D43.0</w:t>
            </w:r>
            <w:r>
              <w:rPr>
                <w:sz w:val="20"/>
                <w:szCs w:val="20"/>
              </w:rPr>
              <w:t>,</w:t>
            </w:r>
            <w:r w:rsidRPr="00D30DD3">
              <w:rPr>
                <w:sz w:val="20"/>
                <w:szCs w:val="20"/>
              </w:rPr>
              <w:t xml:space="preserve"> Q85.0</w:t>
            </w:r>
          </w:p>
        </w:tc>
        <w:tc>
          <w:tcPr>
            <w:tcW w:w="3699" w:type="dxa"/>
            <w:vMerge w:val="restart"/>
            <w:shd w:val="clear" w:color="000000" w:fill="FFFFFF"/>
          </w:tcPr>
          <w:p w:rsidR="00D1352D" w:rsidRPr="00D30DD3" w:rsidRDefault="00D1352D" w:rsidP="00AB6B35">
            <w:pPr>
              <w:spacing w:after="120" w:line="240" w:lineRule="atLeast"/>
              <w:jc w:val="both"/>
              <w:rPr>
                <w:sz w:val="20"/>
                <w:szCs w:val="20"/>
              </w:rPr>
            </w:pPr>
            <w:r>
              <w:rPr>
                <w:sz w:val="20"/>
                <w:szCs w:val="20"/>
              </w:rPr>
              <w:t>в</w:t>
            </w:r>
            <w:r w:rsidRPr="00D30DD3">
              <w:rPr>
                <w:sz w:val="20"/>
                <w:szCs w:val="20"/>
              </w:rPr>
              <w:t xml:space="preserve">нутримозговые злокачественные (первичные и вторичные) и </w:t>
            </w:r>
            <w:r w:rsidR="00AB6B35">
              <w:rPr>
                <w:sz w:val="20"/>
                <w:szCs w:val="20"/>
              </w:rPr>
              <w:t xml:space="preserve">                       </w:t>
            </w:r>
            <w:r w:rsidRPr="00D30DD3">
              <w:rPr>
                <w:sz w:val="20"/>
                <w:szCs w:val="20"/>
              </w:rPr>
              <w:t>доброкачественные новообразования боковых и III желудочков мозга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опухоли с применением нейрофиз</w:t>
            </w:r>
            <w:r>
              <w:rPr>
                <w:sz w:val="20"/>
                <w:szCs w:val="20"/>
              </w:rPr>
              <w:t>иол</w:t>
            </w:r>
            <w:r w:rsidRPr="00D30DD3">
              <w:rPr>
                <w:sz w:val="20"/>
                <w:szCs w:val="20"/>
              </w:rPr>
              <w:t>огического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C71.6, C71.7, C79.3, D33.1, D18.0, D43.1 Q85.0</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в</w:t>
            </w:r>
            <w:r w:rsidRPr="00D30DD3">
              <w:rPr>
                <w:sz w:val="20"/>
                <w:szCs w:val="20"/>
              </w:rPr>
              <w:t>нутримозговые злокачественные (первичные и вторичные) и доброкачественные новообразования IV желудочка</w:t>
            </w:r>
            <w:r>
              <w:rPr>
                <w:sz w:val="20"/>
                <w:szCs w:val="20"/>
              </w:rPr>
              <w:t xml:space="preserve"> мозга</w:t>
            </w:r>
            <w:r w:rsidRPr="00D30DD3">
              <w:rPr>
                <w:sz w:val="20"/>
                <w:szCs w:val="20"/>
              </w:rPr>
              <w:t>, стволовой и парастволовой локализации</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00" w:line="240" w:lineRule="atLeast"/>
              <w:rPr>
                <w:sz w:val="20"/>
                <w:szCs w:val="20"/>
              </w:rPr>
            </w:pPr>
            <w:r w:rsidRPr="00D30DD3">
              <w:rPr>
                <w:sz w:val="20"/>
                <w:szCs w:val="20"/>
              </w:rPr>
              <w:t>удаление опухоли с применением нейрофиз</w:t>
            </w:r>
            <w:r>
              <w:rPr>
                <w:sz w:val="20"/>
                <w:szCs w:val="20"/>
              </w:rPr>
              <w:t>иоло</w:t>
            </w:r>
            <w:r w:rsidRPr="00D30DD3">
              <w:rPr>
                <w:sz w:val="20"/>
                <w:szCs w:val="20"/>
              </w:rPr>
              <w:t>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line="240" w:lineRule="atLeast"/>
              <w:rPr>
                <w:sz w:val="20"/>
                <w:szCs w:val="20"/>
              </w:rPr>
            </w:pPr>
            <w:r w:rsidRPr="00D30DD3">
              <w:rPr>
                <w:sz w:val="20"/>
                <w:szCs w:val="20"/>
              </w:rPr>
              <w:t>удаление опухоли с применением интраоперационной флюоресцентной микроскопии и эндоскопии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применением нейрофиз</w:t>
            </w:r>
            <w:r>
              <w:rPr>
                <w:sz w:val="20"/>
                <w:szCs w:val="20"/>
              </w:rPr>
              <w:t>иоло</w:t>
            </w:r>
            <w:r w:rsidRPr="00D30DD3">
              <w:rPr>
                <w:sz w:val="20"/>
                <w:szCs w:val="20"/>
              </w:rPr>
              <w:t>гического мониторинга функционально значимых зон головного мозга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shd w:val="clear" w:color="000000" w:fill="FFFFFF"/>
          </w:tcPr>
          <w:p w:rsidR="00D1352D" w:rsidRPr="00D30DD3" w:rsidRDefault="00D1352D" w:rsidP="00D85E9A">
            <w:pPr>
              <w:spacing w:after="120" w:line="240" w:lineRule="atLeast"/>
              <w:jc w:val="center"/>
              <w:rPr>
                <w:sz w:val="20"/>
                <w:szCs w:val="20"/>
              </w:rPr>
            </w:pPr>
            <w:r w:rsidRPr="00D30DD3">
              <w:rPr>
                <w:sz w:val="20"/>
                <w:szCs w:val="20"/>
              </w:rPr>
              <w:t>D18.0, Q28.3</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кавернома (кавернозная ангиома) функционально значимых зон головного мозга</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Pr>
                <w:sz w:val="20"/>
                <w:szCs w:val="20"/>
              </w:rPr>
              <w:t>у</w:t>
            </w:r>
            <w:r w:rsidRPr="00D30DD3">
              <w:rPr>
                <w:sz w:val="20"/>
                <w:szCs w:val="20"/>
              </w:rPr>
              <w:t>даление опухоли с примением нейрофиз</w:t>
            </w:r>
            <w:r>
              <w:rPr>
                <w:sz w:val="20"/>
                <w:szCs w:val="20"/>
              </w:rPr>
              <w:t>иол</w:t>
            </w:r>
            <w:r w:rsidRPr="00D30DD3">
              <w:rPr>
                <w:sz w:val="20"/>
                <w:szCs w:val="20"/>
              </w:rPr>
              <w:t>огического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 xml:space="preserve">Микрохирургические вмешательства при </w:t>
            </w:r>
            <w:r w:rsidR="00AB6B35">
              <w:rPr>
                <w:sz w:val="20"/>
                <w:szCs w:val="20"/>
              </w:rPr>
              <w:t xml:space="preserve">                </w:t>
            </w:r>
            <w:r w:rsidRPr="00D30DD3">
              <w:rPr>
                <w:sz w:val="20"/>
                <w:szCs w:val="20"/>
              </w:rPr>
              <w:t>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C70.0, C79.3, D32.0, Q85</w:t>
            </w:r>
            <w:r>
              <w:rPr>
                <w:sz w:val="20"/>
                <w:szCs w:val="20"/>
              </w:rPr>
              <w:t>,</w:t>
            </w:r>
            <w:r w:rsidRPr="00D30DD3">
              <w:rPr>
                <w:sz w:val="20"/>
                <w:szCs w:val="20"/>
              </w:rPr>
              <w:t xml:space="preserve"> D42.0</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з</w:t>
            </w:r>
            <w:r w:rsidRPr="00D30DD3">
              <w:rPr>
                <w:sz w:val="20"/>
                <w:szCs w:val="20"/>
              </w:rPr>
              <w:t>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Pr>
                <w:sz w:val="20"/>
                <w:szCs w:val="20"/>
              </w:rPr>
              <w:t>х</w:t>
            </w:r>
            <w:r w:rsidRPr="00D30DD3">
              <w:rPr>
                <w:sz w:val="20"/>
                <w:szCs w:val="20"/>
              </w:rPr>
              <w:t>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применением нейрофиз</w:t>
            </w:r>
            <w:r>
              <w:rPr>
                <w:sz w:val="20"/>
                <w:szCs w:val="20"/>
              </w:rPr>
              <w:t>иол</w:t>
            </w:r>
            <w:r w:rsidRPr="00D30DD3">
              <w:rPr>
                <w:sz w:val="20"/>
                <w:szCs w:val="20"/>
              </w:rPr>
              <w:t>огического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40" w:line="240" w:lineRule="atLeast"/>
              <w:rPr>
                <w:sz w:val="20"/>
                <w:szCs w:val="20"/>
              </w:rPr>
            </w:pPr>
            <w:r w:rsidRPr="00D30DD3">
              <w:rPr>
                <w:sz w:val="20"/>
                <w:szCs w:val="20"/>
              </w:rPr>
              <w:t>удаление опухоли с применением интраоперационной флюоресцентной микроскопии и лазерной спектроскопии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40" w:line="240" w:lineRule="atLeast"/>
              <w:rPr>
                <w:sz w:val="20"/>
                <w:szCs w:val="20"/>
              </w:rPr>
            </w:pPr>
            <w:r w:rsidRPr="00D30DD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эмболизация сосудов опухоли при помощи адгезивных материалов и (или) микроэмболов</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ind w:right="-108"/>
              <w:rPr>
                <w:sz w:val="20"/>
                <w:szCs w:val="20"/>
              </w:rPr>
            </w:pPr>
            <w:r w:rsidRPr="00D30DD3">
              <w:rPr>
                <w:sz w:val="20"/>
                <w:szCs w:val="20"/>
              </w:rPr>
              <w:t>Микрохирургические, эндоскопические и стереотаксические вмешательства при глиомах зрительных нервов и хиазмы, краниофарин</w:t>
            </w:r>
            <w:r>
              <w:rPr>
                <w:sz w:val="20"/>
                <w:szCs w:val="20"/>
              </w:rPr>
              <w:softHyphen/>
            </w:r>
            <w:r w:rsidRPr="00D30DD3">
              <w:rPr>
                <w:sz w:val="20"/>
                <w:szCs w:val="20"/>
              </w:rPr>
              <w:t xml:space="preserve">гиомах, аденомах гипофиза, невриномах, в том числе внутричерепных новообразованиях при нейрофиброматозе </w:t>
            </w:r>
            <w:r>
              <w:rPr>
                <w:sz w:val="20"/>
                <w:szCs w:val="20"/>
              </w:rPr>
              <w:br/>
            </w:r>
            <w:r w:rsidRPr="00D30DD3">
              <w:rPr>
                <w:sz w:val="20"/>
                <w:szCs w:val="20"/>
              </w:rPr>
              <w:t>I - II типов, врожденных (коллоидных, дермоидных, эпидермоидных) церебральных кистах, злокачественных и д</w:t>
            </w:r>
            <w:r>
              <w:rPr>
                <w:sz w:val="20"/>
                <w:szCs w:val="20"/>
              </w:rPr>
              <w:t>обро</w:t>
            </w:r>
            <w:r>
              <w:rPr>
                <w:sz w:val="20"/>
                <w:szCs w:val="20"/>
              </w:rPr>
              <w:softHyphen/>
              <w:t>качественных новооб</w:t>
            </w:r>
            <w:r>
              <w:rPr>
                <w:sz w:val="20"/>
                <w:szCs w:val="20"/>
              </w:rPr>
              <w:softHyphen/>
              <w:t>разованиях</w:t>
            </w:r>
            <w:r w:rsidRPr="00D30DD3">
              <w:rPr>
                <w:sz w:val="20"/>
                <w:szCs w:val="20"/>
              </w:rPr>
              <w:t xml:space="preserve"> шишковидной железы (в том числе кистозных), туберозном склерозе, гамартозе</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C72.2, D33.3, Q85</w:t>
            </w:r>
          </w:p>
        </w:tc>
        <w:tc>
          <w:tcPr>
            <w:tcW w:w="3699" w:type="dxa"/>
            <w:vMerge w:val="restart"/>
            <w:shd w:val="clear" w:color="000000" w:fill="FFFFFF"/>
          </w:tcPr>
          <w:p w:rsidR="00D1352D" w:rsidRPr="00D30DD3" w:rsidRDefault="00D1352D" w:rsidP="00AB6B35">
            <w:pPr>
              <w:spacing w:after="120" w:line="240" w:lineRule="atLeast"/>
              <w:rPr>
                <w:sz w:val="20"/>
                <w:szCs w:val="20"/>
              </w:rPr>
            </w:pPr>
            <w:r>
              <w:rPr>
                <w:sz w:val="20"/>
                <w:szCs w:val="20"/>
              </w:rPr>
              <w:t>д</w:t>
            </w:r>
            <w:r w:rsidRPr="00D30DD3">
              <w:rPr>
                <w:sz w:val="20"/>
                <w:szCs w:val="20"/>
              </w:rPr>
              <w:t xml:space="preserve">оброкачественные и </w:t>
            </w:r>
            <w:r>
              <w:rPr>
                <w:sz w:val="20"/>
                <w:szCs w:val="20"/>
              </w:rPr>
              <w:t>злокачественные новообразования</w:t>
            </w:r>
            <w:r w:rsidRPr="00D30DD3">
              <w:rPr>
                <w:sz w:val="20"/>
                <w:szCs w:val="20"/>
              </w:rPr>
              <w:t xml:space="preserve"> зрительного нерва (глиомы, невриномы и нейрофибромы, в том числе внутричерепные новообразования при нейрофиброматозе I </w:t>
            </w:r>
            <w:r w:rsidR="00AB6B35">
              <w:rPr>
                <w:rFonts w:ascii="Cambria Math" w:hAnsi="Cambria Math" w:cs="Cambria Math"/>
                <w:sz w:val="20"/>
                <w:szCs w:val="20"/>
              </w:rPr>
              <w:t>̶</w:t>
            </w:r>
            <w:r w:rsidRPr="00D30DD3">
              <w:rPr>
                <w:sz w:val="20"/>
                <w:szCs w:val="20"/>
              </w:rPr>
              <w:t xml:space="preserve"> II типов). </w:t>
            </w:r>
            <w:r w:rsidR="00AB6B35">
              <w:rPr>
                <w:sz w:val="20"/>
                <w:szCs w:val="20"/>
              </w:rPr>
              <w:t>Т</w:t>
            </w:r>
            <w:r w:rsidRPr="00D30DD3">
              <w:rPr>
                <w:sz w:val="20"/>
                <w:szCs w:val="20"/>
              </w:rPr>
              <w:t xml:space="preserve">уберозный склероз. </w:t>
            </w:r>
            <w:r w:rsidR="00AB6B35">
              <w:rPr>
                <w:sz w:val="20"/>
                <w:szCs w:val="20"/>
              </w:rPr>
              <w:t>Г</w:t>
            </w:r>
            <w:r w:rsidRPr="00D30DD3">
              <w:rPr>
                <w:sz w:val="20"/>
                <w:szCs w:val="20"/>
              </w:rPr>
              <w:t>амартоз</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40" w:line="240" w:lineRule="atLeast"/>
              <w:rPr>
                <w:sz w:val="20"/>
                <w:szCs w:val="20"/>
              </w:rPr>
            </w:pPr>
            <w:r w:rsidRPr="00D30DD3">
              <w:rPr>
                <w:sz w:val="20"/>
                <w:szCs w:val="20"/>
              </w:rPr>
              <w:t>удаление опухоли с применением нейрофиз</w:t>
            </w:r>
            <w:r>
              <w:rPr>
                <w:sz w:val="20"/>
                <w:szCs w:val="20"/>
              </w:rPr>
              <w:t>иол</w:t>
            </w:r>
            <w:r w:rsidRPr="00D30DD3">
              <w:rPr>
                <w:sz w:val="20"/>
                <w:szCs w:val="20"/>
              </w:rPr>
              <w:t>огического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AB6B35">
            <w:pPr>
              <w:spacing w:after="120" w:line="240" w:lineRule="atLeast"/>
              <w:jc w:val="center"/>
              <w:rPr>
                <w:sz w:val="20"/>
                <w:szCs w:val="20"/>
              </w:rPr>
            </w:pPr>
            <w:r w:rsidRPr="00D30DD3">
              <w:rPr>
                <w:sz w:val="20"/>
                <w:szCs w:val="20"/>
              </w:rPr>
              <w:t xml:space="preserve">C75.3, D35.2 </w:t>
            </w:r>
            <w:r w:rsidR="00AB6B35">
              <w:rPr>
                <w:rFonts w:ascii="Cambria Math" w:hAnsi="Cambria Math" w:cs="Cambria Math"/>
                <w:sz w:val="20"/>
                <w:szCs w:val="20"/>
              </w:rPr>
              <w:t>̶</w:t>
            </w:r>
            <w:r w:rsidRPr="00D30DD3">
              <w:rPr>
                <w:sz w:val="20"/>
                <w:szCs w:val="20"/>
              </w:rPr>
              <w:t xml:space="preserve"> D35.4, D44.3</w:t>
            </w:r>
            <w:r>
              <w:rPr>
                <w:sz w:val="20"/>
                <w:szCs w:val="20"/>
              </w:rPr>
              <w:t>,</w:t>
            </w:r>
            <w:r w:rsidRPr="00D30DD3">
              <w:rPr>
                <w:sz w:val="20"/>
                <w:szCs w:val="20"/>
              </w:rPr>
              <w:t xml:space="preserve"> D44.4</w:t>
            </w:r>
            <w:r>
              <w:rPr>
                <w:sz w:val="20"/>
                <w:szCs w:val="20"/>
              </w:rPr>
              <w:t xml:space="preserve">, </w:t>
            </w:r>
            <w:r w:rsidRPr="00D30DD3">
              <w:rPr>
                <w:sz w:val="20"/>
                <w:szCs w:val="20"/>
              </w:rPr>
              <w:t xml:space="preserve">D44.5, Q04.6 </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аденомы гипофиза, краниофарингиомы, злокачественные и доброкачественные ново</w:t>
            </w:r>
            <w:r>
              <w:rPr>
                <w:sz w:val="20"/>
                <w:szCs w:val="20"/>
              </w:rPr>
              <w:t>образования шишковидной железы. В</w:t>
            </w:r>
            <w:r w:rsidRPr="00D30DD3">
              <w:rPr>
                <w:sz w:val="20"/>
                <w:szCs w:val="20"/>
              </w:rPr>
              <w:t>рожденные церебральные кисты</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w:t>
            </w:r>
            <w:r>
              <w:rPr>
                <w:sz w:val="20"/>
                <w:szCs w:val="20"/>
              </w:rPr>
              <w:t>е опухоли с применением нейрофизиол</w:t>
            </w:r>
            <w:r w:rsidRPr="00D30DD3">
              <w:rPr>
                <w:sz w:val="20"/>
                <w:szCs w:val="20"/>
              </w:rPr>
              <w:t>огического мониторинга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 в том числе с одномоментным закрытием хирургического дефекта ауто- или аллотрансплантатом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line="240" w:lineRule="atLeast"/>
              <w:rPr>
                <w:sz w:val="20"/>
                <w:szCs w:val="20"/>
              </w:rPr>
            </w:pPr>
            <w:r w:rsidRPr="00D30DD3">
              <w:rPr>
                <w:sz w:val="20"/>
                <w:szCs w:val="20"/>
              </w:rPr>
              <w:t>Микрохирургические, эндоскопические, стереотаксические, а также комбинированные вмешательства при различных новообразо</w:t>
            </w:r>
            <w:r>
              <w:rPr>
                <w:sz w:val="20"/>
                <w:szCs w:val="20"/>
              </w:rPr>
              <w:softHyphen/>
            </w:r>
            <w:r w:rsidRPr="00D30DD3">
              <w:rPr>
                <w:sz w:val="20"/>
                <w:szCs w:val="20"/>
              </w:rPr>
              <w:t>ваниях и других объемных процессах основания черепа и лицевого скелета, врастающих в полость черепа</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C31</w:t>
            </w:r>
          </w:p>
        </w:tc>
        <w:tc>
          <w:tcPr>
            <w:tcW w:w="3699" w:type="dxa"/>
            <w:vMerge w:val="restart"/>
            <w:shd w:val="clear" w:color="000000" w:fill="FFFFFF"/>
          </w:tcPr>
          <w:p w:rsidR="00D1352D" w:rsidRPr="00D30DD3" w:rsidRDefault="00D1352D"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придаточных пазух носа, прорастающие в полость черепа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1352D">
            <w:pPr>
              <w:spacing w:after="120" w:line="240" w:lineRule="atLeast"/>
              <w:rPr>
                <w:sz w:val="20"/>
                <w:szCs w:val="20"/>
              </w:rPr>
            </w:pPr>
            <w:r w:rsidRPr="00D30DD3">
              <w:rPr>
                <w:sz w:val="20"/>
                <w:szCs w:val="20"/>
              </w:rPr>
              <w:t>эмболизация сосудов опухоли при помощи адгезивных материалов и (или) макроэмболов</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C41.0, C43.4, C44.4, C79.4, C79.5 C49.0, D16.4, D48.0, C90.2</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одномоментным пластическим закрытием хирурги</w:t>
            </w:r>
            <w:r>
              <w:rPr>
                <w:sz w:val="20"/>
                <w:szCs w:val="20"/>
              </w:rPr>
              <w:softHyphen/>
            </w:r>
            <w:r w:rsidRPr="00D30DD3">
              <w:rPr>
                <w:sz w:val="20"/>
                <w:szCs w:val="20"/>
              </w:rPr>
              <w:t>ческого дефекта при помощи сложносоставных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эмболизация сосудов опухоли при помощи адгезивных материалов и (или) микроэмболов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M85.0</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фиброзная дисплазия</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D10.6, D10.9, D21.0</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доброкачественные новообразования носоглотки и мягких тканей головы, лица и шеи, прорастающие в основание черепа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93" w:type="dxa"/>
            <w:vMerge w:val="restart"/>
            <w:shd w:val="clear" w:color="000000" w:fill="FFFFFF"/>
          </w:tcPr>
          <w:p w:rsidR="00D1352D" w:rsidRPr="002E3377" w:rsidRDefault="00D1352D" w:rsidP="00D85E9A">
            <w:pPr>
              <w:spacing w:after="120" w:line="240" w:lineRule="atLeast"/>
              <w:jc w:val="center"/>
              <w:rPr>
                <w:sz w:val="20"/>
                <w:szCs w:val="20"/>
                <w:lang w:val="en-US"/>
              </w:rPr>
            </w:pPr>
            <w:r w:rsidRPr="002E3377">
              <w:rPr>
                <w:sz w:val="20"/>
                <w:szCs w:val="20"/>
                <w:lang w:val="en-US"/>
              </w:rPr>
              <w:t>C41.2, C41.4, C70.1, C72.0, C72.1, C72.8, C79.4, C79.5, C90.0, C90.2, D48.0, D16.6, D16.8, D18.0, D32.1, D33.4, D33.7, D36.1, D43.4, Q06.8, M85.5 D42.1</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применением нейрофиз</w:t>
            </w:r>
            <w:r>
              <w:rPr>
                <w:sz w:val="20"/>
                <w:szCs w:val="20"/>
              </w:rPr>
              <w:t>иологи</w:t>
            </w:r>
            <w:r w:rsidRPr="00D30DD3">
              <w:rPr>
                <w:sz w:val="20"/>
                <w:szCs w:val="20"/>
              </w:rPr>
              <w:t>ческого мониторинга</w:t>
            </w:r>
          </w:p>
        </w:tc>
      </w:tr>
      <w:tr w:rsidR="00D1352D" w:rsidRPr="00D30DD3">
        <w:trPr>
          <w:trHeight w:val="144"/>
        </w:trPr>
        <w:tc>
          <w:tcPr>
            <w:tcW w:w="895" w:type="dxa"/>
            <w:vMerge w:val="restart"/>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применением систем, стабилизирующих позвоночник</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опухоли с одномоментным применением ауто- или аллотрансплантатов</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эндоскопическое удаление опухоли</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393" w:type="dxa"/>
            <w:vMerge w:val="restart"/>
            <w:shd w:val="clear" w:color="000000" w:fill="FFFFFF"/>
          </w:tcPr>
          <w:p w:rsidR="00D1352D" w:rsidRPr="00D30DD3" w:rsidRDefault="00D1352D" w:rsidP="00D85E9A">
            <w:pPr>
              <w:spacing w:after="120" w:line="240" w:lineRule="atLeast"/>
              <w:jc w:val="center"/>
              <w:rPr>
                <w:sz w:val="20"/>
                <w:szCs w:val="20"/>
              </w:rPr>
            </w:pPr>
            <w:r w:rsidRPr="00D30DD3">
              <w:rPr>
                <w:sz w:val="20"/>
                <w:szCs w:val="20"/>
              </w:rPr>
              <w:t>M43.1, M48.0, T91.1, Q76.4</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спондилолис</w:t>
            </w:r>
            <w:r>
              <w:rPr>
                <w:sz w:val="20"/>
                <w:szCs w:val="20"/>
              </w:rPr>
              <w:t>тез (все уровни позвоночника). С</w:t>
            </w:r>
            <w:r w:rsidRPr="00D30DD3">
              <w:rPr>
                <w:sz w:val="20"/>
                <w:szCs w:val="20"/>
              </w:rPr>
              <w:t>пинальный стеноз (все уровни позвоночника)</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декомпрессия спинного мозга, корешков и спинномозговых нервов с имплантацией различных стабилизирующих систем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Default="00D1352D" w:rsidP="00D85E9A">
            <w:pPr>
              <w:spacing w:after="120" w:line="240" w:lineRule="atLeast"/>
              <w:rPr>
                <w:sz w:val="20"/>
                <w:szCs w:val="20"/>
              </w:rPr>
            </w:pPr>
            <w:r w:rsidRPr="00D30DD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D1352D" w:rsidRPr="00D30DD3" w:rsidRDefault="00D1352D" w:rsidP="00D85E9A">
            <w:pPr>
              <w:spacing w:after="120" w:line="240" w:lineRule="atLeast"/>
              <w:rPr>
                <w:sz w:val="20"/>
                <w:szCs w:val="20"/>
              </w:rPr>
            </w:pP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val="restart"/>
            <w:shd w:val="clear" w:color="000000" w:fill="FFFFFF"/>
          </w:tcPr>
          <w:p w:rsidR="00D1352D" w:rsidRPr="00D30DD3" w:rsidRDefault="00D1352D" w:rsidP="00AB6B35">
            <w:pPr>
              <w:spacing w:after="120" w:line="240" w:lineRule="atLeast"/>
              <w:jc w:val="center"/>
              <w:rPr>
                <w:sz w:val="20"/>
                <w:szCs w:val="20"/>
              </w:rPr>
            </w:pPr>
            <w:r w:rsidRPr="00D30DD3">
              <w:rPr>
                <w:sz w:val="20"/>
                <w:szCs w:val="20"/>
              </w:rPr>
              <w:t xml:space="preserve">M50, M51.0 </w:t>
            </w:r>
            <w:r w:rsidR="00AB6B35">
              <w:rPr>
                <w:rFonts w:ascii="Cambria Math" w:hAnsi="Cambria Math" w:cs="Cambria Math"/>
                <w:sz w:val="20"/>
                <w:szCs w:val="20"/>
              </w:rPr>
              <w:t>̶</w:t>
            </w:r>
            <w:r w:rsidRPr="00D30DD3">
              <w:rPr>
                <w:sz w:val="20"/>
                <w:szCs w:val="20"/>
              </w:rPr>
              <w:t xml:space="preserve"> M51.3, M51.8, M51.9</w:t>
            </w:r>
          </w:p>
        </w:tc>
        <w:tc>
          <w:tcPr>
            <w:tcW w:w="3699" w:type="dxa"/>
            <w:vMerge w:val="restart"/>
            <w:shd w:val="clear" w:color="000000" w:fill="FFFFFF"/>
          </w:tcPr>
          <w:p w:rsidR="00D1352D" w:rsidRPr="00D30DD3" w:rsidRDefault="00D1352D" w:rsidP="00D85E9A">
            <w:pPr>
              <w:spacing w:after="120" w:line="240" w:lineRule="atLeast"/>
              <w:rPr>
                <w:sz w:val="20"/>
                <w:szCs w:val="20"/>
              </w:rPr>
            </w:pPr>
            <w:r w:rsidRPr="00D30DD3">
              <w:rPr>
                <w:sz w:val="20"/>
                <w:szCs w:val="20"/>
              </w:rPr>
              <w:t>поражения межпозвоночных дисков шейных и грудных отделов с миелопатией, радикуло- и нейропатией</w:t>
            </w:r>
          </w:p>
        </w:tc>
        <w:tc>
          <w:tcPr>
            <w:tcW w:w="1889" w:type="dxa"/>
            <w:vMerge w:val="restart"/>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удаление межпозвонкового диска с имплантацией системы, стабилизирующей позвоночник</w:t>
            </w:r>
            <w:r>
              <w:rPr>
                <w:sz w:val="20"/>
                <w:szCs w:val="20"/>
              </w:rPr>
              <w:t xml:space="preserve">, </w:t>
            </w:r>
            <w:r w:rsidRPr="00D30DD3">
              <w:rPr>
                <w:sz w:val="20"/>
                <w:szCs w:val="20"/>
              </w:rPr>
              <w:t xml:space="preserve"> или протезирование межпозвонкового диска</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 xml:space="preserve">удаление </w:t>
            </w:r>
            <w:r>
              <w:rPr>
                <w:sz w:val="20"/>
                <w:szCs w:val="20"/>
              </w:rPr>
              <w:t xml:space="preserve">межпозвонкового диска </w:t>
            </w:r>
            <w:r w:rsidRPr="00D30DD3">
              <w:rPr>
                <w:sz w:val="20"/>
                <w:szCs w:val="20"/>
              </w:rPr>
              <w:t>эндоскопическое</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vMerge/>
          </w:tcPr>
          <w:p w:rsidR="00D1352D" w:rsidRPr="00D30DD3" w:rsidRDefault="00D1352D" w:rsidP="00D85E9A">
            <w:pPr>
              <w:spacing w:after="120" w:line="240" w:lineRule="atLeast"/>
              <w:rPr>
                <w:sz w:val="20"/>
                <w:szCs w:val="20"/>
              </w:rPr>
            </w:pPr>
          </w:p>
        </w:tc>
        <w:tc>
          <w:tcPr>
            <w:tcW w:w="2393" w:type="dxa"/>
            <w:vMerge/>
          </w:tcPr>
          <w:p w:rsidR="00D1352D" w:rsidRPr="00D30DD3" w:rsidRDefault="00D1352D" w:rsidP="00D85E9A">
            <w:pPr>
              <w:spacing w:after="120" w:line="240" w:lineRule="atLeast"/>
              <w:jc w:val="center"/>
              <w:rPr>
                <w:sz w:val="20"/>
                <w:szCs w:val="20"/>
              </w:rPr>
            </w:pPr>
          </w:p>
        </w:tc>
        <w:tc>
          <w:tcPr>
            <w:tcW w:w="3699" w:type="dxa"/>
            <w:vMerge/>
          </w:tcPr>
          <w:p w:rsidR="00D1352D" w:rsidRPr="00D30DD3" w:rsidRDefault="00D1352D" w:rsidP="00D85E9A">
            <w:pPr>
              <w:spacing w:after="120" w:line="240" w:lineRule="atLeast"/>
              <w:rPr>
                <w:sz w:val="20"/>
                <w:szCs w:val="20"/>
              </w:rPr>
            </w:pPr>
          </w:p>
        </w:tc>
        <w:tc>
          <w:tcPr>
            <w:tcW w:w="1889" w:type="dxa"/>
            <w:vMerge/>
          </w:tcPr>
          <w:p w:rsidR="00D1352D" w:rsidRPr="00D30DD3" w:rsidRDefault="00D1352D" w:rsidP="00D85E9A">
            <w:pPr>
              <w:spacing w:after="120" w:line="240" w:lineRule="atLeast"/>
              <w:ind w:right="-57"/>
              <w:rPr>
                <w:sz w:val="20"/>
                <w:szCs w:val="20"/>
              </w:rPr>
            </w:pP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D1352D" w:rsidRPr="00D30DD3">
        <w:trPr>
          <w:trHeight w:val="144"/>
        </w:trPr>
        <w:tc>
          <w:tcPr>
            <w:tcW w:w="895" w:type="dxa"/>
            <w:vMerge/>
            <w:shd w:val="clear" w:color="000000" w:fill="FFFFFF"/>
          </w:tcPr>
          <w:p w:rsidR="00D1352D" w:rsidRPr="00D30DD3" w:rsidRDefault="00D1352D" w:rsidP="00D85E9A">
            <w:pPr>
              <w:spacing w:after="120" w:line="240" w:lineRule="atLeast"/>
              <w:jc w:val="center"/>
              <w:rPr>
                <w:sz w:val="20"/>
                <w:szCs w:val="20"/>
              </w:rPr>
            </w:pPr>
          </w:p>
        </w:tc>
        <w:tc>
          <w:tcPr>
            <w:tcW w:w="2689" w:type="dxa"/>
            <w:shd w:val="clear" w:color="000000" w:fill="FFFFFF"/>
          </w:tcPr>
          <w:p w:rsidR="00D1352D" w:rsidRPr="00D30DD3" w:rsidRDefault="00D1352D" w:rsidP="00D85E9A">
            <w:pPr>
              <w:spacing w:after="120" w:line="240" w:lineRule="atLeast"/>
              <w:rPr>
                <w:sz w:val="20"/>
                <w:szCs w:val="20"/>
              </w:rPr>
            </w:pPr>
            <w:r w:rsidRPr="00D30DD3">
              <w:rPr>
                <w:sz w:val="20"/>
                <w:szCs w:val="20"/>
              </w:rPr>
              <w:t>Микрохирургическая васкулярная декомпрессия корешков черепных нервов</w:t>
            </w:r>
          </w:p>
        </w:tc>
        <w:tc>
          <w:tcPr>
            <w:tcW w:w="2393" w:type="dxa"/>
            <w:shd w:val="clear" w:color="000000" w:fill="FFFFFF"/>
          </w:tcPr>
          <w:p w:rsidR="00D1352D" w:rsidRPr="00D30DD3" w:rsidRDefault="00D1352D" w:rsidP="008F2C19">
            <w:pPr>
              <w:spacing w:after="120" w:line="240" w:lineRule="atLeast"/>
              <w:jc w:val="center"/>
              <w:rPr>
                <w:sz w:val="20"/>
                <w:szCs w:val="20"/>
              </w:rPr>
            </w:pPr>
            <w:r w:rsidRPr="00D30DD3">
              <w:rPr>
                <w:sz w:val="20"/>
                <w:szCs w:val="20"/>
              </w:rPr>
              <w:t xml:space="preserve">G50 </w:t>
            </w:r>
            <w:r w:rsidR="008F2C19">
              <w:rPr>
                <w:rFonts w:ascii="Cambria Math" w:hAnsi="Cambria Math" w:cs="Cambria Math"/>
                <w:sz w:val="20"/>
                <w:szCs w:val="20"/>
              </w:rPr>
              <w:t>̶</w:t>
            </w:r>
            <w:r w:rsidRPr="00D30DD3">
              <w:rPr>
                <w:sz w:val="20"/>
                <w:szCs w:val="20"/>
              </w:rPr>
              <w:t xml:space="preserve"> G53</w:t>
            </w:r>
          </w:p>
        </w:tc>
        <w:tc>
          <w:tcPr>
            <w:tcW w:w="3699" w:type="dxa"/>
            <w:shd w:val="clear" w:color="000000" w:fill="FFFFFF"/>
          </w:tcPr>
          <w:p w:rsidR="00D1352D" w:rsidRPr="00D30DD3" w:rsidRDefault="00D1352D" w:rsidP="00D85E9A">
            <w:pPr>
              <w:spacing w:after="120" w:line="240" w:lineRule="atLeast"/>
              <w:rPr>
                <w:sz w:val="20"/>
                <w:szCs w:val="20"/>
              </w:rPr>
            </w:pPr>
            <w:r w:rsidRPr="00D30DD3">
              <w:rPr>
                <w:sz w:val="20"/>
                <w:szCs w:val="20"/>
              </w:rPr>
              <w:t xml:space="preserve">невралгии и нейропатии черепных </w:t>
            </w:r>
            <w:r w:rsidR="008F2C19">
              <w:rPr>
                <w:sz w:val="20"/>
                <w:szCs w:val="20"/>
              </w:rPr>
              <w:t xml:space="preserve">          </w:t>
            </w:r>
            <w:r w:rsidRPr="00D30DD3">
              <w:rPr>
                <w:sz w:val="20"/>
                <w:szCs w:val="20"/>
              </w:rPr>
              <w:t>нервов</w:t>
            </w:r>
          </w:p>
        </w:tc>
        <w:tc>
          <w:tcPr>
            <w:tcW w:w="1889" w:type="dxa"/>
            <w:shd w:val="clear" w:color="000000" w:fill="FFFFFF"/>
          </w:tcPr>
          <w:p w:rsidR="00D1352D" w:rsidRPr="00D30DD3" w:rsidRDefault="00D1352D"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1352D" w:rsidRPr="00D30DD3" w:rsidRDefault="00D1352D" w:rsidP="00D85E9A">
            <w:pPr>
              <w:spacing w:after="120" w:line="240" w:lineRule="atLeast"/>
              <w:rPr>
                <w:sz w:val="20"/>
                <w:szCs w:val="20"/>
              </w:rPr>
            </w:pPr>
            <w:r w:rsidRPr="00D30DD3">
              <w:rPr>
                <w:sz w:val="20"/>
                <w:szCs w:val="20"/>
              </w:rPr>
              <w:t>интракраниальная микрохирур</w:t>
            </w:r>
            <w:r>
              <w:rPr>
                <w:sz w:val="20"/>
                <w:szCs w:val="20"/>
              </w:rPr>
              <w:softHyphen/>
            </w:r>
            <w:r w:rsidRPr="00D30DD3">
              <w:rPr>
                <w:sz w:val="20"/>
                <w:szCs w:val="20"/>
              </w:rPr>
              <w:t>гическая васкулярная декомпрессия черепных нервов, в том числе с эндоскопической ассистенцией</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12</w:t>
            </w:r>
            <w:r w:rsidR="0098305D">
              <w:rPr>
                <w:sz w:val="20"/>
                <w:szCs w:val="20"/>
              </w:rPr>
              <w:t>.</w:t>
            </w:r>
          </w:p>
        </w:tc>
        <w:tc>
          <w:tcPr>
            <w:tcW w:w="2689" w:type="dxa"/>
            <w:vMerge w:val="restart"/>
            <w:shd w:val="clear" w:color="000000" w:fill="FFFFFF"/>
          </w:tcPr>
          <w:p w:rsidR="00D85E9A" w:rsidRPr="00D30DD3" w:rsidRDefault="00D85E9A" w:rsidP="00D1352D">
            <w:pPr>
              <w:spacing w:after="120" w:line="240" w:lineRule="atLeast"/>
              <w:rPr>
                <w:sz w:val="20"/>
                <w:szCs w:val="20"/>
              </w:rPr>
            </w:pPr>
            <w:r w:rsidRPr="00D30DD3">
              <w:rPr>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w:t>
            </w:r>
            <w:r>
              <w:rPr>
                <w:sz w:val="20"/>
                <w:szCs w:val="20"/>
              </w:rPr>
              <w:t> </w:t>
            </w:r>
            <w:r w:rsidRPr="00D30DD3">
              <w:rPr>
                <w:sz w:val="20"/>
                <w:szCs w:val="20"/>
              </w:rPr>
              <w:t>койлов), стентов при патологии сосудов головного и спинного мозга, богатокровоснабжаемых опухолях головы и головного мозга</w:t>
            </w:r>
            <w:r>
              <w:rPr>
                <w:sz w:val="20"/>
                <w:szCs w:val="20"/>
              </w:rPr>
              <w:t>,</w:t>
            </w:r>
            <w:r w:rsidR="00D1352D">
              <w:rPr>
                <w:sz w:val="20"/>
                <w:szCs w:val="20"/>
              </w:rPr>
              <w:t xml:space="preserve"> </w:t>
            </w:r>
            <w:r w:rsidRPr="00D30DD3">
              <w:rPr>
                <w:sz w:val="20"/>
                <w:szCs w:val="20"/>
              </w:rPr>
              <w:t>внутримозговых и внутрижелудочковых гематомах</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I60, I61, I62</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микрохирургическое вмешательство с применением нейрофиз</w:t>
            </w:r>
            <w:r>
              <w:rPr>
                <w:sz w:val="20"/>
                <w:szCs w:val="20"/>
              </w:rPr>
              <w:t>ио</w:t>
            </w:r>
            <w:r>
              <w:rPr>
                <w:sz w:val="20"/>
                <w:szCs w:val="20"/>
              </w:rPr>
              <w:softHyphen/>
              <w:t>л</w:t>
            </w:r>
            <w:r w:rsidRPr="00D30DD3">
              <w:rPr>
                <w:sz w:val="20"/>
                <w:szCs w:val="20"/>
              </w:rPr>
              <w:t>огического мониторинга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эндоваскулярное вмешательство с применением адгезивных клеевых композиций, микроэмболов, микроспиралей и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пункционная аспирация внутримозговых и внутрижелудочковых гематом с использованием нейронавигации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I67.1</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артериальная аневризма головного мозга вне стадии разрыва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микрохирургическое вмешательство с п</w:t>
            </w:r>
            <w:r>
              <w:rPr>
                <w:sz w:val="20"/>
                <w:szCs w:val="20"/>
              </w:rPr>
              <w:t xml:space="preserve">рименением интраоперационного ультразвукового </w:t>
            </w:r>
            <w:r w:rsidRPr="00D30DD3">
              <w:rPr>
                <w:sz w:val="20"/>
                <w:szCs w:val="20"/>
              </w:rPr>
              <w:t>контроля кровотока в церебральных артериях</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эндоваскулярное вмешательство с применением адгезивных клеевых композиций, микроэмболов, микроспиралей и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Q28.2, Q28.8</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артериовенозная мальформация головного мозга и спинного мозга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микрохирургическое вмешательство с применением нейрофиз</w:t>
            </w:r>
            <w:r>
              <w:rPr>
                <w:sz w:val="20"/>
                <w:szCs w:val="20"/>
              </w:rPr>
              <w:t>ио</w:t>
            </w:r>
            <w:r>
              <w:rPr>
                <w:sz w:val="20"/>
                <w:szCs w:val="20"/>
              </w:rPr>
              <w:softHyphen/>
              <w:t>л</w:t>
            </w:r>
            <w:r w:rsidRPr="00D30DD3">
              <w:rPr>
                <w:sz w:val="20"/>
                <w:szCs w:val="20"/>
              </w:rPr>
              <w:t>огического мониторинга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эндоваскулярное вмешательство с применением адгезивной клеевой композиции, микроэмболов и (или) микроспиралей (менее </w:t>
            </w:r>
            <w:r w:rsidR="008F2C19">
              <w:rPr>
                <w:sz w:val="20"/>
                <w:szCs w:val="20"/>
              </w:rPr>
              <w:t xml:space="preserve">           </w:t>
            </w:r>
            <w:r w:rsidRPr="00D30DD3">
              <w:rPr>
                <w:sz w:val="20"/>
                <w:szCs w:val="20"/>
              </w:rPr>
              <w:t>5 койлов)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I67.8, I72.0, I77.0, I78.0</w:t>
            </w:r>
          </w:p>
        </w:tc>
        <w:tc>
          <w:tcPr>
            <w:tcW w:w="3699" w:type="dxa"/>
            <w:shd w:val="clear" w:color="000000" w:fill="FFFFFF"/>
          </w:tcPr>
          <w:p w:rsidR="00D85E9A" w:rsidRPr="00D30DD3" w:rsidRDefault="00D85E9A" w:rsidP="008F2C19">
            <w:pPr>
              <w:spacing w:after="120" w:line="240" w:lineRule="atLeast"/>
              <w:rPr>
                <w:sz w:val="20"/>
                <w:szCs w:val="20"/>
              </w:rPr>
            </w:pPr>
            <w:r w:rsidRPr="00D30DD3">
              <w:rPr>
                <w:sz w:val="20"/>
                <w:szCs w:val="20"/>
              </w:rPr>
              <w:t xml:space="preserve">дуральные артерио-венозные фистулы головного и спинного мозга, в том числе каротидно-кавернозные. </w:t>
            </w:r>
            <w:r>
              <w:rPr>
                <w:sz w:val="20"/>
                <w:szCs w:val="20"/>
              </w:rPr>
              <w:t>Л</w:t>
            </w:r>
            <w:r w:rsidRPr="00D30DD3">
              <w:rPr>
                <w:sz w:val="20"/>
                <w:szCs w:val="20"/>
              </w:rPr>
              <w:t>ожные аневри</w:t>
            </w:r>
            <w:r>
              <w:rPr>
                <w:sz w:val="20"/>
                <w:szCs w:val="20"/>
              </w:rPr>
              <w:t>змы внутренней сонной артерии. Н</w:t>
            </w:r>
            <w:r w:rsidRPr="00D30DD3">
              <w:rPr>
                <w:sz w:val="20"/>
                <w:szCs w:val="20"/>
              </w:rPr>
              <w:t>аследственная геморрагич</w:t>
            </w:r>
            <w:r>
              <w:rPr>
                <w:sz w:val="20"/>
                <w:szCs w:val="20"/>
              </w:rPr>
              <w:t xml:space="preserve">еская телеангиэктазия (болезнь Рендю </w:t>
            </w:r>
            <w:r w:rsidR="008F2C19">
              <w:rPr>
                <w:rFonts w:ascii="Cambria Math" w:hAnsi="Cambria Math" w:cs="Cambria Math"/>
                <w:sz w:val="20"/>
                <w:szCs w:val="20"/>
              </w:rPr>
              <w:t>̶</w:t>
            </w:r>
            <w:r>
              <w:rPr>
                <w:sz w:val="20"/>
                <w:szCs w:val="20"/>
              </w:rPr>
              <w:t xml:space="preserve"> О</w:t>
            </w:r>
            <w:r w:rsidRPr="00D30DD3">
              <w:rPr>
                <w:sz w:val="20"/>
                <w:szCs w:val="20"/>
              </w:rPr>
              <w:t>слера</w:t>
            </w:r>
            <w:r>
              <w:rPr>
                <w:sz w:val="20"/>
                <w:szCs w:val="20"/>
              </w:rPr>
              <w:t xml:space="preserve"> </w:t>
            </w:r>
            <w:r w:rsidR="008F2C19">
              <w:rPr>
                <w:rFonts w:ascii="Cambria Math" w:hAnsi="Cambria Math" w:cs="Cambria Math"/>
                <w:sz w:val="20"/>
                <w:szCs w:val="20"/>
              </w:rPr>
              <w:t>̶</w:t>
            </w:r>
            <w:r>
              <w:rPr>
                <w:sz w:val="20"/>
                <w:szCs w:val="20"/>
              </w:rPr>
              <w:t xml:space="preserve"> В</w:t>
            </w:r>
            <w:r w:rsidRPr="00D30DD3">
              <w:rPr>
                <w:sz w:val="20"/>
                <w:szCs w:val="20"/>
              </w:rPr>
              <w:t>ебера)</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эндоваскулярное вмешательство с применением адгезивных клеевых композиций и микроэмболов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2E3377" w:rsidRDefault="00D85E9A" w:rsidP="00C80442">
            <w:pPr>
              <w:spacing w:after="120" w:line="240" w:lineRule="atLeast"/>
              <w:jc w:val="center"/>
              <w:rPr>
                <w:sz w:val="20"/>
                <w:szCs w:val="20"/>
                <w:lang w:val="en-US"/>
              </w:rPr>
            </w:pPr>
            <w:r w:rsidRPr="002E3377">
              <w:rPr>
                <w:sz w:val="20"/>
                <w:szCs w:val="20"/>
                <w:lang w:val="en-US"/>
              </w:rPr>
              <w:t>C83.9</w:t>
            </w:r>
            <w:r w:rsidRPr="003A034B">
              <w:rPr>
                <w:sz w:val="20"/>
                <w:szCs w:val="20"/>
                <w:lang w:val="en-US"/>
              </w:rPr>
              <w:t>,</w:t>
            </w:r>
            <w:r w:rsidRPr="002E3377">
              <w:rPr>
                <w:sz w:val="20"/>
                <w:szCs w:val="20"/>
                <w:lang w:val="en-US"/>
              </w:rPr>
              <w:t xml:space="preserve"> C85.1</w:t>
            </w:r>
            <w:r w:rsidRPr="003A034B">
              <w:rPr>
                <w:sz w:val="20"/>
                <w:szCs w:val="20"/>
                <w:lang w:val="en-US"/>
              </w:rPr>
              <w:t>,</w:t>
            </w:r>
            <w:r w:rsidRPr="002E3377">
              <w:rPr>
                <w:sz w:val="20"/>
                <w:szCs w:val="20"/>
                <w:lang w:val="en-US"/>
              </w:rPr>
              <w:t xml:space="preserve"> D10.6</w:t>
            </w:r>
            <w:r w:rsidRPr="003A034B">
              <w:rPr>
                <w:sz w:val="20"/>
                <w:szCs w:val="20"/>
                <w:lang w:val="en-US"/>
              </w:rPr>
              <w:t>,</w:t>
            </w:r>
            <w:r w:rsidRPr="002E3377">
              <w:rPr>
                <w:sz w:val="20"/>
                <w:szCs w:val="20"/>
                <w:lang w:val="en-US"/>
              </w:rPr>
              <w:t xml:space="preserve"> D10.9</w:t>
            </w:r>
            <w:r w:rsidRPr="003A034B">
              <w:rPr>
                <w:sz w:val="20"/>
                <w:szCs w:val="20"/>
                <w:lang w:val="en-US"/>
              </w:rPr>
              <w:t>,</w:t>
            </w:r>
            <w:r w:rsidRPr="002E3377">
              <w:rPr>
                <w:sz w:val="20"/>
                <w:szCs w:val="20"/>
                <w:lang w:val="en-US"/>
              </w:rPr>
              <w:t xml:space="preserve"> D18.0 </w:t>
            </w:r>
            <w:r w:rsidR="00C80442">
              <w:rPr>
                <w:rFonts w:ascii="Cambria Math" w:hAnsi="Cambria Math" w:cs="Cambria Math"/>
                <w:sz w:val="20"/>
                <w:szCs w:val="20"/>
                <w:lang w:val="en-US"/>
              </w:rPr>
              <w:t>̶</w:t>
            </w:r>
            <w:r w:rsidRPr="002E3377">
              <w:rPr>
                <w:sz w:val="20"/>
                <w:szCs w:val="20"/>
                <w:lang w:val="en-US"/>
              </w:rPr>
              <w:t xml:space="preserve"> D18.1, D21.0, D35.5 </w:t>
            </w:r>
            <w:r w:rsidR="00C80442">
              <w:rPr>
                <w:rFonts w:ascii="Cambria Math" w:hAnsi="Cambria Math" w:cs="Cambria Math"/>
                <w:sz w:val="20"/>
                <w:szCs w:val="20"/>
                <w:lang w:val="en-US"/>
              </w:rPr>
              <w:t>̶</w:t>
            </w:r>
            <w:r w:rsidRPr="002E3377">
              <w:rPr>
                <w:sz w:val="20"/>
                <w:szCs w:val="20"/>
                <w:lang w:val="en-US"/>
              </w:rPr>
              <w:t xml:space="preserve"> D35.7, D36.0, Q85.8</w:t>
            </w:r>
            <w:r w:rsidRPr="003A034B">
              <w:rPr>
                <w:sz w:val="20"/>
                <w:szCs w:val="20"/>
                <w:lang w:val="en-US"/>
              </w:rPr>
              <w:t>,</w:t>
            </w:r>
            <w:r w:rsidRPr="002E3377">
              <w:rPr>
                <w:sz w:val="20"/>
                <w:szCs w:val="20"/>
                <w:lang w:val="en-US"/>
              </w:rPr>
              <w:t xml:space="preserve"> Q28.8</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эндоваскулярное вмешательство с применением адгезивных клеевых композиций микроэмболов и (или) микроспиралей (менее </w:t>
            </w:r>
            <w:r w:rsidR="00C80442">
              <w:rPr>
                <w:sz w:val="20"/>
                <w:szCs w:val="20"/>
              </w:rPr>
              <w:t xml:space="preserve">    </w:t>
            </w:r>
            <w:r w:rsidRPr="00D30DD3">
              <w:rPr>
                <w:sz w:val="20"/>
                <w:szCs w:val="20"/>
              </w:rPr>
              <w:t>5 койлов)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эндоваскулярное вмешательство с прорывом гематоэнцефалического барьера для проведения интраартериальной химиотерапии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микрохирургические вмешательства с интраоперационным нейрофиз</w:t>
            </w:r>
            <w:r>
              <w:rPr>
                <w:sz w:val="20"/>
                <w:szCs w:val="20"/>
              </w:rPr>
              <w:t>ио</w:t>
            </w:r>
            <w:r>
              <w:rPr>
                <w:sz w:val="20"/>
                <w:szCs w:val="20"/>
              </w:rPr>
              <w:softHyphen/>
              <w:t>логическим</w:t>
            </w:r>
            <w:r w:rsidRPr="00D30DD3">
              <w:rPr>
                <w:sz w:val="20"/>
                <w:szCs w:val="20"/>
              </w:rPr>
              <w:t xml:space="preserve"> мониторинг</w:t>
            </w:r>
            <w:r>
              <w:rPr>
                <w:sz w:val="20"/>
                <w:szCs w:val="20"/>
              </w:rPr>
              <w:t>ом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микрохирургические вмешательства с интраоперационной реинфузией крови</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G20, G21, G24, G25.0, G25.2, G80, G95.0, G95.1, G95.8</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болезнь </w:t>
            </w:r>
            <w:r>
              <w:rPr>
                <w:sz w:val="20"/>
                <w:szCs w:val="20"/>
              </w:rPr>
              <w:t>П</w:t>
            </w:r>
            <w:r w:rsidRPr="00D30DD3">
              <w:rPr>
                <w:sz w:val="20"/>
                <w:szCs w:val="20"/>
              </w:rPr>
              <w:t>аркинсона и вторичный паркинсонизм, деформирующая мышечная дистония, детский церебральный паралич и эссенциальный тремор</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стереотаксическая деструкция подкорковых структур</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2E3377" w:rsidRDefault="00D85E9A" w:rsidP="00D85E9A">
            <w:pPr>
              <w:spacing w:after="120" w:line="240" w:lineRule="atLeast"/>
              <w:jc w:val="center"/>
              <w:rPr>
                <w:sz w:val="20"/>
                <w:szCs w:val="20"/>
                <w:lang w:val="en-US"/>
              </w:rPr>
            </w:pPr>
            <w:r w:rsidRPr="002E3377">
              <w:rPr>
                <w:sz w:val="20"/>
                <w:szCs w:val="20"/>
                <w:lang w:val="en-US"/>
              </w:rPr>
              <w:t>G09, G24, G35, G80, G81.1, G82.1, G82.4, G95.0, G95.1, G95.8, I69.0 - I69.8, M96, T90.5, T91.3</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селективная невротомия, селективная дорзальная ризотомия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стереотаксическая деструкция подкорковых структур</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C80442">
            <w:pPr>
              <w:spacing w:after="120" w:line="240" w:lineRule="atLeast"/>
              <w:jc w:val="center"/>
              <w:rPr>
                <w:sz w:val="20"/>
                <w:szCs w:val="20"/>
              </w:rPr>
            </w:pPr>
            <w:r w:rsidRPr="00D30DD3">
              <w:rPr>
                <w:sz w:val="20"/>
                <w:szCs w:val="20"/>
              </w:rPr>
              <w:t xml:space="preserve">G31.8, G40.1 </w:t>
            </w:r>
            <w:r w:rsidR="00C80442">
              <w:rPr>
                <w:rFonts w:ascii="Cambria Math" w:hAnsi="Cambria Math" w:cs="Cambria Math"/>
                <w:sz w:val="20"/>
                <w:szCs w:val="20"/>
              </w:rPr>
              <w:t>̶</w:t>
            </w:r>
            <w:r w:rsidRPr="00D30DD3">
              <w:rPr>
                <w:sz w:val="20"/>
                <w:szCs w:val="20"/>
              </w:rPr>
              <w:t xml:space="preserve"> G40.4, Q04.3, Q04.8</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симптоматическая эпилепсия (медикаментозно-резистентная)</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селективное удаление и разрушение эпилептических очагов с использо</w:t>
            </w:r>
            <w:r>
              <w:rPr>
                <w:sz w:val="20"/>
                <w:szCs w:val="20"/>
              </w:rPr>
              <w:t>-</w:t>
            </w:r>
            <w:r w:rsidRPr="00D30DD3">
              <w:rPr>
                <w:sz w:val="20"/>
                <w:szCs w:val="20"/>
              </w:rPr>
              <w:t>ванием интраоперационного нейрофиз</w:t>
            </w:r>
            <w:r>
              <w:rPr>
                <w:sz w:val="20"/>
                <w:szCs w:val="20"/>
              </w:rPr>
              <w:t>иол</w:t>
            </w:r>
            <w:r w:rsidRPr="00D30DD3">
              <w:rPr>
                <w:sz w:val="20"/>
                <w:szCs w:val="20"/>
              </w:rPr>
              <w:t>огического контроля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ind w:right="-135"/>
              <w:rPr>
                <w:sz w:val="20"/>
                <w:szCs w:val="20"/>
              </w:rPr>
            </w:pPr>
            <w:r w:rsidRPr="00D30DD3">
              <w:rPr>
                <w:sz w:val="20"/>
                <w:szCs w:val="20"/>
              </w:rPr>
              <w:t>деструктивные операции на эпилеп</w:t>
            </w:r>
            <w:r>
              <w:rPr>
                <w:sz w:val="20"/>
                <w:szCs w:val="20"/>
              </w:rPr>
              <w:softHyphen/>
            </w:r>
            <w:r w:rsidRPr="00D30DD3">
              <w:rPr>
                <w:sz w:val="20"/>
                <w:szCs w:val="20"/>
              </w:rPr>
              <w:t>тических очагах с предварительным картированием мозга на основе инвазивной имплантации эпидураль</w:t>
            </w:r>
            <w:r>
              <w:rPr>
                <w:sz w:val="20"/>
                <w:szCs w:val="20"/>
              </w:rPr>
              <w:softHyphen/>
            </w:r>
            <w:r w:rsidRPr="00D30DD3">
              <w:rPr>
                <w:sz w:val="20"/>
                <w:szCs w:val="20"/>
              </w:rPr>
              <w:t>ных электродов и мониторирования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имплантация, в том числе стереотаксическая, внутримозговых и эпидуральных электродов для проведения нейрофиз</w:t>
            </w:r>
            <w:r>
              <w:rPr>
                <w:sz w:val="20"/>
                <w:szCs w:val="20"/>
              </w:rPr>
              <w:t>иол</w:t>
            </w:r>
            <w:r w:rsidRPr="00D30DD3">
              <w:rPr>
                <w:sz w:val="20"/>
                <w:szCs w:val="20"/>
              </w:rPr>
              <w:t>огического мониторинга</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13</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2393" w:type="dxa"/>
            <w:vMerge w:val="restart"/>
            <w:shd w:val="clear" w:color="000000" w:fill="FFFFFF"/>
          </w:tcPr>
          <w:p w:rsidR="00D85E9A" w:rsidRPr="002E3377" w:rsidRDefault="00D85E9A" w:rsidP="00C80442">
            <w:pPr>
              <w:spacing w:after="120" w:line="240" w:lineRule="atLeast"/>
              <w:jc w:val="center"/>
              <w:rPr>
                <w:sz w:val="20"/>
                <w:szCs w:val="20"/>
                <w:lang w:val="en-US"/>
              </w:rPr>
            </w:pPr>
            <w:r w:rsidRPr="002E3377">
              <w:rPr>
                <w:sz w:val="20"/>
                <w:szCs w:val="20"/>
                <w:lang w:val="en-US"/>
              </w:rPr>
              <w:t xml:space="preserve">M84.8, M85.0, M85.5, Q01, Q67.2 - Q67.3, Q75.0 - Q75.2, Q75.8, Q87.0, S02.1 - S02.2, S02.7 </w:t>
            </w:r>
            <w:r w:rsidR="00C80442">
              <w:rPr>
                <w:rFonts w:ascii="Cambria Math" w:hAnsi="Cambria Math" w:cs="Cambria Math"/>
                <w:sz w:val="20"/>
                <w:szCs w:val="20"/>
                <w:lang w:val="en-US"/>
              </w:rPr>
              <w:t>̶</w:t>
            </w:r>
            <w:r w:rsidRPr="002E3377">
              <w:rPr>
                <w:sz w:val="20"/>
                <w:szCs w:val="20"/>
                <w:lang w:val="en-US"/>
              </w:rPr>
              <w:t xml:space="preserve"> S02.9, T90.2, T88.8</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w:t>
            </w:r>
            <w:r>
              <w:rPr>
                <w:sz w:val="20"/>
                <w:szCs w:val="20"/>
              </w:rPr>
              <w:softHyphen/>
            </w:r>
            <w:r w:rsidRPr="00D30DD3">
              <w:rPr>
                <w:sz w:val="20"/>
                <w:szCs w:val="20"/>
              </w:rPr>
              <w:t>фическим моделированием с применением биосовместимых пластических материалов и ресурсоемких имплантов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line="240" w:lineRule="atLeast"/>
              <w:rPr>
                <w:sz w:val="20"/>
                <w:szCs w:val="20"/>
              </w:rPr>
            </w:pPr>
            <w:r w:rsidRPr="00D30DD3">
              <w:rPr>
                <w:sz w:val="20"/>
                <w:szCs w:val="20"/>
              </w:rPr>
              <w:t>эндоскопическая реконструкция врожденных и приобретенных дефектов и деформации лицевого скелета и основания черепа с применение</w:t>
            </w:r>
            <w:r>
              <w:rPr>
                <w:sz w:val="20"/>
                <w:szCs w:val="20"/>
              </w:rPr>
              <w:t>м ауто- и (или) аллотранспланта</w:t>
            </w:r>
            <w:r w:rsidRPr="00D30DD3">
              <w:rPr>
                <w:sz w:val="20"/>
                <w:szCs w:val="20"/>
              </w:rPr>
              <w:t>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Микрохирургические вмешательства на периферических нервах и сплетениях с </w:t>
            </w:r>
            <w:r>
              <w:rPr>
                <w:sz w:val="20"/>
                <w:szCs w:val="20"/>
              </w:rPr>
              <w:br/>
            </w:r>
            <w:r w:rsidRPr="00D30DD3">
              <w:rPr>
                <w:sz w:val="20"/>
                <w:szCs w:val="20"/>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93" w:type="dxa"/>
            <w:vMerge w:val="restart"/>
            <w:shd w:val="clear" w:color="000000" w:fill="FFFFFF"/>
          </w:tcPr>
          <w:p w:rsidR="00D85E9A" w:rsidRPr="00D30DD3" w:rsidRDefault="00D85E9A" w:rsidP="00C80442">
            <w:pPr>
              <w:spacing w:after="120" w:line="240" w:lineRule="atLeast"/>
              <w:jc w:val="center"/>
              <w:rPr>
                <w:sz w:val="20"/>
                <w:szCs w:val="20"/>
              </w:rPr>
            </w:pPr>
            <w:r w:rsidRPr="00D30DD3">
              <w:rPr>
                <w:sz w:val="20"/>
                <w:szCs w:val="20"/>
              </w:rPr>
              <w:t xml:space="preserve">G54.0 </w:t>
            </w:r>
            <w:r w:rsidR="00C80442">
              <w:rPr>
                <w:rFonts w:ascii="Cambria Math" w:hAnsi="Cambria Math" w:cs="Cambria Math"/>
                <w:sz w:val="20"/>
                <w:szCs w:val="20"/>
              </w:rPr>
              <w:t>̶</w:t>
            </w:r>
            <w:r w:rsidRPr="00D30DD3">
              <w:rPr>
                <w:sz w:val="20"/>
                <w:szCs w:val="20"/>
              </w:rPr>
              <w:t xml:space="preserve"> G54.4, G54.6, G54.8 </w:t>
            </w:r>
            <w:r w:rsidR="00C80442">
              <w:rPr>
                <w:rFonts w:ascii="Cambria Math" w:hAnsi="Cambria Math" w:cs="Cambria Math"/>
                <w:sz w:val="20"/>
                <w:szCs w:val="20"/>
              </w:rPr>
              <w:t>̶</w:t>
            </w:r>
            <w:r w:rsidRPr="00D30DD3">
              <w:rPr>
                <w:sz w:val="20"/>
                <w:szCs w:val="20"/>
              </w:rPr>
              <w:t xml:space="preserve"> G54.9</w:t>
            </w:r>
          </w:p>
        </w:tc>
        <w:tc>
          <w:tcPr>
            <w:tcW w:w="3699" w:type="dxa"/>
            <w:vMerge w:val="restart"/>
            <w:shd w:val="clear" w:color="000000" w:fill="FFFFFF"/>
          </w:tcPr>
          <w:p w:rsidR="00D85E9A" w:rsidRPr="00D30DD3" w:rsidRDefault="00D85E9A" w:rsidP="00D85E9A">
            <w:pPr>
              <w:spacing w:line="240" w:lineRule="atLeast"/>
              <w:rPr>
                <w:sz w:val="20"/>
                <w:szCs w:val="20"/>
              </w:rPr>
            </w:pPr>
            <w:r w:rsidRPr="00D30DD3">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невролиз и трансплантация нерва под интраоперационным нейрофиз</w:t>
            </w:r>
            <w:r>
              <w:rPr>
                <w:sz w:val="20"/>
                <w:szCs w:val="20"/>
              </w:rPr>
              <w:t xml:space="preserve">иологическим </w:t>
            </w:r>
            <w:r w:rsidRPr="00D30DD3">
              <w:rPr>
                <w:sz w:val="20"/>
                <w:szCs w:val="20"/>
              </w:rPr>
              <w:t>и эндоскопическим 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стереотаксическая деструкция подкорковых структур</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G56, G57, T14.4,</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микрохирургические вмешательства под интраоперационным нейрофиз</w:t>
            </w:r>
            <w:r>
              <w:rPr>
                <w:sz w:val="20"/>
                <w:szCs w:val="20"/>
              </w:rPr>
              <w:t>иологическим</w:t>
            </w:r>
            <w:r w:rsidRPr="00D30DD3">
              <w:rPr>
                <w:sz w:val="20"/>
                <w:szCs w:val="20"/>
              </w:rPr>
              <w:t>и эндоскопическим 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w:t>
            </w:r>
            <w:r>
              <w:rPr>
                <w:sz w:val="20"/>
                <w:szCs w:val="20"/>
              </w:rPr>
              <w:t xml:space="preserve">иологическим </w:t>
            </w:r>
            <w:r w:rsidRPr="00D30DD3">
              <w:rPr>
                <w:sz w:val="20"/>
                <w:szCs w:val="20"/>
              </w:rPr>
              <w:t>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C47, D36.1, D48.2, D48.7</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злокачественные и доброкачественные опухоли периферических нервов и сплетений</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w:t>
            </w:r>
            <w:r>
              <w:rPr>
                <w:sz w:val="20"/>
                <w:szCs w:val="20"/>
              </w:rPr>
              <w:t>иологическим</w:t>
            </w:r>
            <w:r w:rsidRPr="00D30DD3">
              <w:rPr>
                <w:sz w:val="20"/>
                <w:szCs w:val="20"/>
              </w:rPr>
              <w:t xml:space="preserve"> мониторинга контролем</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G91, G93.0, Q03</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врожденная или приобретенная гидроцефалия окклюзионного характера. </w:t>
            </w:r>
            <w:r>
              <w:rPr>
                <w:sz w:val="20"/>
                <w:szCs w:val="20"/>
              </w:rPr>
              <w:t>П</w:t>
            </w:r>
            <w:r w:rsidRPr="00D30DD3">
              <w:rPr>
                <w:sz w:val="20"/>
                <w:szCs w:val="20"/>
              </w:rPr>
              <w:t>риобретенные церебральные кисты</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эндоскопическая вентрикулостомия дна III желудочка</w:t>
            </w:r>
            <w:r>
              <w:rPr>
                <w:sz w:val="20"/>
                <w:szCs w:val="20"/>
              </w:rPr>
              <w:t xml:space="preserve"> мозга</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эндоскопическая фенестрация стенок кист</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эндоскопическая кистовентрикулоциестерностомия</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стереотаксическая установка внутрижелудочковых стентов</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14</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w:t>
            </w:r>
            <w:r>
              <w:rPr>
                <w:sz w:val="20"/>
                <w:szCs w:val="20"/>
              </w:rPr>
              <w:t>-</w:t>
            </w:r>
            <w:r w:rsidRPr="00D30DD3">
              <w:rPr>
                <w:sz w:val="20"/>
                <w:szCs w:val="20"/>
              </w:rPr>
              <w:t>тозно резистентных болевых синдромах различного генеза</w:t>
            </w:r>
          </w:p>
        </w:tc>
        <w:tc>
          <w:tcPr>
            <w:tcW w:w="2393" w:type="dxa"/>
            <w:vMerge w:val="restart"/>
            <w:shd w:val="clear" w:color="000000" w:fill="FFFFFF"/>
          </w:tcPr>
          <w:p w:rsidR="00D85E9A" w:rsidRPr="00986BDD" w:rsidRDefault="00D85E9A" w:rsidP="00D85E9A">
            <w:pPr>
              <w:spacing w:after="120" w:line="240" w:lineRule="atLeast"/>
              <w:jc w:val="center"/>
              <w:rPr>
                <w:sz w:val="20"/>
                <w:szCs w:val="20"/>
                <w:lang w:val="en-US"/>
              </w:rPr>
            </w:pPr>
            <w:r w:rsidRPr="002E3377">
              <w:rPr>
                <w:sz w:val="20"/>
                <w:szCs w:val="20"/>
                <w:lang w:val="en-US"/>
              </w:rPr>
              <w:t>C</w:t>
            </w:r>
            <w:r w:rsidRPr="00986BDD">
              <w:rPr>
                <w:sz w:val="20"/>
                <w:szCs w:val="20"/>
                <w:lang w:val="en-US"/>
              </w:rPr>
              <w:t xml:space="preserve">31, </w:t>
            </w:r>
            <w:r w:rsidRPr="002E3377">
              <w:rPr>
                <w:sz w:val="20"/>
                <w:szCs w:val="20"/>
                <w:lang w:val="en-US"/>
              </w:rPr>
              <w:t>C</w:t>
            </w:r>
            <w:r w:rsidRPr="00986BDD">
              <w:rPr>
                <w:sz w:val="20"/>
                <w:szCs w:val="20"/>
                <w:lang w:val="en-US"/>
              </w:rPr>
              <w:t xml:space="preserve">41, </w:t>
            </w:r>
            <w:r w:rsidRPr="002E3377">
              <w:rPr>
                <w:sz w:val="20"/>
                <w:szCs w:val="20"/>
                <w:lang w:val="en-US"/>
              </w:rPr>
              <w:t>C</w:t>
            </w:r>
            <w:r w:rsidRPr="00986BDD">
              <w:rPr>
                <w:sz w:val="20"/>
                <w:szCs w:val="20"/>
                <w:lang w:val="en-US"/>
              </w:rPr>
              <w:t xml:space="preserve">71.0 </w:t>
            </w:r>
            <w:r w:rsidR="003A0D8B" w:rsidRPr="003A0D8B">
              <w:rPr>
                <w:sz w:val="20"/>
                <w:szCs w:val="20"/>
                <w:lang w:val="en-US"/>
              </w:rPr>
              <w:t xml:space="preserve"> </w:t>
            </w:r>
            <w:r w:rsidR="003A0D8B" w:rsidRPr="003A0D8B">
              <w:rPr>
                <w:rFonts w:ascii="Cambria Math" w:hAnsi="Cambria Math" w:cs="Cambria Math"/>
                <w:sz w:val="20"/>
                <w:szCs w:val="20"/>
                <w:lang w:val="en-US"/>
              </w:rPr>
              <w:t>̶</w:t>
            </w:r>
            <w:r w:rsidR="003A0D8B" w:rsidRPr="003A0D8B">
              <w:rPr>
                <w:sz w:val="20"/>
                <w:szCs w:val="20"/>
                <w:lang w:val="en-US"/>
              </w:rPr>
              <w:t xml:space="preserve"> </w:t>
            </w:r>
            <w:r w:rsidRPr="00986BDD">
              <w:rPr>
                <w:sz w:val="20"/>
                <w:szCs w:val="20"/>
                <w:lang w:val="en-US"/>
              </w:rPr>
              <w:t xml:space="preserve"> </w:t>
            </w:r>
            <w:r w:rsidRPr="002E3377">
              <w:rPr>
                <w:sz w:val="20"/>
                <w:szCs w:val="20"/>
                <w:lang w:val="en-US"/>
              </w:rPr>
              <w:t>C</w:t>
            </w:r>
            <w:r w:rsidRPr="00986BDD">
              <w:rPr>
                <w:sz w:val="20"/>
                <w:szCs w:val="20"/>
                <w:lang w:val="en-US"/>
              </w:rPr>
              <w:t xml:space="preserve">71.7, </w:t>
            </w:r>
            <w:r w:rsidRPr="002E3377">
              <w:rPr>
                <w:sz w:val="20"/>
                <w:szCs w:val="20"/>
                <w:lang w:val="en-US"/>
              </w:rPr>
              <w:t>C</w:t>
            </w:r>
            <w:r w:rsidRPr="00986BDD">
              <w:rPr>
                <w:sz w:val="20"/>
                <w:szCs w:val="20"/>
                <w:lang w:val="en-US"/>
              </w:rPr>
              <w:t xml:space="preserve">72, </w:t>
            </w:r>
            <w:r w:rsidRPr="002E3377">
              <w:rPr>
                <w:sz w:val="20"/>
                <w:szCs w:val="20"/>
                <w:lang w:val="en-US"/>
              </w:rPr>
              <w:t>C</w:t>
            </w:r>
            <w:r w:rsidRPr="00986BDD">
              <w:rPr>
                <w:sz w:val="20"/>
                <w:szCs w:val="20"/>
                <w:lang w:val="en-US"/>
              </w:rPr>
              <w:t xml:space="preserve">75.3, </w:t>
            </w:r>
            <w:r w:rsidRPr="002E3377">
              <w:rPr>
                <w:sz w:val="20"/>
                <w:szCs w:val="20"/>
                <w:lang w:val="en-US"/>
              </w:rPr>
              <w:t>C</w:t>
            </w:r>
            <w:r w:rsidRPr="00986BDD">
              <w:rPr>
                <w:sz w:val="20"/>
                <w:szCs w:val="20"/>
                <w:lang w:val="en-US"/>
              </w:rPr>
              <w:t xml:space="preserve">79.3 - </w:t>
            </w:r>
            <w:r w:rsidRPr="002E3377">
              <w:rPr>
                <w:sz w:val="20"/>
                <w:szCs w:val="20"/>
                <w:lang w:val="en-US"/>
              </w:rPr>
              <w:t>C</w:t>
            </w:r>
            <w:r w:rsidRPr="00986BDD">
              <w:rPr>
                <w:sz w:val="20"/>
                <w:szCs w:val="20"/>
                <w:lang w:val="en-US"/>
              </w:rPr>
              <w:t xml:space="preserve">79.5, </w:t>
            </w:r>
            <w:r w:rsidRPr="002E3377">
              <w:rPr>
                <w:sz w:val="20"/>
                <w:szCs w:val="20"/>
                <w:lang w:val="en-US"/>
              </w:rPr>
              <w:t>D</w:t>
            </w:r>
            <w:r w:rsidRPr="00986BDD">
              <w:rPr>
                <w:sz w:val="20"/>
                <w:szCs w:val="20"/>
                <w:lang w:val="en-US"/>
              </w:rPr>
              <w:t xml:space="preserve">10.6, </w:t>
            </w:r>
            <w:r w:rsidRPr="002E3377">
              <w:rPr>
                <w:sz w:val="20"/>
                <w:szCs w:val="20"/>
                <w:lang w:val="en-US"/>
              </w:rPr>
              <w:t>D</w:t>
            </w:r>
            <w:r w:rsidRPr="00986BDD">
              <w:rPr>
                <w:sz w:val="20"/>
                <w:szCs w:val="20"/>
                <w:lang w:val="en-US"/>
              </w:rPr>
              <w:t xml:space="preserve">16.4, </w:t>
            </w:r>
            <w:r w:rsidRPr="002E3377">
              <w:rPr>
                <w:sz w:val="20"/>
                <w:szCs w:val="20"/>
                <w:lang w:val="en-US"/>
              </w:rPr>
              <w:t>D</w:t>
            </w:r>
            <w:r w:rsidRPr="00986BDD">
              <w:rPr>
                <w:sz w:val="20"/>
                <w:szCs w:val="20"/>
                <w:lang w:val="en-US"/>
              </w:rPr>
              <w:t xml:space="preserve">16.6, </w:t>
            </w:r>
            <w:r w:rsidRPr="002E3377">
              <w:rPr>
                <w:sz w:val="20"/>
                <w:szCs w:val="20"/>
                <w:lang w:val="en-US"/>
              </w:rPr>
              <w:t>D</w:t>
            </w:r>
            <w:r w:rsidRPr="00986BDD">
              <w:rPr>
                <w:sz w:val="20"/>
                <w:szCs w:val="20"/>
                <w:lang w:val="en-US"/>
              </w:rPr>
              <w:t xml:space="preserve">16.8, </w:t>
            </w:r>
            <w:r w:rsidRPr="002E3377">
              <w:rPr>
                <w:sz w:val="20"/>
                <w:szCs w:val="20"/>
                <w:lang w:val="en-US"/>
              </w:rPr>
              <w:t>D</w:t>
            </w:r>
            <w:r w:rsidRPr="00986BDD">
              <w:rPr>
                <w:sz w:val="20"/>
                <w:szCs w:val="20"/>
                <w:lang w:val="en-US"/>
              </w:rPr>
              <w:t xml:space="preserve">21, </w:t>
            </w:r>
            <w:r w:rsidRPr="002E3377">
              <w:rPr>
                <w:sz w:val="20"/>
                <w:szCs w:val="20"/>
                <w:lang w:val="en-US"/>
              </w:rPr>
              <w:t>D</w:t>
            </w:r>
            <w:r w:rsidRPr="00986BDD">
              <w:rPr>
                <w:sz w:val="20"/>
                <w:szCs w:val="20"/>
                <w:lang w:val="en-US"/>
              </w:rPr>
              <w:t xml:space="preserve">32, </w:t>
            </w:r>
            <w:r w:rsidRPr="002E3377">
              <w:rPr>
                <w:sz w:val="20"/>
                <w:szCs w:val="20"/>
                <w:lang w:val="en-US"/>
              </w:rPr>
              <w:t>D</w:t>
            </w:r>
            <w:r w:rsidRPr="00986BDD">
              <w:rPr>
                <w:sz w:val="20"/>
                <w:szCs w:val="20"/>
                <w:lang w:val="en-US"/>
              </w:rPr>
              <w:t xml:space="preserve">33, </w:t>
            </w:r>
            <w:r w:rsidRPr="002E3377">
              <w:rPr>
                <w:sz w:val="20"/>
                <w:szCs w:val="20"/>
                <w:lang w:val="en-US"/>
              </w:rPr>
              <w:t>D</w:t>
            </w:r>
            <w:r w:rsidRPr="00986BDD">
              <w:rPr>
                <w:sz w:val="20"/>
                <w:szCs w:val="20"/>
                <w:lang w:val="en-US"/>
              </w:rPr>
              <w:t xml:space="preserve">35, </w:t>
            </w:r>
            <w:r w:rsidRPr="002E3377">
              <w:rPr>
                <w:sz w:val="20"/>
                <w:szCs w:val="20"/>
                <w:lang w:val="en-US"/>
              </w:rPr>
              <w:t>G</w:t>
            </w:r>
            <w:r w:rsidRPr="00986BDD">
              <w:rPr>
                <w:sz w:val="20"/>
                <w:szCs w:val="20"/>
                <w:lang w:val="en-US"/>
              </w:rPr>
              <w:t xml:space="preserve">50.0, </w:t>
            </w:r>
            <w:r w:rsidRPr="002E3377">
              <w:rPr>
                <w:sz w:val="20"/>
                <w:szCs w:val="20"/>
                <w:lang w:val="en-US"/>
              </w:rPr>
              <w:t>Q</w:t>
            </w:r>
            <w:r w:rsidRPr="00986BDD">
              <w:rPr>
                <w:sz w:val="20"/>
                <w:szCs w:val="20"/>
                <w:lang w:val="en-US"/>
              </w:rPr>
              <w:t xml:space="preserve">28.2, </w:t>
            </w:r>
            <w:r w:rsidRPr="002E3377">
              <w:rPr>
                <w:sz w:val="20"/>
                <w:szCs w:val="20"/>
                <w:lang w:val="en-US"/>
              </w:rPr>
              <w:t>Q</w:t>
            </w:r>
            <w:r w:rsidRPr="00986BDD">
              <w:rPr>
                <w:sz w:val="20"/>
                <w:szCs w:val="20"/>
                <w:lang w:val="en-US"/>
              </w:rPr>
              <w:t xml:space="preserve">85.0,  </w:t>
            </w:r>
            <w:r w:rsidRPr="002E3377">
              <w:rPr>
                <w:sz w:val="20"/>
                <w:szCs w:val="20"/>
                <w:lang w:val="en-US"/>
              </w:rPr>
              <w:t>I</w:t>
            </w:r>
            <w:r w:rsidRPr="00986BDD">
              <w:rPr>
                <w:sz w:val="20"/>
                <w:szCs w:val="20"/>
                <w:lang w:val="en-US"/>
              </w:rPr>
              <w:t>67.8</w:t>
            </w:r>
          </w:p>
        </w:tc>
        <w:tc>
          <w:tcPr>
            <w:tcW w:w="3699" w:type="dxa"/>
            <w:vMerge w:val="restart"/>
            <w:shd w:val="clear" w:color="000000" w:fill="FFFFFF"/>
          </w:tcPr>
          <w:p w:rsidR="00D85E9A" w:rsidRPr="00D30DD3" w:rsidRDefault="00D85E9A" w:rsidP="003A0D8B">
            <w:pPr>
              <w:spacing w:after="120" w:line="240" w:lineRule="atLeast"/>
              <w:rPr>
                <w:sz w:val="20"/>
                <w:szCs w:val="20"/>
              </w:rPr>
            </w:pPr>
            <w:r w:rsidRPr="00D30DD3">
              <w:rPr>
                <w:sz w:val="20"/>
                <w:szCs w:val="20"/>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rPr>
                <w:sz w:val="20"/>
                <w:szCs w:val="20"/>
              </w:rPr>
              <w:t>А</w:t>
            </w:r>
            <w:r w:rsidRPr="00D30DD3">
              <w:rPr>
                <w:sz w:val="20"/>
                <w:szCs w:val="20"/>
              </w:rPr>
              <w:t xml:space="preserve">ртериовенозные мальформации и дуральные артериовенозные фистулы головного мозга, оболочек головного мозга различного генеза. </w:t>
            </w:r>
            <w:r w:rsidR="003A0D8B">
              <w:rPr>
                <w:sz w:val="20"/>
                <w:szCs w:val="20"/>
              </w:rPr>
              <w:t>Т</w:t>
            </w:r>
            <w:r w:rsidRPr="00D30DD3">
              <w:rPr>
                <w:sz w:val="20"/>
                <w:szCs w:val="20"/>
              </w:rPr>
              <w:t xml:space="preserve">ригеминальная невралгия. </w:t>
            </w:r>
            <w:r w:rsidR="003A0D8B">
              <w:rPr>
                <w:sz w:val="20"/>
                <w:szCs w:val="20"/>
              </w:rPr>
              <w:t>М</w:t>
            </w:r>
            <w:r w:rsidRPr="00D30DD3">
              <w:rPr>
                <w:sz w:val="20"/>
                <w:szCs w:val="20"/>
              </w:rPr>
              <w:t>едикаментозно</w:t>
            </w:r>
            <w:r w:rsidR="003A0D8B">
              <w:rPr>
                <w:sz w:val="20"/>
                <w:szCs w:val="20"/>
              </w:rPr>
              <w:t xml:space="preserve"> </w:t>
            </w:r>
            <w:r w:rsidR="003A0D8B">
              <w:rPr>
                <w:rFonts w:ascii="Cambria Math" w:hAnsi="Cambria Math" w:cs="Cambria Math"/>
                <w:sz w:val="20"/>
                <w:szCs w:val="20"/>
              </w:rPr>
              <w:t>̶</w:t>
            </w:r>
            <w:r w:rsidRPr="00D30DD3">
              <w:rPr>
                <w:sz w:val="20"/>
                <w:szCs w:val="20"/>
              </w:rPr>
              <w:t xml:space="preserve"> резистентные болевые синдромы различного генеза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лучевое лечение</w:t>
            </w: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стереотаксически ориентированное лучевое лечение злокачественных (первичных и вторичных) и добро</w:t>
            </w:r>
            <w:r>
              <w:rPr>
                <w:sz w:val="20"/>
                <w:szCs w:val="20"/>
              </w:rPr>
              <w:softHyphen/>
            </w:r>
            <w:r w:rsidRPr="00D30DD3">
              <w:rPr>
                <w:sz w:val="20"/>
                <w:szCs w:val="20"/>
              </w:rPr>
              <w:t>качественных опухолей головного и спинного мозга, оболочек, черепных нервов, а также костей основания черепа и позвоночника</w:t>
            </w:r>
          </w:p>
        </w:tc>
      </w:tr>
      <w:tr w:rsidR="00D85E9A" w:rsidRPr="00D30DD3">
        <w:trPr>
          <w:trHeight w:val="144"/>
        </w:trPr>
        <w:tc>
          <w:tcPr>
            <w:tcW w:w="895" w:type="dxa"/>
            <w:vMerge/>
            <w:shd w:val="clear" w:color="000000" w:fill="FFFFFF"/>
          </w:tcPr>
          <w:p w:rsidR="00D85E9A" w:rsidRPr="00D30DD3" w:rsidRDefault="00D85E9A" w:rsidP="00D85E9A">
            <w:pPr>
              <w:spacing w:after="120" w:line="240" w:lineRule="atLeast"/>
              <w:jc w:val="center"/>
              <w:rPr>
                <w:sz w:val="20"/>
                <w:szCs w:val="20"/>
              </w:rPr>
            </w:pPr>
          </w:p>
        </w:tc>
        <w:tc>
          <w:tcPr>
            <w:tcW w:w="2689" w:type="dxa"/>
            <w:vMerge/>
            <w:shd w:val="clear" w:color="000000" w:fill="FFFFFF"/>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shd w:val="clear" w:color="000000" w:fill="FFFFFF"/>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r>
      <w:tr w:rsidR="00D85E9A" w:rsidRPr="00D30DD3">
        <w:trPr>
          <w:trHeight w:val="144"/>
        </w:trPr>
        <w:tc>
          <w:tcPr>
            <w:tcW w:w="895" w:type="dxa"/>
            <w:vMerge/>
            <w:shd w:val="clear" w:color="000000" w:fill="FFFFFF"/>
          </w:tcPr>
          <w:p w:rsidR="00D85E9A" w:rsidRPr="00D30DD3" w:rsidRDefault="00D85E9A" w:rsidP="00D85E9A">
            <w:pPr>
              <w:spacing w:after="120" w:line="240" w:lineRule="atLeast"/>
              <w:jc w:val="center"/>
              <w:rPr>
                <w:sz w:val="20"/>
                <w:szCs w:val="20"/>
              </w:rPr>
            </w:pPr>
          </w:p>
        </w:tc>
        <w:tc>
          <w:tcPr>
            <w:tcW w:w="2689" w:type="dxa"/>
            <w:vMerge/>
            <w:shd w:val="clear" w:color="000000" w:fill="FFFFFF"/>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shd w:val="clear" w:color="000000" w:fill="FFFFFF"/>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40" w:line="240" w:lineRule="atLeast"/>
              <w:rPr>
                <w:sz w:val="20"/>
                <w:szCs w:val="20"/>
              </w:rPr>
            </w:pPr>
            <w:r w:rsidRPr="00D30DD3">
              <w:rPr>
                <w:sz w:val="20"/>
                <w:szCs w:val="20"/>
              </w:rPr>
              <w:t>стереотаксически ориентированное лучевое лечение тригеминальной невралгии и болевых синдромов</w:t>
            </w:r>
          </w:p>
        </w:tc>
      </w:tr>
      <w:tr w:rsidR="00D85E9A" w:rsidRPr="00D30DD3">
        <w:trPr>
          <w:trHeight w:val="144"/>
        </w:trPr>
        <w:tc>
          <w:tcPr>
            <w:tcW w:w="895"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15</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I60, I61, I62</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комбинированное микрохирургическое и эндоваскулярное вмешательство</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I67.1</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артериальная аневризма головного мозга вне стадии разрыва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комбинированное микрохирургическое и эндоваскулярное вмешательство</w:t>
            </w:r>
          </w:p>
        </w:tc>
      </w:tr>
      <w:tr w:rsidR="00D85E9A" w:rsidRPr="00D30DD3">
        <w:trPr>
          <w:trHeight w:val="360"/>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Q28.2, Q28.8</w:t>
            </w:r>
          </w:p>
        </w:tc>
        <w:tc>
          <w:tcPr>
            <w:tcW w:w="369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артериовенозная мальформация головного и спинного мозга</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применением адгезивной и неадгезивной клеевой композиции, микроспиралей</w:t>
            </w:r>
          </w:p>
        </w:tc>
      </w:tr>
      <w:tr w:rsidR="00D85E9A" w:rsidRPr="00D30DD3">
        <w:trPr>
          <w:trHeight w:val="360"/>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vMerge/>
          </w:tcPr>
          <w:p w:rsidR="00D85E9A" w:rsidRPr="00D30DD3" w:rsidRDefault="00D85E9A" w:rsidP="00D85E9A">
            <w:pPr>
              <w:spacing w:after="120" w:line="240" w:lineRule="atLeast"/>
              <w:rPr>
                <w:sz w:val="20"/>
                <w:szCs w:val="20"/>
              </w:rPr>
            </w:pP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I67.8, I72.0, I77.0, I78.0.</w:t>
            </w:r>
          </w:p>
        </w:tc>
        <w:tc>
          <w:tcPr>
            <w:tcW w:w="3699" w:type="dxa"/>
            <w:shd w:val="clear" w:color="000000" w:fill="FFFFFF"/>
          </w:tcPr>
          <w:p w:rsidR="00D85E9A" w:rsidRPr="00D30DD3" w:rsidRDefault="00D85E9A" w:rsidP="003A0D8B">
            <w:pPr>
              <w:spacing w:after="120" w:line="240" w:lineRule="atLeast"/>
              <w:rPr>
                <w:sz w:val="20"/>
                <w:szCs w:val="20"/>
              </w:rPr>
            </w:pPr>
            <w:r>
              <w:rPr>
                <w:sz w:val="20"/>
                <w:szCs w:val="20"/>
              </w:rPr>
              <w:t>дуральные артерио</w:t>
            </w:r>
            <w:r w:rsidRPr="00D30DD3">
              <w:rPr>
                <w:sz w:val="20"/>
                <w:szCs w:val="20"/>
              </w:rPr>
              <w:t xml:space="preserve">венозные фистулы головного и спинного мозга, в том числе каротидно-кавернозные. </w:t>
            </w:r>
            <w:r>
              <w:rPr>
                <w:sz w:val="20"/>
                <w:szCs w:val="20"/>
              </w:rPr>
              <w:t>Л</w:t>
            </w:r>
            <w:r w:rsidRPr="00D30DD3">
              <w:rPr>
                <w:sz w:val="20"/>
                <w:szCs w:val="20"/>
              </w:rPr>
              <w:t xml:space="preserve">ожные аневризмы внутренней сонной артерии. </w:t>
            </w:r>
            <w:r>
              <w:rPr>
                <w:sz w:val="20"/>
                <w:szCs w:val="20"/>
              </w:rPr>
              <w:t>Н</w:t>
            </w:r>
            <w:r w:rsidRPr="00D30DD3">
              <w:rPr>
                <w:sz w:val="20"/>
                <w:szCs w:val="20"/>
              </w:rPr>
              <w:t>аследственная геморрагическая телеангиэктазия (болезнь Рендю</w:t>
            </w:r>
            <w:r w:rsidR="003A0D8B">
              <w:rPr>
                <w:sz w:val="20"/>
                <w:szCs w:val="20"/>
              </w:rPr>
              <w:t xml:space="preserve"> </w:t>
            </w:r>
            <w:r w:rsidR="003A0D8B">
              <w:rPr>
                <w:rFonts w:ascii="Cambria Math" w:hAnsi="Cambria Math" w:cs="Cambria Math"/>
                <w:sz w:val="20"/>
                <w:szCs w:val="20"/>
              </w:rPr>
              <w:t>̶</w:t>
            </w:r>
            <w:r w:rsidR="003A0D8B">
              <w:rPr>
                <w:sz w:val="20"/>
                <w:szCs w:val="20"/>
              </w:rPr>
              <w:t xml:space="preserve"> </w:t>
            </w:r>
            <w:r w:rsidRPr="00D30DD3">
              <w:rPr>
                <w:sz w:val="20"/>
                <w:szCs w:val="20"/>
              </w:rPr>
              <w:t>Ослера</w:t>
            </w:r>
            <w:r w:rsidR="003A0D8B">
              <w:rPr>
                <w:sz w:val="20"/>
                <w:szCs w:val="20"/>
              </w:rPr>
              <w:t xml:space="preserve"> </w:t>
            </w:r>
            <w:r w:rsidR="003A0D8B">
              <w:rPr>
                <w:rFonts w:ascii="Cambria Math" w:hAnsi="Cambria Math" w:cs="Cambria Math"/>
                <w:sz w:val="20"/>
                <w:szCs w:val="20"/>
              </w:rPr>
              <w:t>̶</w:t>
            </w:r>
            <w:r w:rsidR="003A0D8B">
              <w:rPr>
                <w:sz w:val="20"/>
                <w:szCs w:val="20"/>
              </w:rPr>
              <w:t xml:space="preserve"> </w:t>
            </w:r>
            <w:r w:rsidRPr="00D30DD3">
              <w:rPr>
                <w:sz w:val="20"/>
                <w:szCs w:val="20"/>
              </w:rPr>
              <w:t>Вебера)</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3A0D8B">
            <w:pPr>
              <w:spacing w:after="120" w:line="240" w:lineRule="atLeast"/>
              <w:jc w:val="center"/>
              <w:rPr>
                <w:sz w:val="20"/>
                <w:szCs w:val="20"/>
              </w:rPr>
            </w:pPr>
            <w:r w:rsidRPr="00D30DD3">
              <w:rPr>
                <w:sz w:val="20"/>
                <w:szCs w:val="20"/>
              </w:rPr>
              <w:t xml:space="preserve">D18.0 </w:t>
            </w:r>
            <w:r w:rsidR="003A0D8B">
              <w:rPr>
                <w:rFonts w:ascii="Cambria Math" w:hAnsi="Cambria Math" w:cs="Cambria Math"/>
                <w:sz w:val="20"/>
                <w:szCs w:val="20"/>
              </w:rPr>
              <w:t>̶</w:t>
            </w:r>
            <w:r w:rsidRPr="00D30DD3">
              <w:rPr>
                <w:sz w:val="20"/>
                <w:szCs w:val="20"/>
              </w:rPr>
              <w:t xml:space="preserve"> D18.1, D21.0, D36.0, D35.6, I67.8 Q28.8</w:t>
            </w:r>
          </w:p>
        </w:tc>
        <w:tc>
          <w:tcPr>
            <w:tcW w:w="3699" w:type="dxa"/>
            <w:shd w:val="clear" w:color="000000" w:fill="FFFFFF"/>
          </w:tcPr>
          <w:p w:rsidR="00D85E9A" w:rsidRPr="00D30DD3" w:rsidRDefault="00D85E9A" w:rsidP="00411D29">
            <w:pPr>
              <w:spacing w:after="120" w:line="240" w:lineRule="atLeast"/>
              <w:rPr>
                <w:sz w:val="20"/>
                <w:szCs w:val="20"/>
              </w:rPr>
            </w:pPr>
            <w:r w:rsidRPr="00D30DD3">
              <w:rPr>
                <w:sz w:val="20"/>
                <w:szCs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rPr>
                <w:sz w:val="20"/>
                <w:szCs w:val="20"/>
              </w:rPr>
              <w:t>В</w:t>
            </w:r>
            <w:r w:rsidRPr="00D30DD3">
              <w:rPr>
                <w:sz w:val="20"/>
                <w:szCs w:val="20"/>
              </w:rPr>
              <w:t>арикозное расширение вен орбиты</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85E9A" w:rsidRPr="00D30DD3">
        <w:trPr>
          <w:trHeight w:val="144"/>
        </w:trPr>
        <w:tc>
          <w:tcPr>
            <w:tcW w:w="895" w:type="dxa"/>
            <w:vMerge/>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I66</w:t>
            </w:r>
          </w:p>
        </w:tc>
        <w:tc>
          <w:tcPr>
            <w:tcW w:w="3699" w:type="dxa"/>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окклюзии, стенозы, эмболии и тромбозы интракраниальных отделов церебральных артерий. </w:t>
            </w:r>
            <w:r>
              <w:rPr>
                <w:sz w:val="20"/>
                <w:szCs w:val="20"/>
              </w:rPr>
              <w:t>И</w:t>
            </w:r>
            <w:r w:rsidRPr="00D30DD3">
              <w:rPr>
                <w:sz w:val="20"/>
                <w:szCs w:val="20"/>
              </w:rPr>
              <w:t>шемия головного мозга как последствие цереброваскулярных болезней</w:t>
            </w:r>
          </w:p>
        </w:tc>
        <w:tc>
          <w:tcPr>
            <w:tcW w:w="1889" w:type="dxa"/>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эндоваскулярная ангиопластика и стентирование</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16</w:t>
            </w:r>
            <w:r w:rsidR="0098305D">
              <w:rPr>
                <w:sz w:val="20"/>
                <w:szCs w:val="20"/>
              </w:rPr>
              <w:t>.</w:t>
            </w:r>
          </w:p>
        </w:tc>
        <w:tc>
          <w:tcPr>
            <w:tcW w:w="268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G20, G21, G24, G25.0, G25.2, G80, G95.0, G95.1, G95.8</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ind w:right="-135"/>
              <w:rPr>
                <w:sz w:val="20"/>
                <w:szCs w:val="20"/>
              </w:rPr>
            </w:pPr>
            <w:r w:rsidRPr="00D30DD3">
              <w:rPr>
                <w:sz w:val="20"/>
                <w:szCs w:val="20"/>
              </w:rPr>
              <w:t>имплантация, в том числе стереотак</w:t>
            </w:r>
            <w:r>
              <w:rPr>
                <w:sz w:val="20"/>
                <w:szCs w:val="20"/>
              </w:rPr>
              <w:softHyphen/>
            </w:r>
            <w:r w:rsidRPr="00D30DD3">
              <w:rPr>
                <w:sz w:val="20"/>
                <w:szCs w:val="20"/>
              </w:rPr>
              <w:t>сическая, внутримозговых и эпиду</w:t>
            </w:r>
            <w:r>
              <w:rPr>
                <w:sz w:val="20"/>
                <w:szCs w:val="20"/>
              </w:rPr>
              <w:softHyphen/>
            </w:r>
            <w:r w:rsidRPr="00D30DD3">
              <w:rPr>
                <w:sz w:val="20"/>
                <w:szCs w:val="20"/>
              </w:rPr>
              <w:t>ральных электродов и постоянных нейростимуляторов на постоянных источниках тока и их замена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2E3377" w:rsidRDefault="00411D29" w:rsidP="003A0D8B">
            <w:pPr>
              <w:spacing w:after="120" w:line="240" w:lineRule="atLeast"/>
              <w:jc w:val="center"/>
              <w:rPr>
                <w:sz w:val="20"/>
                <w:szCs w:val="20"/>
                <w:lang w:val="en-US"/>
              </w:rPr>
            </w:pPr>
            <w:r w:rsidRPr="002E3377">
              <w:rPr>
                <w:sz w:val="20"/>
                <w:szCs w:val="20"/>
                <w:lang w:val="en-US"/>
              </w:rPr>
              <w:t xml:space="preserve">E75.2, G09, G24, G35 </w:t>
            </w:r>
            <w:r w:rsidR="003A0D8B">
              <w:rPr>
                <w:rFonts w:ascii="Cambria Math" w:hAnsi="Cambria Math" w:cs="Cambria Math"/>
                <w:sz w:val="20"/>
                <w:szCs w:val="20"/>
                <w:lang w:val="en-US"/>
              </w:rPr>
              <w:t>̶</w:t>
            </w:r>
            <w:r w:rsidRPr="002E3377">
              <w:rPr>
                <w:sz w:val="20"/>
                <w:szCs w:val="20"/>
                <w:lang w:val="en-US"/>
              </w:rPr>
              <w:t xml:space="preserve"> G37, G80, G81.1, G82.1, G82.4, G95.0 </w:t>
            </w:r>
            <w:r w:rsidR="003A0D8B">
              <w:rPr>
                <w:rFonts w:ascii="Cambria Math" w:hAnsi="Cambria Math" w:cs="Cambria Math"/>
                <w:sz w:val="20"/>
                <w:szCs w:val="20"/>
                <w:lang w:val="en-US"/>
              </w:rPr>
              <w:t>̶</w:t>
            </w:r>
            <w:r w:rsidRPr="002E3377">
              <w:rPr>
                <w:sz w:val="20"/>
                <w:szCs w:val="20"/>
                <w:lang w:val="en-US"/>
              </w:rPr>
              <w:t xml:space="preserve"> G95.1, G95.8, I69.0 </w:t>
            </w:r>
            <w:r w:rsidR="003A0D8B">
              <w:rPr>
                <w:rFonts w:ascii="Cambria Math" w:hAnsi="Cambria Math" w:cs="Cambria Math"/>
                <w:sz w:val="20"/>
                <w:szCs w:val="20"/>
                <w:lang w:val="en-US"/>
              </w:rPr>
              <w:t>̶</w:t>
            </w:r>
            <w:r w:rsidRPr="002E3377">
              <w:rPr>
                <w:sz w:val="20"/>
                <w:szCs w:val="20"/>
                <w:lang w:val="en-US"/>
              </w:rPr>
              <w:t xml:space="preserve"> I69.8, M53.3, M54, M96, T88.8, T90.5, T91.3</w:t>
            </w:r>
          </w:p>
        </w:tc>
        <w:tc>
          <w:tcPr>
            <w:tcW w:w="3699" w:type="dxa"/>
            <w:vMerge w:val="restart"/>
            <w:shd w:val="clear" w:color="000000" w:fill="FFFFFF"/>
          </w:tcPr>
          <w:p w:rsidR="00411D29" w:rsidRPr="00D30DD3" w:rsidRDefault="00411D29" w:rsidP="00D85E9A">
            <w:pPr>
              <w:spacing w:line="240" w:lineRule="atLeast"/>
              <w:rPr>
                <w:sz w:val="20"/>
                <w:szCs w:val="20"/>
              </w:rPr>
            </w:pPr>
            <w:r w:rsidRPr="00D30DD3">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Pr>
                <w:sz w:val="20"/>
                <w:szCs w:val="20"/>
              </w:rPr>
              <w:softHyphen/>
            </w:r>
            <w:r w:rsidRPr="00D30DD3">
              <w:rPr>
                <w:sz w:val="20"/>
                <w:szCs w:val="20"/>
              </w:rPr>
              <w:t>ния по ишемическому или геморра</w:t>
            </w:r>
            <w:r>
              <w:rPr>
                <w:sz w:val="20"/>
                <w:szCs w:val="20"/>
              </w:rPr>
              <w:softHyphen/>
            </w:r>
            <w:r w:rsidRPr="00D30DD3">
              <w:rPr>
                <w:sz w:val="20"/>
                <w:szCs w:val="20"/>
              </w:rPr>
              <w:t>гическому типу, демиелинизирующие болезни, инфекционные болезни, последствия медицинских вмешательств и процедур)</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ind w:right="-135"/>
              <w:rPr>
                <w:sz w:val="20"/>
                <w:szCs w:val="20"/>
              </w:rPr>
            </w:pPr>
            <w:r w:rsidRPr="00D30DD3">
              <w:rPr>
                <w:sz w:val="20"/>
                <w:szCs w:val="20"/>
              </w:rPr>
              <w:t>имплантация, в том числе стереотак</w:t>
            </w:r>
            <w:r>
              <w:rPr>
                <w:sz w:val="20"/>
                <w:szCs w:val="20"/>
              </w:rPr>
              <w:softHyphen/>
            </w:r>
            <w:r w:rsidRPr="00D30DD3">
              <w:rPr>
                <w:sz w:val="20"/>
                <w:szCs w:val="20"/>
              </w:rPr>
              <w:t>сическая, внутримозговых и эпиду</w:t>
            </w:r>
            <w:r>
              <w:rPr>
                <w:sz w:val="20"/>
                <w:szCs w:val="20"/>
              </w:rPr>
              <w:softHyphen/>
            </w:r>
            <w:r w:rsidRPr="00D30DD3">
              <w:rPr>
                <w:sz w:val="20"/>
                <w:szCs w:val="20"/>
              </w:rPr>
              <w:t>ральных электродов и постоянных нейростимуляторов на постоянных источниках тока и их замена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имплантация помпы для хронического интратекального введения лекарственных препаратов в спинномозговую жидкость и ее замена</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3A0D8B">
            <w:pPr>
              <w:spacing w:after="120" w:line="240" w:lineRule="atLeast"/>
              <w:jc w:val="center"/>
              <w:rPr>
                <w:sz w:val="20"/>
                <w:szCs w:val="20"/>
              </w:rPr>
            </w:pPr>
            <w:r w:rsidRPr="00D30DD3">
              <w:rPr>
                <w:sz w:val="20"/>
                <w:szCs w:val="20"/>
              </w:rPr>
              <w:t xml:space="preserve">G31.8, G40.1 </w:t>
            </w:r>
            <w:r w:rsidR="003A0D8B">
              <w:rPr>
                <w:rFonts w:ascii="Cambria Math" w:hAnsi="Cambria Math" w:cs="Cambria Math"/>
                <w:sz w:val="20"/>
                <w:szCs w:val="20"/>
              </w:rPr>
              <w:t>̶</w:t>
            </w:r>
            <w:r w:rsidRPr="00D30DD3">
              <w:rPr>
                <w:sz w:val="20"/>
                <w:szCs w:val="20"/>
              </w:rPr>
              <w:t xml:space="preserve"> G40.4, Q04.3, Q04.8</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симптоматическая эпилепсия (резистентная к лечению лекарственными преператами)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3A0D8B">
            <w:pPr>
              <w:spacing w:after="120" w:line="240" w:lineRule="atLeast"/>
              <w:jc w:val="center"/>
              <w:rPr>
                <w:sz w:val="20"/>
                <w:szCs w:val="20"/>
              </w:rPr>
            </w:pPr>
            <w:r w:rsidRPr="00D30DD3">
              <w:rPr>
                <w:sz w:val="20"/>
                <w:szCs w:val="20"/>
              </w:rPr>
              <w:t xml:space="preserve">M50, M51.0 </w:t>
            </w:r>
            <w:r w:rsidR="003A0D8B">
              <w:rPr>
                <w:rFonts w:ascii="Cambria Math" w:hAnsi="Cambria Math" w:cs="Cambria Math"/>
                <w:sz w:val="20"/>
                <w:szCs w:val="20"/>
              </w:rPr>
              <w:t>̶</w:t>
            </w:r>
            <w:r w:rsidRPr="00D30DD3">
              <w:rPr>
                <w:sz w:val="20"/>
                <w:szCs w:val="20"/>
              </w:rPr>
              <w:t xml:space="preserve"> M51.3, M51.8 - M51.9</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поражения межпозвоночных дисков шейных и грудных отделов с миелопатией, радикуло- и нейропатией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3A0D8B" w:rsidRDefault="00411D29" w:rsidP="003A0D8B">
            <w:pPr>
              <w:spacing w:after="120" w:line="240" w:lineRule="atLeast"/>
              <w:jc w:val="center"/>
              <w:rPr>
                <w:sz w:val="20"/>
                <w:szCs w:val="20"/>
              </w:rPr>
            </w:pPr>
            <w:r w:rsidRPr="002E3377">
              <w:rPr>
                <w:sz w:val="20"/>
                <w:szCs w:val="20"/>
                <w:lang w:val="en-US"/>
              </w:rPr>
              <w:t>G</w:t>
            </w:r>
            <w:r w:rsidRPr="003A0D8B">
              <w:rPr>
                <w:sz w:val="20"/>
                <w:szCs w:val="20"/>
              </w:rPr>
              <w:t xml:space="preserve">50 - </w:t>
            </w:r>
            <w:r w:rsidRPr="002E3377">
              <w:rPr>
                <w:sz w:val="20"/>
                <w:szCs w:val="20"/>
                <w:lang w:val="en-US"/>
              </w:rPr>
              <w:t>G</w:t>
            </w:r>
            <w:r w:rsidRPr="003A0D8B">
              <w:rPr>
                <w:sz w:val="20"/>
                <w:szCs w:val="20"/>
              </w:rPr>
              <w:t xml:space="preserve">53, </w:t>
            </w:r>
            <w:r w:rsidRPr="002E3377">
              <w:rPr>
                <w:sz w:val="20"/>
                <w:szCs w:val="20"/>
                <w:lang w:val="en-US"/>
              </w:rPr>
              <w:t>G</w:t>
            </w:r>
            <w:r w:rsidRPr="003A0D8B">
              <w:rPr>
                <w:sz w:val="20"/>
                <w:szCs w:val="20"/>
              </w:rPr>
              <w:t xml:space="preserve">54.0 </w:t>
            </w:r>
            <w:r w:rsidR="003A0D8B" w:rsidRPr="003A0D8B">
              <w:rPr>
                <w:rFonts w:ascii="Cambria Math" w:hAnsi="Cambria Math" w:cs="Cambria Math"/>
                <w:sz w:val="20"/>
                <w:szCs w:val="20"/>
              </w:rPr>
              <w:t>̶</w:t>
            </w:r>
            <w:r w:rsidRPr="003A0D8B">
              <w:rPr>
                <w:sz w:val="20"/>
                <w:szCs w:val="20"/>
              </w:rPr>
              <w:t xml:space="preserve"> 54.4, </w:t>
            </w:r>
            <w:r w:rsidRPr="002E3377">
              <w:rPr>
                <w:sz w:val="20"/>
                <w:szCs w:val="20"/>
                <w:lang w:val="en-US"/>
              </w:rPr>
              <w:t>G</w:t>
            </w:r>
            <w:r w:rsidRPr="003A0D8B">
              <w:rPr>
                <w:sz w:val="20"/>
                <w:szCs w:val="20"/>
              </w:rPr>
              <w:t xml:space="preserve">54.6, </w:t>
            </w:r>
            <w:r w:rsidRPr="002E3377">
              <w:rPr>
                <w:sz w:val="20"/>
                <w:szCs w:val="20"/>
                <w:lang w:val="en-US"/>
              </w:rPr>
              <w:t>G</w:t>
            </w:r>
            <w:r w:rsidRPr="003A0D8B">
              <w:rPr>
                <w:sz w:val="20"/>
                <w:szCs w:val="20"/>
              </w:rPr>
              <w:t xml:space="preserve">54.8 </w:t>
            </w:r>
            <w:r w:rsidR="003A0D8B">
              <w:rPr>
                <w:rFonts w:ascii="Cambria Math" w:hAnsi="Cambria Math" w:cs="Cambria Math"/>
                <w:sz w:val="20"/>
                <w:szCs w:val="20"/>
              </w:rPr>
              <w:t>̶</w:t>
            </w:r>
            <w:r w:rsidRPr="003A0D8B">
              <w:rPr>
                <w:sz w:val="20"/>
                <w:szCs w:val="20"/>
              </w:rPr>
              <w:t xml:space="preserve"> </w:t>
            </w:r>
            <w:r w:rsidRPr="002E3377">
              <w:rPr>
                <w:sz w:val="20"/>
                <w:szCs w:val="20"/>
                <w:lang w:val="en-US"/>
              </w:rPr>
              <w:t>G</w:t>
            </w:r>
            <w:r w:rsidRPr="003A0D8B">
              <w:rPr>
                <w:sz w:val="20"/>
                <w:szCs w:val="20"/>
              </w:rPr>
              <w:t xml:space="preserve">54.9, </w:t>
            </w:r>
            <w:r w:rsidRPr="002E3377">
              <w:rPr>
                <w:sz w:val="20"/>
                <w:szCs w:val="20"/>
                <w:lang w:val="en-US"/>
              </w:rPr>
              <w:t>G</w:t>
            </w:r>
            <w:r w:rsidRPr="003A0D8B">
              <w:rPr>
                <w:sz w:val="20"/>
                <w:szCs w:val="20"/>
              </w:rPr>
              <w:t xml:space="preserve">56, </w:t>
            </w:r>
            <w:r w:rsidRPr="002E3377">
              <w:rPr>
                <w:sz w:val="20"/>
                <w:szCs w:val="20"/>
                <w:lang w:val="en-US"/>
              </w:rPr>
              <w:t>G</w:t>
            </w:r>
            <w:r w:rsidRPr="003A0D8B">
              <w:rPr>
                <w:sz w:val="20"/>
                <w:szCs w:val="20"/>
              </w:rPr>
              <w:t xml:space="preserve">57, </w:t>
            </w:r>
            <w:r w:rsidRPr="002E3377">
              <w:rPr>
                <w:sz w:val="20"/>
                <w:szCs w:val="20"/>
                <w:lang w:val="en-US"/>
              </w:rPr>
              <w:t>T</w:t>
            </w:r>
            <w:r w:rsidRPr="003A0D8B">
              <w:rPr>
                <w:sz w:val="20"/>
                <w:szCs w:val="20"/>
              </w:rPr>
              <w:t xml:space="preserve">14.4, </w:t>
            </w:r>
            <w:r w:rsidRPr="002E3377">
              <w:rPr>
                <w:sz w:val="20"/>
                <w:szCs w:val="20"/>
                <w:lang w:val="en-US"/>
              </w:rPr>
              <w:t>T</w:t>
            </w:r>
            <w:r w:rsidRPr="003A0D8B">
              <w:rPr>
                <w:sz w:val="20"/>
                <w:szCs w:val="20"/>
              </w:rPr>
              <w:t xml:space="preserve">91, </w:t>
            </w:r>
            <w:r w:rsidRPr="002E3377">
              <w:rPr>
                <w:sz w:val="20"/>
                <w:szCs w:val="20"/>
                <w:lang w:val="en-US"/>
              </w:rPr>
              <w:t>T</w:t>
            </w:r>
            <w:r w:rsidRPr="003A0D8B">
              <w:rPr>
                <w:sz w:val="20"/>
                <w:szCs w:val="20"/>
              </w:rPr>
              <w:t xml:space="preserve">92, </w:t>
            </w:r>
            <w:r w:rsidRPr="002E3377">
              <w:rPr>
                <w:sz w:val="20"/>
                <w:szCs w:val="20"/>
                <w:lang w:val="en-US"/>
              </w:rPr>
              <w:t>T</w:t>
            </w:r>
            <w:r w:rsidRPr="003A0D8B">
              <w:rPr>
                <w:sz w:val="20"/>
                <w:szCs w:val="20"/>
              </w:rPr>
              <w:t>93</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G56, G57, T14.4, T91, T92, T93</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r>
      <w:tr w:rsidR="00D85E9A" w:rsidRPr="00D30DD3">
        <w:trPr>
          <w:trHeight w:val="144"/>
        </w:trPr>
        <w:tc>
          <w:tcPr>
            <w:tcW w:w="15616" w:type="dxa"/>
            <w:gridSpan w:val="6"/>
            <w:shd w:val="clear" w:color="000000" w:fill="FFFFFF"/>
          </w:tcPr>
          <w:p w:rsidR="00D85E9A" w:rsidRPr="00D30DD3" w:rsidRDefault="00D85E9A" w:rsidP="00D85E9A">
            <w:pPr>
              <w:spacing w:after="120" w:line="240" w:lineRule="atLeast"/>
              <w:ind w:right="-57"/>
              <w:jc w:val="center"/>
              <w:rPr>
                <w:sz w:val="20"/>
                <w:szCs w:val="20"/>
              </w:rPr>
            </w:pPr>
            <w:r w:rsidRPr="00D30DD3">
              <w:rPr>
                <w:sz w:val="20"/>
                <w:szCs w:val="20"/>
              </w:rPr>
              <w:t>ОНКОЛОГИЯ</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17</w:t>
            </w:r>
            <w:r w:rsidR="0098305D">
              <w:rPr>
                <w:sz w:val="20"/>
                <w:szCs w:val="20"/>
              </w:rPr>
              <w:t>.</w:t>
            </w:r>
          </w:p>
        </w:tc>
        <w:tc>
          <w:tcPr>
            <w:tcW w:w="2689" w:type="dxa"/>
            <w:vMerge w:val="restart"/>
            <w:shd w:val="clear" w:color="000000" w:fill="FFFFFF"/>
          </w:tcPr>
          <w:p w:rsidR="00411D29" w:rsidRPr="00D30DD3" w:rsidRDefault="00411D29" w:rsidP="007D00E1">
            <w:pPr>
              <w:spacing w:after="120" w:line="240" w:lineRule="atLeast"/>
              <w:rPr>
                <w:sz w:val="20"/>
                <w:szCs w:val="20"/>
              </w:rPr>
            </w:pPr>
            <w:r w:rsidRPr="00D30DD3">
              <w:rPr>
                <w:sz w:val="20"/>
                <w:szCs w:val="20"/>
              </w:rPr>
              <w:t>Видеоэндоскопические внутриполостные и видеоэндоскопические внутрипросветные хирургические вмешательства, интервенционные рад</w:t>
            </w:r>
            <w:r>
              <w:rPr>
                <w:sz w:val="20"/>
                <w:szCs w:val="20"/>
              </w:rPr>
              <w:t>ииол</w:t>
            </w:r>
            <w:r w:rsidRPr="00D30DD3">
              <w:rPr>
                <w:sz w:val="20"/>
                <w:szCs w:val="20"/>
              </w:rPr>
              <w:t xml:space="preserve">огические вмешательства, малоинвазивные органосохранные вмешательства при </w:t>
            </w:r>
            <w:r w:rsidR="007D00E1">
              <w:rPr>
                <w:sz w:val="20"/>
                <w:szCs w:val="20"/>
              </w:rPr>
              <w:t xml:space="preserve">          </w:t>
            </w:r>
            <w:r>
              <w:rPr>
                <w:sz w:val="20"/>
                <w:szCs w:val="20"/>
              </w:rPr>
              <w:t>злокачественных новообразованиях</w:t>
            </w:r>
          </w:p>
        </w:tc>
        <w:tc>
          <w:tcPr>
            <w:tcW w:w="2393" w:type="dxa"/>
            <w:vMerge w:val="restart"/>
            <w:shd w:val="clear" w:color="000000" w:fill="FFFFFF"/>
          </w:tcPr>
          <w:p w:rsidR="00411D29" w:rsidRPr="00D30DD3" w:rsidRDefault="00411D29" w:rsidP="007D00E1">
            <w:pPr>
              <w:spacing w:line="240" w:lineRule="atLeast"/>
              <w:ind w:left="-28" w:right="-28"/>
              <w:jc w:val="center"/>
              <w:rPr>
                <w:sz w:val="20"/>
                <w:szCs w:val="20"/>
              </w:rPr>
            </w:pPr>
            <w:r w:rsidRPr="00D30DD3">
              <w:rPr>
                <w:sz w:val="20"/>
                <w:szCs w:val="20"/>
              </w:rPr>
              <w:t xml:space="preserve">C00, C01, C02, C04 </w:t>
            </w:r>
            <w:r w:rsidR="007D00E1">
              <w:rPr>
                <w:rFonts w:ascii="Cambria Math" w:hAnsi="Cambria Math" w:cs="Cambria Math"/>
                <w:sz w:val="20"/>
                <w:szCs w:val="20"/>
              </w:rPr>
              <w:t>̶</w:t>
            </w:r>
            <w:r w:rsidRPr="00D30DD3">
              <w:rPr>
                <w:sz w:val="20"/>
                <w:szCs w:val="20"/>
              </w:rPr>
              <w:t xml:space="preserve"> 06, C09.0, C09.1, C09.8, C09.9, C10.0, C10.1, C10.2, C10.3, C10.4, C11.0, C11.1, C11.2, C11.3, C11.8, C11.9, C12, C12.9, C13.0, C13.1, C13.2, C13.8, C13.9, C14.0, C14.1, C14.2, C15.0, C30.0, C31.0, C31.1, C31.2, C31.3, C31.8, C31.9, C32, C43, C44, C69, C73</w:t>
            </w:r>
          </w:p>
        </w:tc>
        <w:tc>
          <w:tcPr>
            <w:tcW w:w="3699" w:type="dxa"/>
            <w:vMerge w:val="restart"/>
            <w:shd w:val="clear" w:color="000000" w:fill="FFFFFF"/>
          </w:tcPr>
          <w:p w:rsidR="00411D29" w:rsidRPr="00D30DD3" w:rsidRDefault="00411D29" w:rsidP="009A05FC">
            <w:pPr>
              <w:spacing w:after="120" w:line="240" w:lineRule="atLeast"/>
              <w:rPr>
                <w:sz w:val="20"/>
                <w:szCs w:val="20"/>
              </w:rPr>
            </w:pPr>
            <w:r>
              <w:rPr>
                <w:sz w:val="20"/>
                <w:szCs w:val="20"/>
              </w:rPr>
              <w:t>злокачественные новообразования</w:t>
            </w:r>
            <w:r w:rsidRPr="00D30DD3">
              <w:rPr>
                <w:sz w:val="20"/>
                <w:szCs w:val="20"/>
              </w:rPr>
              <w:t xml:space="preserve"> головы и шеи I </w:t>
            </w:r>
            <w:r w:rsidR="009A05FC">
              <w:rPr>
                <w:rFonts w:ascii="Cambria Math" w:hAnsi="Cambria Math" w:cs="Cambria Math"/>
                <w:sz w:val="20"/>
                <w:szCs w:val="20"/>
              </w:rPr>
              <w:t>̶</w:t>
            </w:r>
            <w:r w:rsidRPr="00D30DD3">
              <w:rPr>
                <w:sz w:val="20"/>
                <w:szCs w:val="20"/>
              </w:rPr>
              <w:t>III ст</w:t>
            </w:r>
            <w:r>
              <w:rPr>
                <w:sz w:val="20"/>
                <w:szCs w:val="20"/>
              </w:rPr>
              <w:t>ади</w:t>
            </w:r>
            <w:r w:rsidR="009A05FC">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полости носа видеоэндоскопическое</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тиреоидэктомия видеоэндоскопическая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микроэндоларингеальная резекция гортани с использованием эндовидеотехники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микроэндоларингеальная резекция видеоэндоскопич</w:t>
            </w:r>
            <w:r>
              <w:rPr>
                <w:sz w:val="20"/>
                <w:szCs w:val="20"/>
              </w:rPr>
              <w:t>е</w:t>
            </w:r>
            <w:r w:rsidRPr="00D30DD3">
              <w:rPr>
                <w:sz w:val="20"/>
                <w:szCs w:val="20"/>
              </w:rPr>
              <w:t>ская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тиреоидэктомия видеоассистированная</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нервосберегающая шейная лимфаденэктомия видеоассистированная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лимфатических узлов и клетчатки переднее верхнего средостения видеоассистированное</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придаточных пазух носа видеоассистированное</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верхней челюсти видеоассистированная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эндоларингеальная резекция видеоэндоскопическая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C15, C16, C17, C18, C19, C20, C21</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Pr>
                <w:sz w:val="20"/>
                <w:szCs w:val="20"/>
              </w:rPr>
              <w:t>э</w:t>
            </w:r>
            <w:r w:rsidRPr="00D30DD3">
              <w:rPr>
                <w:sz w:val="20"/>
                <w:szCs w:val="20"/>
              </w:rPr>
              <w:t>ндоскопическое электрохирургическое удаление опухоли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411D29">
            <w:pPr>
              <w:spacing w:after="120" w:line="240" w:lineRule="atLeast"/>
              <w:rPr>
                <w:sz w:val="20"/>
                <w:szCs w:val="20"/>
              </w:rPr>
            </w:pPr>
            <w:r>
              <w:rPr>
                <w:sz w:val="20"/>
                <w:szCs w:val="20"/>
              </w:rPr>
              <w:t>локализованные и местнораспространенные</w:t>
            </w:r>
            <w:r w:rsidRPr="00D30DD3">
              <w:rPr>
                <w:sz w:val="20"/>
                <w:szCs w:val="20"/>
              </w:rPr>
              <w:t xml:space="preserve"> формы </w:t>
            </w:r>
            <w:r>
              <w:rPr>
                <w:sz w:val="20"/>
                <w:szCs w:val="20"/>
              </w:rPr>
              <w:t>злокачественных новообразований</w:t>
            </w:r>
            <w:r w:rsidRPr="00D30DD3">
              <w:rPr>
                <w:sz w:val="20"/>
                <w:szCs w:val="20"/>
              </w:rPr>
              <w:t xml:space="preserve"> пищевода</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Pr>
                <w:sz w:val="20"/>
                <w:szCs w:val="20"/>
              </w:rPr>
              <w:t>в</w:t>
            </w:r>
            <w:r w:rsidRPr="00D30DD3">
              <w:rPr>
                <w:sz w:val="20"/>
                <w:szCs w:val="20"/>
              </w:rPr>
              <w:t>идеоассистированная одномоментная резекция и пластика пищевода с лимфаденэктомией 2S, 2F, 3F</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C16</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начальные и локализованные формы </w:t>
            </w:r>
            <w:r>
              <w:rPr>
                <w:sz w:val="20"/>
                <w:szCs w:val="20"/>
              </w:rPr>
              <w:t>злокачественных новообразований</w:t>
            </w:r>
            <w:r w:rsidRPr="00D30DD3">
              <w:rPr>
                <w:sz w:val="20"/>
                <w:szCs w:val="20"/>
              </w:rPr>
              <w:t xml:space="preserve"> желудка</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 </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парциальная резекция желудка, в том числе с исследованием сторожевых лимфатических узлов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Default="00411D29" w:rsidP="00D85E9A">
            <w:pPr>
              <w:spacing w:after="120" w:line="240" w:lineRule="atLeast"/>
              <w:rPr>
                <w:sz w:val="20"/>
                <w:szCs w:val="20"/>
              </w:rPr>
            </w:pPr>
            <w:r w:rsidRPr="00D30DD3">
              <w:rPr>
                <w:sz w:val="20"/>
                <w:szCs w:val="20"/>
              </w:rPr>
              <w:t>лапароскопическая дистальная субтотальная резекция желудка</w:t>
            </w:r>
          </w:p>
          <w:p w:rsidR="00961AAC" w:rsidRPr="00D30DD3" w:rsidRDefault="00961AAC" w:rsidP="00D85E9A">
            <w:pPr>
              <w:spacing w:after="120" w:line="240" w:lineRule="atLeast"/>
              <w:rPr>
                <w:sz w:val="20"/>
                <w:szCs w:val="20"/>
              </w:rPr>
            </w:pP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C17</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локализованные и </w:t>
            </w:r>
            <w:r>
              <w:rPr>
                <w:sz w:val="20"/>
                <w:szCs w:val="20"/>
              </w:rPr>
              <w:t xml:space="preserve">местнораспространенные </w:t>
            </w:r>
            <w:r w:rsidRPr="00D30DD3">
              <w:rPr>
                <w:sz w:val="20"/>
                <w:szCs w:val="20"/>
              </w:rPr>
              <w:t xml:space="preserve">формы </w:t>
            </w:r>
            <w:r>
              <w:rPr>
                <w:sz w:val="20"/>
                <w:szCs w:val="20"/>
              </w:rPr>
              <w:t>злокачественных новообразований</w:t>
            </w:r>
            <w:r w:rsidRPr="00D30DD3">
              <w:rPr>
                <w:sz w:val="20"/>
                <w:szCs w:val="20"/>
              </w:rPr>
              <w:t xml:space="preserve"> двенадцатиперстной и тонкой кишки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резекция тонкой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панкреато-дуоденальная резекция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C18.1, C18.2, C18.3, C18.4</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локализованные формы рака правой половины ободочной кишки. </w:t>
            </w:r>
            <w:r>
              <w:rPr>
                <w:sz w:val="20"/>
                <w:szCs w:val="20"/>
              </w:rPr>
              <w:t>К</w:t>
            </w:r>
            <w:r w:rsidRPr="00D30DD3">
              <w:rPr>
                <w:sz w:val="20"/>
                <w:szCs w:val="20"/>
              </w:rPr>
              <w:t>арциноидные опухоли червеобразного отростка</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w:t>
            </w:r>
            <w:r>
              <w:rPr>
                <w:sz w:val="20"/>
                <w:szCs w:val="20"/>
              </w:rPr>
              <w:t xml:space="preserve"> </w:t>
            </w:r>
            <w:r w:rsidRPr="00D30DD3">
              <w:rPr>
                <w:sz w:val="20"/>
                <w:szCs w:val="20"/>
              </w:rPr>
              <w:t>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правосторонняя гемиколэктомия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правосторонняя гемиколэктомия с расширенной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C18.5, C18.6</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локализованные формы рака левой половины ободочной кишки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411D29">
            <w:pPr>
              <w:spacing w:after="120" w:line="240" w:lineRule="atLeast"/>
              <w:rPr>
                <w:sz w:val="20"/>
                <w:szCs w:val="20"/>
              </w:rPr>
            </w:pPr>
            <w:r w:rsidRPr="00D30DD3">
              <w:rPr>
                <w:sz w:val="20"/>
                <w:szCs w:val="20"/>
              </w:rPr>
              <w:t>лапароскопически-ассистированная левосторонняя гемиколэктомия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левосторонняя гемиколэктомия с расширенной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C18.7, C19</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локализованные формы рака сигмовидной кишки и ректосигмоидного отдела</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резекция сигмовидной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w:t>
            </w:r>
            <w:r>
              <w:rPr>
                <w:sz w:val="20"/>
                <w:szCs w:val="20"/>
              </w:rPr>
              <w:t>-</w:t>
            </w:r>
            <w:r w:rsidRPr="00D30DD3">
              <w:rPr>
                <w:sz w:val="20"/>
                <w:szCs w:val="20"/>
              </w:rPr>
              <w:t>ассистированная резекция сигмовидной кишки с расширенной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нервосберегающая лапароскопически</w:t>
            </w:r>
            <w:r>
              <w:rPr>
                <w:sz w:val="20"/>
                <w:szCs w:val="20"/>
              </w:rPr>
              <w:t>-</w:t>
            </w:r>
            <w:r w:rsidRPr="00D30DD3">
              <w:rPr>
                <w:sz w:val="20"/>
                <w:szCs w:val="20"/>
              </w:rPr>
              <w:t>ассистированная резекция сигмовидной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C20</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ранние формы рака прямой кишки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трансанальная эндоскопическая микрохирургия (ТЕМ)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локализованные формы рака прямой кишки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резекция прямой кишки</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лапароскопически-ассистированная резекция прямой кишки с расширенной лимфаденэктомией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лапароскопически-ассистированная резекция прямой кишки с формированием тазового толстокишечного резервуара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411D29">
            <w:pPr>
              <w:spacing w:after="120" w:line="240" w:lineRule="atLeast"/>
              <w:rPr>
                <w:sz w:val="20"/>
                <w:szCs w:val="20"/>
              </w:rPr>
            </w:pPr>
            <w:r w:rsidRPr="00D30DD3">
              <w:rPr>
                <w:sz w:val="20"/>
                <w:szCs w:val="20"/>
              </w:rPr>
              <w:t>нервосберегающая лапароскопически-ассистированная резекция прямой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C22, C78.7, C24.0</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первичный и метастатический рак печени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видеоэндоскопическая сегментэктомия, атипичная резекция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нерезектабельные </w:t>
            </w:r>
            <w:r>
              <w:rPr>
                <w:sz w:val="20"/>
                <w:szCs w:val="20"/>
              </w:rPr>
              <w:t>злокачественные новообразования</w:t>
            </w:r>
            <w:r w:rsidRPr="00D30DD3">
              <w:rPr>
                <w:sz w:val="20"/>
                <w:szCs w:val="20"/>
              </w:rPr>
              <w:t xml:space="preserve"> печени и внутри</w:t>
            </w:r>
            <w:r>
              <w:rPr>
                <w:sz w:val="20"/>
                <w:szCs w:val="20"/>
              </w:rPr>
              <w:softHyphen/>
            </w:r>
            <w:r w:rsidRPr="00D30DD3">
              <w:rPr>
                <w:sz w:val="20"/>
                <w:szCs w:val="20"/>
              </w:rPr>
              <w:t>печеночных желчных протоков</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80" w:line="240" w:lineRule="atLeast"/>
              <w:rPr>
                <w:sz w:val="20"/>
                <w:szCs w:val="20"/>
              </w:rPr>
            </w:pPr>
            <w:r w:rsidRPr="00D30DD3">
              <w:rPr>
                <w:sz w:val="20"/>
                <w:szCs w:val="20"/>
              </w:rPr>
              <w:t>внутрипроток</w:t>
            </w:r>
            <w:r>
              <w:rPr>
                <w:sz w:val="20"/>
                <w:szCs w:val="20"/>
              </w:rPr>
              <w:t xml:space="preserve">овая фотодинамическая терапия </w:t>
            </w:r>
            <w:r w:rsidRPr="00D30DD3">
              <w:rPr>
                <w:sz w:val="20"/>
                <w:szCs w:val="20"/>
              </w:rPr>
              <w:t>под рентгеноскопическим контролем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рак общего желчного протока</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8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желчных протоков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ак общего желчного протока в пределах слизистого слоя T1</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8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желчных протоков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рак желчных протоков</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80" w:line="240" w:lineRule="atLeast"/>
              <w:rPr>
                <w:sz w:val="20"/>
                <w:szCs w:val="20"/>
              </w:rPr>
            </w:pPr>
            <w:r w:rsidRPr="00D30DD3">
              <w:rPr>
                <w:sz w:val="20"/>
                <w:szCs w:val="20"/>
              </w:rPr>
              <w:t>комбинированное интервенционно-</w:t>
            </w:r>
            <w:r>
              <w:rPr>
                <w:sz w:val="20"/>
                <w:szCs w:val="20"/>
              </w:rPr>
              <w:t xml:space="preserve">радиологическое </w:t>
            </w:r>
            <w:r w:rsidRPr="00D30DD3">
              <w:rPr>
                <w:sz w:val="20"/>
                <w:szCs w:val="20"/>
              </w:rPr>
              <w:t>и эндоскопическое формирование и стентирование пункционного билиодигестивного шунта при опухолевых стенозах желчевыводящих путей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комбинированное интервенционно-</w:t>
            </w:r>
            <w:r>
              <w:rPr>
                <w:sz w:val="20"/>
                <w:szCs w:val="20"/>
              </w:rPr>
              <w:t xml:space="preserve">радиологическое </w:t>
            </w:r>
            <w:r w:rsidRPr="00D30DD3">
              <w:rPr>
                <w:sz w:val="20"/>
                <w:szCs w:val="20"/>
              </w:rPr>
              <w:t>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C33, C34</w:t>
            </w:r>
          </w:p>
        </w:tc>
        <w:tc>
          <w:tcPr>
            <w:tcW w:w="3699" w:type="dxa"/>
            <w:vMerge w:val="restart"/>
            <w:shd w:val="clear" w:color="000000" w:fill="FFFFFF"/>
          </w:tcPr>
          <w:p w:rsidR="00411D29" w:rsidRPr="00D30DD3" w:rsidRDefault="00411D29" w:rsidP="00BE2218">
            <w:pPr>
              <w:spacing w:after="120" w:line="240" w:lineRule="atLeast"/>
              <w:rPr>
                <w:sz w:val="20"/>
                <w:szCs w:val="20"/>
              </w:rPr>
            </w:pPr>
            <w:r>
              <w:rPr>
                <w:sz w:val="20"/>
                <w:szCs w:val="20"/>
              </w:rPr>
              <w:t>н</w:t>
            </w:r>
            <w:r w:rsidRPr="00D30DD3">
              <w:rPr>
                <w:sz w:val="20"/>
                <w:szCs w:val="20"/>
              </w:rPr>
              <w:t>емелкоклеточный ранний центральный рак легкого</w:t>
            </w:r>
            <w:r w:rsidR="00BE2218">
              <w:rPr>
                <w:sz w:val="20"/>
                <w:szCs w:val="20"/>
              </w:rPr>
              <w:t xml:space="preserve"> </w:t>
            </w:r>
            <w:r w:rsidRPr="00D30DD3">
              <w:rPr>
                <w:sz w:val="20"/>
                <w:szCs w:val="20"/>
              </w:rPr>
              <w:t>(Tis-T1NoMo)</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эндоскопическое электрохирургическое удаление опухоли бронхов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эндоскопическая </w:t>
            </w:r>
            <w:r>
              <w:rPr>
                <w:sz w:val="20"/>
                <w:szCs w:val="20"/>
              </w:rPr>
              <w:t xml:space="preserve">фотодинамическая терапия </w:t>
            </w:r>
            <w:r w:rsidRPr="00D30DD3">
              <w:rPr>
                <w:sz w:val="20"/>
                <w:szCs w:val="20"/>
              </w:rPr>
              <w:t>опухоли бронхов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бронхов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эндоскопическая реканализация и эндопротезирование бронха как этап комбинированного лечения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C33, C34</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ранний рак трахеи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трахеи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эндоскопическое электрохирургическое удаление опухоли трахеи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с</w:t>
            </w:r>
            <w:r w:rsidRPr="00D30DD3">
              <w:rPr>
                <w:sz w:val="20"/>
                <w:szCs w:val="20"/>
              </w:rPr>
              <w:t xml:space="preserve">тенозирующий рак трахеи. Стенозирующий центральный рак легкого </w:t>
            </w:r>
            <w:r w:rsidR="00BE2218">
              <w:rPr>
                <w:sz w:val="20"/>
                <w:szCs w:val="20"/>
              </w:rPr>
              <w:t xml:space="preserve">     </w:t>
            </w:r>
            <w:r w:rsidRPr="00D30DD3">
              <w:rPr>
                <w:sz w:val="20"/>
                <w:szCs w:val="20"/>
              </w:rPr>
              <w:t>(T2-4NxMx) </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411D29">
            <w:pPr>
              <w:spacing w:after="12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трахеи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эндоскопическая реканализация и эндопротезирование трахеи как этап комбинированного лечения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эндоскопическая комбинированная операция: электрорезекция, аргоноплазменная коагуляция и </w:t>
            </w:r>
            <w:r>
              <w:rPr>
                <w:sz w:val="20"/>
                <w:szCs w:val="20"/>
              </w:rPr>
              <w:t xml:space="preserve">фотодинамическая терапия </w:t>
            </w:r>
            <w:r w:rsidRPr="00D30DD3">
              <w:rPr>
                <w:sz w:val="20"/>
                <w:szCs w:val="20"/>
              </w:rPr>
              <w:t>опухоли бронхов</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BE2218">
            <w:pPr>
              <w:spacing w:after="120" w:line="240" w:lineRule="atLeast"/>
              <w:rPr>
                <w:sz w:val="20"/>
                <w:szCs w:val="20"/>
              </w:rPr>
            </w:pPr>
            <w:r>
              <w:rPr>
                <w:sz w:val="20"/>
                <w:szCs w:val="20"/>
              </w:rPr>
              <w:t>р</w:t>
            </w:r>
            <w:r w:rsidRPr="00D30DD3">
              <w:rPr>
                <w:sz w:val="20"/>
                <w:szCs w:val="20"/>
              </w:rPr>
              <w:t xml:space="preserve">анние формы злокачественных опухолей легкого I </w:t>
            </w:r>
            <w:r w:rsidR="00BE2218">
              <w:rPr>
                <w:rFonts w:ascii="Cambria Math" w:hAnsi="Cambria Math" w:cs="Cambria Math"/>
                <w:sz w:val="20"/>
                <w:szCs w:val="20"/>
              </w:rPr>
              <w:t>̶</w:t>
            </w:r>
            <w:r w:rsidRPr="00D30DD3">
              <w:rPr>
                <w:sz w:val="20"/>
                <w:szCs w:val="20"/>
              </w:rPr>
              <w:t xml:space="preserve"> II ст</w:t>
            </w:r>
            <w:r>
              <w:rPr>
                <w:sz w:val="20"/>
                <w:szCs w:val="20"/>
              </w:rPr>
              <w:t>ади</w:t>
            </w:r>
            <w:r w:rsidR="00BE2218">
              <w:rPr>
                <w:sz w:val="20"/>
                <w:szCs w:val="20"/>
              </w:rPr>
              <w:t>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видеоторакоскопическая лобэктомия, билобэктомия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C37, C38.1, C38.2, C38.3</w:t>
            </w:r>
          </w:p>
        </w:tc>
        <w:tc>
          <w:tcPr>
            <w:tcW w:w="3699" w:type="dxa"/>
            <w:vMerge w:val="restart"/>
            <w:shd w:val="clear" w:color="000000" w:fill="FFFFFF"/>
          </w:tcPr>
          <w:p w:rsidR="00411D29" w:rsidRPr="00D30DD3" w:rsidRDefault="00411D29" w:rsidP="00BE2218">
            <w:pPr>
              <w:spacing w:after="120" w:line="240" w:lineRule="atLeast"/>
              <w:rPr>
                <w:sz w:val="20"/>
                <w:szCs w:val="20"/>
              </w:rPr>
            </w:pPr>
            <w:r>
              <w:rPr>
                <w:sz w:val="20"/>
                <w:szCs w:val="20"/>
              </w:rPr>
              <w:t>о</w:t>
            </w:r>
            <w:r w:rsidRPr="00D30DD3">
              <w:rPr>
                <w:sz w:val="20"/>
                <w:szCs w:val="20"/>
              </w:rPr>
              <w:t xml:space="preserve">пухоль вилочковой железы </w:t>
            </w:r>
            <w:r>
              <w:rPr>
                <w:sz w:val="20"/>
                <w:szCs w:val="20"/>
              </w:rPr>
              <w:br/>
            </w:r>
            <w:r w:rsidRPr="00D30DD3">
              <w:rPr>
                <w:sz w:val="20"/>
                <w:szCs w:val="20"/>
              </w:rPr>
              <w:t xml:space="preserve">I </w:t>
            </w:r>
            <w:r w:rsidR="00BE2218">
              <w:rPr>
                <w:rFonts w:ascii="Cambria Math" w:hAnsi="Cambria Math" w:cs="Cambria Math"/>
                <w:sz w:val="20"/>
                <w:szCs w:val="20"/>
              </w:rPr>
              <w:t>̶</w:t>
            </w:r>
            <w:r w:rsidRPr="00D30DD3">
              <w:rPr>
                <w:sz w:val="20"/>
                <w:szCs w:val="20"/>
              </w:rPr>
              <w:t xml:space="preserve"> II ст</w:t>
            </w:r>
            <w:r>
              <w:rPr>
                <w:sz w:val="20"/>
                <w:szCs w:val="20"/>
              </w:rPr>
              <w:t>ади</w:t>
            </w:r>
            <w:r w:rsidR="00BE2218">
              <w:rPr>
                <w:sz w:val="20"/>
                <w:szCs w:val="20"/>
              </w:rPr>
              <w:t>й</w:t>
            </w:r>
            <w:r>
              <w:rPr>
                <w:sz w:val="20"/>
                <w:szCs w:val="20"/>
              </w:rPr>
              <w:t xml:space="preserve">. </w:t>
            </w:r>
            <w:r w:rsidRPr="00D30DD3">
              <w:rPr>
                <w:sz w:val="20"/>
                <w:szCs w:val="20"/>
              </w:rPr>
              <w:t>Опухоль переднего, заднего средостения (начальные формы). Метастатическое поражение средостения</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видеоэндоскопическое удаление опухоли средостения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видеоэндоскопическое удаление опухоли средостения с медиастинальной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C48.0</w:t>
            </w:r>
          </w:p>
        </w:tc>
        <w:tc>
          <w:tcPr>
            <w:tcW w:w="3699"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неорганные </w:t>
            </w:r>
            <w:r>
              <w:rPr>
                <w:sz w:val="20"/>
                <w:szCs w:val="20"/>
              </w:rPr>
              <w:t>злокачественные новообразования</w:t>
            </w:r>
            <w:r w:rsidRPr="00D30DD3">
              <w:rPr>
                <w:sz w:val="20"/>
                <w:szCs w:val="20"/>
              </w:rPr>
              <w:t xml:space="preserve"> забрюшинного пространства (первичные и рецидивные)</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ind w:right="-135"/>
              <w:rPr>
                <w:sz w:val="20"/>
                <w:szCs w:val="20"/>
              </w:rPr>
            </w:pPr>
            <w:r w:rsidRPr="00D30DD3">
              <w:rPr>
                <w:sz w:val="20"/>
                <w:szCs w:val="20"/>
              </w:rPr>
              <w:t>видеоэндоскопическое удаление опухоли забрюшинного пространства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C50.2 C50.3 C50.9</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молочной железы IIa, IIb, IIIa ст</w:t>
            </w:r>
            <w:r>
              <w:rPr>
                <w:sz w:val="20"/>
                <w:szCs w:val="20"/>
              </w:rPr>
              <w:t>адии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C53</w:t>
            </w:r>
          </w:p>
        </w:tc>
        <w:tc>
          <w:tcPr>
            <w:tcW w:w="3699" w:type="dxa"/>
            <w:vMerge w:val="restart"/>
            <w:shd w:val="clear" w:color="000000" w:fill="FFFFFF"/>
          </w:tcPr>
          <w:p w:rsidR="00411D29" w:rsidRPr="00D30DD3" w:rsidRDefault="00411D29" w:rsidP="00BE2218">
            <w:pPr>
              <w:spacing w:after="120" w:line="240" w:lineRule="atLeast"/>
              <w:rPr>
                <w:sz w:val="20"/>
                <w:szCs w:val="20"/>
              </w:rPr>
            </w:pPr>
            <w:r>
              <w:rPr>
                <w:sz w:val="20"/>
                <w:szCs w:val="20"/>
              </w:rPr>
              <w:t xml:space="preserve">злокачественные новообразования шейки матки I </w:t>
            </w:r>
            <w:r w:rsidR="00BE2218">
              <w:rPr>
                <w:rFonts w:ascii="Cambria Math" w:hAnsi="Cambria Math" w:cs="Cambria Math"/>
                <w:sz w:val="20"/>
                <w:szCs w:val="20"/>
              </w:rPr>
              <w:t>̶</w:t>
            </w:r>
            <w:r>
              <w:rPr>
                <w:sz w:val="20"/>
                <w:szCs w:val="20"/>
              </w:rPr>
              <w:t xml:space="preserve"> III стади</w:t>
            </w:r>
            <w:r w:rsidR="00BE2218">
              <w:rPr>
                <w:sz w:val="20"/>
                <w:szCs w:val="20"/>
              </w:rPr>
              <w:t>й</w:t>
            </w:r>
            <w:r>
              <w:rPr>
                <w:sz w:val="20"/>
                <w:szCs w:val="20"/>
              </w:rPr>
              <w:t>.</w:t>
            </w:r>
            <w:r>
              <w:rPr>
                <w:sz w:val="20"/>
                <w:szCs w:val="20"/>
              </w:rPr>
              <w:br/>
            </w:r>
            <w:r w:rsidRPr="00D30DD3">
              <w:rPr>
                <w:sz w:val="20"/>
                <w:szCs w:val="20"/>
              </w:rPr>
              <w:t>Местнораспространенные формы рака шейки матки, осложненные кровотечением</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видеоэндоскопическая расширенная экстирпация матки с придатками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видеоэндоскопическая расширенная экстирпация матки с транспозицией яичников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C54</w:t>
            </w:r>
          </w:p>
        </w:tc>
        <w:tc>
          <w:tcPr>
            <w:tcW w:w="3699" w:type="dxa"/>
            <w:vMerge w:val="restart"/>
            <w:shd w:val="clear" w:color="000000" w:fill="FFFFFF"/>
          </w:tcPr>
          <w:p w:rsidR="00411D29" w:rsidRPr="00D30DD3" w:rsidRDefault="00411D29" w:rsidP="00BE2218">
            <w:pPr>
              <w:spacing w:after="120" w:line="240" w:lineRule="atLeast"/>
              <w:rPr>
                <w:sz w:val="20"/>
                <w:szCs w:val="20"/>
              </w:rPr>
            </w:pPr>
            <w:r>
              <w:rPr>
                <w:sz w:val="20"/>
                <w:szCs w:val="20"/>
              </w:rPr>
              <w:t>злокачественные новообразования</w:t>
            </w:r>
            <w:r w:rsidRPr="00D30DD3">
              <w:rPr>
                <w:sz w:val="20"/>
                <w:szCs w:val="20"/>
              </w:rPr>
              <w:t xml:space="preserve"> эндометрия in situ </w:t>
            </w:r>
            <w:r w:rsidR="00BE2218">
              <w:rPr>
                <w:rFonts w:ascii="Cambria Math" w:hAnsi="Cambria Math" w:cs="Cambria Math"/>
                <w:sz w:val="20"/>
                <w:szCs w:val="20"/>
              </w:rPr>
              <w:t>̶</w:t>
            </w:r>
            <w:r w:rsidRPr="00D30DD3">
              <w:rPr>
                <w:sz w:val="20"/>
                <w:szCs w:val="20"/>
              </w:rPr>
              <w:t xml:space="preserve"> III ст</w:t>
            </w:r>
            <w:r>
              <w:rPr>
                <w:sz w:val="20"/>
                <w:szCs w:val="20"/>
              </w:rPr>
              <w:t>ади</w:t>
            </w:r>
            <w:r w:rsidR="00BE2218">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видеоэндоскопическая экстирпация матки с придатками и тазовой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матки расширенная видеоэндоскопическая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line="240" w:lineRule="atLeast"/>
              <w:rPr>
                <w:sz w:val="20"/>
                <w:szCs w:val="20"/>
              </w:rPr>
            </w:pPr>
            <w:r>
              <w:rPr>
                <w:sz w:val="20"/>
                <w:szCs w:val="20"/>
              </w:rPr>
              <w:t xml:space="preserve">местнораспространенные </w:t>
            </w:r>
            <w:r w:rsidRPr="00D30DD3">
              <w:rPr>
                <w:sz w:val="20"/>
                <w:szCs w:val="20"/>
              </w:rPr>
              <w:t>формы рака тела матки, осложненные кровотечением</w:t>
            </w:r>
          </w:p>
        </w:tc>
        <w:tc>
          <w:tcPr>
            <w:tcW w:w="1889" w:type="dxa"/>
            <w:shd w:val="clear" w:color="000000" w:fill="FFFFFF"/>
          </w:tcPr>
          <w:p w:rsidR="00411D29" w:rsidRPr="00D30DD3" w:rsidRDefault="00411D29" w:rsidP="00D85E9A">
            <w:pPr>
              <w:spacing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селективная эмболизация/химиоэмболизация маточных артерий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C56</w:t>
            </w:r>
          </w:p>
        </w:tc>
        <w:tc>
          <w:tcPr>
            <w:tcW w:w="3699" w:type="dxa"/>
            <w:shd w:val="clear" w:color="000000" w:fill="FFFFFF"/>
          </w:tcPr>
          <w:p w:rsidR="00411D29" w:rsidRPr="005C3029"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яичников </w:t>
            </w:r>
            <w:r>
              <w:rPr>
                <w:sz w:val="20"/>
                <w:szCs w:val="20"/>
                <w:lang w:val="en-US"/>
              </w:rPr>
              <w:t>I</w:t>
            </w:r>
            <w:r w:rsidRPr="00D30DD3">
              <w:rPr>
                <w:sz w:val="20"/>
                <w:szCs w:val="20"/>
              </w:rPr>
              <w:t xml:space="preserve"> ст</w:t>
            </w:r>
            <w:r>
              <w:rPr>
                <w:sz w:val="20"/>
                <w:szCs w:val="20"/>
              </w:rPr>
              <w:t>адии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экстирпация матки с придатками, субтотальная резекция большого сальника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C61</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л</w:t>
            </w:r>
            <w:r w:rsidRPr="00D30DD3">
              <w:rPr>
                <w:sz w:val="20"/>
                <w:szCs w:val="20"/>
              </w:rPr>
              <w:t>окализованный</w:t>
            </w:r>
            <w:r>
              <w:rPr>
                <w:sz w:val="20"/>
                <w:szCs w:val="20"/>
              </w:rPr>
              <w:t xml:space="preserve"> рак предстательной железы I стадии</w:t>
            </w:r>
            <w:r w:rsidRPr="00D30DD3">
              <w:rPr>
                <w:sz w:val="20"/>
                <w:szCs w:val="20"/>
              </w:rPr>
              <w:t xml:space="preserve"> (T1a-T2cNxMo)</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простатэктомия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C64</w:t>
            </w:r>
          </w:p>
        </w:tc>
        <w:tc>
          <w:tcPr>
            <w:tcW w:w="3699" w:type="dxa"/>
            <w:shd w:val="clear" w:color="000000" w:fill="FFFFFF"/>
          </w:tcPr>
          <w:p w:rsidR="00411D29" w:rsidRPr="00D30DD3" w:rsidRDefault="00411D29" w:rsidP="00BE2218">
            <w:pPr>
              <w:spacing w:after="120" w:line="240" w:lineRule="atLeast"/>
              <w:rPr>
                <w:sz w:val="20"/>
                <w:szCs w:val="20"/>
              </w:rPr>
            </w:pPr>
            <w:r>
              <w:rPr>
                <w:sz w:val="20"/>
                <w:szCs w:val="20"/>
              </w:rPr>
              <w:t>р</w:t>
            </w:r>
            <w:r w:rsidRPr="00D30DD3">
              <w:rPr>
                <w:sz w:val="20"/>
                <w:szCs w:val="20"/>
              </w:rPr>
              <w:t xml:space="preserve">ак почки I </w:t>
            </w:r>
            <w:r w:rsidR="00BE2218">
              <w:rPr>
                <w:rFonts w:ascii="Cambria Math" w:hAnsi="Cambria Math" w:cs="Cambria Math"/>
                <w:sz w:val="20"/>
                <w:szCs w:val="20"/>
              </w:rPr>
              <w:t>̶</w:t>
            </w:r>
            <w:r w:rsidRPr="00D30DD3">
              <w:rPr>
                <w:sz w:val="20"/>
                <w:szCs w:val="20"/>
              </w:rPr>
              <w:t xml:space="preserve"> III ст</w:t>
            </w:r>
            <w:r>
              <w:rPr>
                <w:sz w:val="20"/>
                <w:szCs w:val="20"/>
              </w:rPr>
              <w:t>ади</w:t>
            </w:r>
            <w:r w:rsidR="00BE2218">
              <w:rPr>
                <w:sz w:val="20"/>
                <w:szCs w:val="20"/>
              </w:rPr>
              <w:t>й</w:t>
            </w:r>
            <w:r w:rsidRPr="00D30DD3">
              <w:rPr>
                <w:sz w:val="20"/>
                <w:szCs w:val="20"/>
              </w:rPr>
              <w:t>, нефробластома</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резекция почки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C64</w:t>
            </w:r>
          </w:p>
        </w:tc>
        <w:tc>
          <w:tcPr>
            <w:tcW w:w="3699" w:type="dxa"/>
            <w:shd w:val="clear" w:color="000000" w:fill="FFFFFF"/>
          </w:tcPr>
          <w:p w:rsidR="00411D29" w:rsidRPr="00D30DD3" w:rsidRDefault="00411D29" w:rsidP="00877E77">
            <w:pPr>
              <w:spacing w:after="120" w:line="240" w:lineRule="atLeast"/>
              <w:rPr>
                <w:sz w:val="20"/>
                <w:szCs w:val="20"/>
              </w:rPr>
            </w:pPr>
            <w:r>
              <w:rPr>
                <w:sz w:val="20"/>
                <w:szCs w:val="20"/>
              </w:rPr>
              <w:t>л</w:t>
            </w:r>
            <w:r w:rsidRPr="00D30DD3">
              <w:rPr>
                <w:sz w:val="20"/>
                <w:szCs w:val="20"/>
              </w:rPr>
              <w:t xml:space="preserve">окализованный рак почки I </w:t>
            </w:r>
            <w:r w:rsidR="00BE2218">
              <w:rPr>
                <w:rFonts w:ascii="Cambria Math" w:hAnsi="Cambria Math" w:cs="Cambria Math"/>
                <w:sz w:val="20"/>
                <w:szCs w:val="20"/>
              </w:rPr>
              <w:t>̶</w:t>
            </w:r>
            <w:r w:rsidRPr="00D30DD3">
              <w:rPr>
                <w:sz w:val="20"/>
                <w:szCs w:val="20"/>
              </w:rPr>
              <w:t xml:space="preserve"> IV ст</w:t>
            </w:r>
            <w:r>
              <w:rPr>
                <w:sz w:val="20"/>
                <w:szCs w:val="20"/>
              </w:rPr>
              <w:t>ади</w:t>
            </w:r>
            <w:r w:rsidR="00877E77">
              <w:rPr>
                <w:sz w:val="20"/>
                <w:szCs w:val="20"/>
              </w:rPr>
              <w:t>й</w:t>
            </w:r>
            <w:r w:rsidRPr="00D30DD3">
              <w:rPr>
                <w:sz w:val="20"/>
                <w:szCs w:val="20"/>
              </w:rPr>
              <w:t>, нефробластома, в том числе двусторонняя (T1a-T2NxMo-M1)</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нефрадреналэктомия, парааортальная лимфаденэктомия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C66, C65</w:t>
            </w:r>
          </w:p>
        </w:tc>
        <w:tc>
          <w:tcPr>
            <w:tcW w:w="3699" w:type="dxa"/>
            <w:shd w:val="clear" w:color="000000" w:fill="FFFFFF"/>
          </w:tcPr>
          <w:p w:rsidR="00411D29" w:rsidRPr="00D30DD3" w:rsidRDefault="00411D29" w:rsidP="00BE2218">
            <w:pPr>
              <w:spacing w:after="120" w:line="240" w:lineRule="atLeast"/>
              <w:rPr>
                <w:sz w:val="20"/>
                <w:szCs w:val="20"/>
              </w:rPr>
            </w:pPr>
            <w:r>
              <w:rPr>
                <w:sz w:val="20"/>
                <w:szCs w:val="20"/>
              </w:rPr>
              <w:t>р</w:t>
            </w:r>
            <w:r w:rsidRPr="00D30DD3">
              <w:rPr>
                <w:sz w:val="20"/>
                <w:szCs w:val="20"/>
              </w:rPr>
              <w:t xml:space="preserve">ак мочеточника, почечной лоханки </w:t>
            </w:r>
            <w:r>
              <w:rPr>
                <w:sz w:val="20"/>
                <w:szCs w:val="20"/>
              </w:rPr>
              <w:br/>
            </w:r>
            <w:r w:rsidRPr="00D30DD3">
              <w:rPr>
                <w:sz w:val="20"/>
                <w:szCs w:val="20"/>
              </w:rPr>
              <w:t xml:space="preserve">I </w:t>
            </w:r>
            <w:r w:rsidR="00BE2218">
              <w:rPr>
                <w:rFonts w:ascii="Cambria Math" w:hAnsi="Cambria Math" w:cs="Cambria Math"/>
                <w:sz w:val="20"/>
                <w:szCs w:val="20"/>
              </w:rPr>
              <w:t>̶</w:t>
            </w:r>
            <w:r w:rsidRPr="00D30DD3">
              <w:rPr>
                <w:sz w:val="20"/>
                <w:szCs w:val="20"/>
              </w:rPr>
              <w:t xml:space="preserve"> II ст</w:t>
            </w:r>
            <w:r>
              <w:rPr>
                <w:sz w:val="20"/>
                <w:szCs w:val="20"/>
              </w:rPr>
              <w:t>ади</w:t>
            </w:r>
            <w:r w:rsidR="00BE2218">
              <w:rPr>
                <w:sz w:val="20"/>
                <w:szCs w:val="20"/>
              </w:rPr>
              <w:t>й</w:t>
            </w:r>
            <w:r w:rsidRPr="00D30DD3">
              <w:rPr>
                <w:sz w:val="20"/>
                <w:szCs w:val="20"/>
              </w:rPr>
              <w:t xml:space="preserve"> (T1a-T2NxMo)</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нефруретероэктомия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C67</w:t>
            </w:r>
          </w:p>
        </w:tc>
        <w:tc>
          <w:tcPr>
            <w:tcW w:w="3699" w:type="dxa"/>
            <w:vMerge w:val="restart"/>
            <w:shd w:val="clear" w:color="000000" w:fill="FFFFFF"/>
          </w:tcPr>
          <w:p w:rsidR="00411D29" w:rsidRPr="00D30DD3" w:rsidRDefault="00411D29" w:rsidP="00BE2218">
            <w:pPr>
              <w:spacing w:after="120" w:line="240" w:lineRule="atLeast"/>
              <w:rPr>
                <w:sz w:val="20"/>
                <w:szCs w:val="20"/>
              </w:rPr>
            </w:pPr>
            <w:r>
              <w:rPr>
                <w:sz w:val="20"/>
                <w:szCs w:val="20"/>
              </w:rPr>
              <w:t>л</w:t>
            </w:r>
            <w:r w:rsidRPr="00D30DD3">
              <w:rPr>
                <w:sz w:val="20"/>
                <w:szCs w:val="20"/>
              </w:rPr>
              <w:t>окализованный рак, са</w:t>
            </w:r>
            <w:r>
              <w:rPr>
                <w:sz w:val="20"/>
                <w:szCs w:val="20"/>
              </w:rPr>
              <w:t xml:space="preserve">ркома мочевого пузыря I </w:t>
            </w:r>
            <w:r w:rsidR="00BE2218">
              <w:rPr>
                <w:rFonts w:ascii="Cambria Math" w:hAnsi="Cambria Math" w:cs="Cambria Math"/>
                <w:sz w:val="20"/>
                <w:szCs w:val="20"/>
              </w:rPr>
              <w:t>̶</w:t>
            </w:r>
            <w:r>
              <w:rPr>
                <w:sz w:val="20"/>
                <w:szCs w:val="20"/>
              </w:rPr>
              <w:t xml:space="preserve"> II стади</w:t>
            </w:r>
            <w:r w:rsidR="00BE2218">
              <w:rPr>
                <w:sz w:val="20"/>
                <w:szCs w:val="20"/>
              </w:rPr>
              <w:t>й</w:t>
            </w:r>
            <w:r>
              <w:rPr>
                <w:sz w:val="20"/>
                <w:szCs w:val="20"/>
              </w:rPr>
              <w:br/>
            </w:r>
            <w:r w:rsidRPr="00D30DD3">
              <w:rPr>
                <w:sz w:val="20"/>
                <w:szCs w:val="20"/>
              </w:rPr>
              <w:t>(T1-T2bNxMo)</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резекция мочевого пузыря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цистэктомия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цистпростатвезикулэктомия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ак мочевого пузыря I ст</w:t>
            </w:r>
            <w:r>
              <w:rPr>
                <w:sz w:val="20"/>
                <w:szCs w:val="20"/>
              </w:rPr>
              <w:t>адии</w:t>
            </w:r>
            <w:r w:rsidRPr="00D30DD3">
              <w:rPr>
                <w:sz w:val="20"/>
                <w:szCs w:val="20"/>
              </w:rPr>
              <w:t xml:space="preserve"> (T1NxMo)</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трансуретральная резекция мочевого пузыря с внутрипузырной химиотерапией, фотодинамической диагностикой и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C74</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надпочечника</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лапароскопическая адреналэктомия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C38.4, C38.8, C45.0</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о</w:t>
            </w:r>
            <w:r w:rsidRPr="00D30DD3">
              <w:rPr>
                <w:sz w:val="20"/>
                <w:szCs w:val="20"/>
              </w:rPr>
              <w:t>пухоль плевры. Распространенное поражение плевры. Мезотелиома плевры</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видеоторакоскопическое удаление опухоли плевры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видеоторакоскопическая плеврэктомия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18</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rPr>
                <w:sz w:val="20"/>
                <w:szCs w:val="20"/>
              </w:rPr>
              <w:t>злокачественных</w:t>
            </w:r>
            <w:r w:rsidR="00C06325">
              <w:rPr>
                <w:sz w:val="20"/>
                <w:szCs w:val="20"/>
              </w:rPr>
              <w:t xml:space="preserve"> </w:t>
            </w:r>
            <w:r>
              <w:rPr>
                <w:sz w:val="20"/>
                <w:szCs w:val="20"/>
              </w:rPr>
              <w:t>новообразованиях</w:t>
            </w:r>
          </w:p>
        </w:tc>
        <w:tc>
          <w:tcPr>
            <w:tcW w:w="2393" w:type="dxa"/>
            <w:vMerge w:val="restart"/>
            <w:shd w:val="clear" w:color="000000" w:fill="FFFFFF"/>
          </w:tcPr>
          <w:p w:rsidR="00D85E9A" w:rsidRPr="00D30DD3" w:rsidRDefault="00D85E9A" w:rsidP="00D85E9A">
            <w:pPr>
              <w:spacing w:after="120" w:line="240" w:lineRule="atLeast"/>
              <w:jc w:val="center"/>
              <w:rPr>
                <w:sz w:val="20"/>
                <w:szCs w:val="20"/>
              </w:rPr>
            </w:pPr>
            <w:r w:rsidRPr="00D30DD3">
              <w:rPr>
                <w:sz w:val="20"/>
                <w:szCs w:val="20"/>
              </w:rP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30.1, C31.0, C31.1, C31.2, C31.3, C31.8, C31.9, C32.0, C32.1, C32.2, C32.3, C32.8, C32.9, C33.0, C43.0 - C43.9, C44.0 - C44.9, C49.0, C69, C73.0, C73.1, C73.2, C73.3, C73.8, C73.9</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о</w:t>
            </w:r>
            <w:r w:rsidRPr="00D30DD3">
              <w:rPr>
                <w:sz w:val="20"/>
                <w:szCs w:val="20"/>
              </w:rPr>
              <w:t>пухоли головы и шеи, первичные и рецидивные, метастатические опухоли центральной нервной системы</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поднакостничная экзентерация орбиты</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поднакостничная экзентерация орбиты с сохранением век</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орбитосинуальная экзентерация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орбиты темпоральным доступом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орбиты транзигоматозным доступом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411D29">
            <w:pPr>
              <w:spacing w:after="120" w:line="240" w:lineRule="atLeast"/>
              <w:rPr>
                <w:sz w:val="20"/>
                <w:szCs w:val="20"/>
              </w:rPr>
            </w:pPr>
            <w:r w:rsidRPr="00D30DD3">
              <w:rPr>
                <w:sz w:val="20"/>
                <w:szCs w:val="20"/>
              </w:rPr>
              <w:t>транскраниальная верхняя орбитотомия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орбитотомия с ревизией носовых пазух</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органосохраняющее удаление опухоли орбиты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реконструкция стенок глазницы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пластика верхнего неба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глосэктомия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ротоглотки комбинированная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фарингэктомия комбинированная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иссечение новообразования мягких тканей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верхней или нижней челюсти с реконструктивно-пластическим компонентом</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резекция губы с реконструктивно-пластическим компонентом</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черепно-лицевого комплекса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паротидэктомия радикальная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твердого неба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глотки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ларингофарингэктомия с реконструкцией перемещенным лоскутом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ротоглотки комбинирован</w:t>
            </w:r>
            <w:r>
              <w:rPr>
                <w:sz w:val="20"/>
                <w:szCs w:val="20"/>
              </w:rPr>
              <w:softHyphen/>
            </w:r>
            <w:r w:rsidRPr="00D30DD3">
              <w:rPr>
                <w:sz w:val="20"/>
                <w:szCs w:val="20"/>
              </w:rPr>
              <w:t>ная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дна полости рта комбинированная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ларингофарингоэзофагэктомия с реконструкцией висцеральными лоскутами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твердого неба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гортани с реконструкцией посредством имплантата или биоинженерной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ларингофарингэктомия с биоинженерной реконструкцией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ларингофарингэктомия с микрососудистой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нижней челюсти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ротоглотки комбинированная с микрохирургической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тиреоидэктомия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верхней челюсти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лимфаденэктомия шейная расширенная с ангиопластикой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черепно-глазнично-лицевого комплекса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иссечение новообразования мягких тканей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черепно-лицевого комплекса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внеорганной опухоли с комбинированной резекцией соседних органов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внеорганной опухоли с ангиопластикой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внеорганной опухоли с пластикой нервов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грушевидного синуса с реконструктивно-пластическим компонентом</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фарингэктомия комбинированная с микрососудистой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глотки с микрососудистой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пластика трахеи биоинженерным лоскутом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EF3889">
            <w:pPr>
              <w:spacing w:after="120" w:line="240" w:lineRule="atLeast"/>
              <w:rPr>
                <w:sz w:val="20"/>
                <w:szCs w:val="20"/>
              </w:rPr>
            </w:pPr>
            <w:r w:rsidRPr="00D30DD3">
              <w:rPr>
                <w:sz w:val="20"/>
                <w:szCs w:val="20"/>
              </w:rPr>
              <w:t>ларингэктомия с пластическим оформлением трахеостомы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отсроченная микрохирургическая пластика (все виды)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ротоглотки комбинированная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00" w:line="240" w:lineRule="atLeast"/>
              <w:rPr>
                <w:sz w:val="20"/>
                <w:szCs w:val="20"/>
              </w:rPr>
            </w:pPr>
            <w:r w:rsidRPr="00D30DD3">
              <w:rPr>
                <w:sz w:val="20"/>
                <w:szCs w:val="20"/>
              </w:rPr>
              <w:t>удаление опухоли головного мозга с краниоорбитофациальным ростом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00" w:line="240" w:lineRule="atLeast"/>
              <w:rPr>
                <w:sz w:val="20"/>
                <w:szCs w:val="20"/>
              </w:rPr>
            </w:pPr>
            <w:r w:rsidRPr="00D30DD3">
              <w:rPr>
                <w:sz w:val="20"/>
                <w:szCs w:val="20"/>
              </w:rPr>
              <w:t>удаление опухоли головы и шеи с интракраниальным ростом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C15</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н</w:t>
            </w:r>
            <w:r w:rsidRPr="00D30DD3">
              <w:rPr>
                <w:sz w:val="20"/>
                <w:szCs w:val="20"/>
              </w:rPr>
              <w:t xml:space="preserve">ачальные, локализованные и </w:t>
            </w:r>
            <w:r>
              <w:rPr>
                <w:sz w:val="20"/>
                <w:szCs w:val="20"/>
              </w:rPr>
              <w:t xml:space="preserve">местнораспространенные </w:t>
            </w:r>
            <w:r w:rsidRPr="00D30DD3">
              <w:rPr>
                <w:sz w:val="20"/>
                <w:szCs w:val="20"/>
              </w:rPr>
              <w:t xml:space="preserve"> формы </w:t>
            </w:r>
            <w:r>
              <w:rPr>
                <w:sz w:val="20"/>
                <w:szCs w:val="20"/>
              </w:rPr>
              <w:t>злокачественные новообразования</w:t>
            </w:r>
            <w:r w:rsidRPr="00D30DD3">
              <w:rPr>
                <w:sz w:val="20"/>
                <w:szCs w:val="20"/>
              </w:rPr>
              <w:t xml:space="preserve"> пищевода</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00" w:line="240" w:lineRule="atLeast"/>
              <w:rPr>
                <w:sz w:val="20"/>
                <w:szCs w:val="20"/>
              </w:rPr>
            </w:pPr>
            <w:r w:rsidRPr="00D30DD3">
              <w:rPr>
                <w:sz w:val="20"/>
                <w:szCs w:val="20"/>
              </w:rPr>
              <w:t>отсроченная пластика пищевода желудочным стеблем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00" w:line="240" w:lineRule="atLeast"/>
              <w:rPr>
                <w:sz w:val="20"/>
                <w:szCs w:val="20"/>
              </w:rPr>
            </w:pPr>
            <w:r w:rsidRPr="00D30DD3">
              <w:rPr>
                <w:sz w:val="20"/>
                <w:szCs w:val="20"/>
              </w:rPr>
              <w:t>отсроченная пластика пищевода сегментом толстой кишки</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00" w:line="240" w:lineRule="atLeast"/>
              <w:rPr>
                <w:sz w:val="20"/>
                <w:szCs w:val="20"/>
              </w:rPr>
            </w:pPr>
            <w:r w:rsidRPr="00D30DD3">
              <w:rPr>
                <w:sz w:val="20"/>
                <w:szCs w:val="20"/>
              </w:rPr>
              <w:t>отсроченная пластика пищевода сегментом тонкой кишки</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00" w:line="240" w:lineRule="atLeast"/>
              <w:rPr>
                <w:sz w:val="20"/>
                <w:szCs w:val="20"/>
              </w:rPr>
            </w:pPr>
            <w:r w:rsidRPr="00D30DD3">
              <w:rPr>
                <w:sz w:val="20"/>
                <w:szCs w:val="20"/>
              </w:rPr>
              <w:t>отсроченная пластика пищевода с микрохирургической реваскуляризацией трансплантата</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00" w:line="240" w:lineRule="atLeast"/>
              <w:rPr>
                <w:sz w:val="20"/>
                <w:szCs w:val="20"/>
              </w:rPr>
            </w:pPr>
            <w:r w:rsidRPr="00D30DD3">
              <w:rPr>
                <w:sz w:val="20"/>
                <w:szCs w:val="20"/>
              </w:rPr>
              <w:t xml:space="preserve">одномоментная эзофагэктомия или субтотальная резекция пищевода с лимфаденэктомией, интраоперационной </w:t>
            </w:r>
            <w:r>
              <w:rPr>
                <w:sz w:val="20"/>
                <w:szCs w:val="20"/>
              </w:rPr>
              <w:t xml:space="preserve">фотодинамической терапией </w:t>
            </w:r>
            <w:r w:rsidRPr="00D30DD3">
              <w:rPr>
                <w:sz w:val="20"/>
                <w:szCs w:val="20"/>
              </w:rPr>
              <w:t>и пластикой пищевода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C17</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и диссеминированные формы </w:t>
            </w:r>
            <w:r>
              <w:rPr>
                <w:sz w:val="20"/>
                <w:szCs w:val="20"/>
              </w:rPr>
              <w:t>злокачественных новообразований</w:t>
            </w:r>
            <w:r w:rsidRPr="00D30DD3">
              <w:rPr>
                <w:sz w:val="20"/>
                <w:szCs w:val="20"/>
              </w:rPr>
              <w:t xml:space="preserve"> двенадцатиперстной и тонкой кишки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панкреатодуоденальная резекция с интраоперационной </w:t>
            </w:r>
            <w:r>
              <w:rPr>
                <w:sz w:val="20"/>
                <w:szCs w:val="20"/>
              </w:rPr>
              <w:t>фотодинамической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циторедуктивная резекция тонкой кишки с интраоперационной </w:t>
            </w:r>
            <w:r>
              <w:rPr>
                <w:sz w:val="20"/>
                <w:szCs w:val="20"/>
              </w:rPr>
              <w:t xml:space="preserve">фотодинамической терапией </w:t>
            </w:r>
            <w:r w:rsidRPr="00D30DD3">
              <w:rPr>
                <w:sz w:val="20"/>
                <w:szCs w:val="20"/>
              </w:rPr>
              <w:t>или внутрибрюшной гипертермической химиотерапией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EF3889">
            <w:pPr>
              <w:spacing w:after="120" w:line="240" w:lineRule="atLeast"/>
              <w:rPr>
                <w:sz w:val="20"/>
                <w:szCs w:val="20"/>
              </w:rPr>
            </w:pPr>
            <w:r>
              <w:rPr>
                <w:sz w:val="20"/>
                <w:szCs w:val="20"/>
              </w:rPr>
              <w:t xml:space="preserve">местнораспространенные </w:t>
            </w:r>
            <w:r w:rsidRPr="00D30DD3">
              <w:rPr>
                <w:sz w:val="20"/>
                <w:szCs w:val="20"/>
              </w:rPr>
              <w:t xml:space="preserve"> и метастатические формы первичных и рецидивных </w:t>
            </w:r>
            <w:r>
              <w:rPr>
                <w:sz w:val="20"/>
                <w:szCs w:val="20"/>
              </w:rPr>
              <w:t>злокачественных новообразований</w:t>
            </w:r>
            <w:r w:rsidRPr="00D30DD3">
              <w:rPr>
                <w:sz w:val="20"/>
                <w:szCs w:val="20"/>
              </w:rPr>
              <w:t xml:space="preserve"> ободочной, сигмовидной, прямой кишки и ректосигмо</w:t>
            </w:r>
            <w:r>
              <w:rPr>
                <w:sz w:val="20"/>
                <w:szCs w:val="20"/>
              </w:rPr>
              <w:t xml:space="preserve">идного соединения </w:t>
            </w:r>
            <w:r>
              <w:rPr>
                <w:sz w:val="20"/>
                <w:szCs w:val="20"/>
              </w:rPr>
              <w:br/>
              <w:t xml:space="preserve">II </w:t>
            </w:r>
            <w:r w:rsidR="00C06325">
              <w:rPr>
                <w:rFonts w:ascii="Cambria Math" w:hAnsi="Cambria Math" w:cs="Cambria Math"/>
                <w:sz w:val="20"/>
                <w:szCs w:val="20"/>
              </w:rPr>
              <w:t>̶</w:t>
            </w:r>
            <w:r>
              <w:rPr>
                <w:sz w:val="20"/>
                <w:szCs w:val="20"/>
              </w:rPr>
              <w:t xml:space="preserve"> IV стади</w:t>
            </w:r>
            <w:r w:rsidR="00EF3889">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левосторонняя гемиколэктомия с резекцией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левосторонняя гемиколэктомия с резекцией легкого</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сигмовидной кишки с резекцией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сигмовидной кишки с резекцией легкого</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тотальная экзентерация малого таза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задняя экзентерация малого таза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комбинированная брюшно-анальная резекция прямой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прямой кишки с резекцией легкого</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расширенно-комбинированная брюшно-промежностная экстирпация прямой кишки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брюшно-промежностная экстирпация прямой кишки с формированием неосфинктера и толстокишечного резервуара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C20</w:t>
            </w:r>
          </w:p>
        </w:tc>
        <w:tc>
          <w:tcPr>
            <w:tcW w:w="3699" w:type="dxa"/>
            <w:shd w:val="clear" w:color="000000" w:fill="FFFFFF"/>
          </w:tcPr>
          <w:p w:rsidR="00411D29" w:rsidRPr="00D30DD3" w:rsidRDefault="00411D29" w:rsidP="00D85E9A">
            <w:pPr>
              <w:spacing w:after="120" w:line="240" w:lineRule="atLeast"/>
              <w:rPr>
                <w:sz w:val="20"/>
                <w:szCs w:val="20"/>
              </w:rPr>
            </w:pPr>
            <w:r w:rsidRPr="00D30DD3">
              <w:rPr>
                <w:sz w:val="20"/>
                <w:szCs w:val="20"/>
              </w:rPr>
              <w:t>локализованные опухоли средне- и нижнеампулярного отдела прямой кишки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C22, C23, C24</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первичные и метастатические опухоли печени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анатомическая резекция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правосторонняя гемигепатэктомия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левосторонняя гемигепатэктомия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медианная резекция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двухэтапная резекция печени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C25</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езектабельные опухоли поджелудочной железы</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панкреатодуоденальная резекция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пилоруссберегающая панкреато-дуоденальная резекция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срединная резекция поджелудочной железы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тотальная дуоденопанкреатэктомия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Default="00411D29" w:rsidP="00D85E9A">
            <w:pPr>
              <w:spacing w:after="120" w:line="240" w:lineRule="atLeast"/>
              <w:rPr>
                <w:sz w:val="20"/>
                <w:szCs w:val="20"/>
              </w:rPr>
            </w:pPr>
            <w:r w:rsidRPr="00D30DD3">
              <w:rPr>
                <w:sz w:val="20"/>
                <w:szCs w:val="20"/>
              </w:rPr>
              <w:t>расши</w:t>
            </w:r>
            <w:r>
              <w:rPr>
                <w:sz w:val="20"/>
                <w:szCs w:val="20"/>
              </w:rPr>
              <w:t>ренно-комбинированная панкреато</w:t>
            </w:r>
            <w:r w:rsidRPr="00D30DD3">
              <w:rPr>
                <w:sz w:val="20"/>
                <w:szCs w:val="20"/>
              </w:rPr>
              <w:t>дуоденальная резекция</w:t>
            </w:r>
          </w:p>
          <w:p w:rsidR="00411D29" w:rsidRPr="00D30DD3" w:rsidRDefault="00411D29" w:rsidP="00D85E9A">
            <w:pPr>
              <w:spacing w:after="120" w:line="240" w:lineRule="atLeast"/>
              <w:rPr>
                <w:sz w:val="20"/>
                <w:szCs w:val="20"/>
              </w:rPr>
            </w:pP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расширенно-комбинированная пилоруссберегающая панкреато-дуоденальная резекция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расширенно-комбинированная срединная резекция поджелудочной железы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расширенно-комбинированная тотальная дуоденопанкреатэктомия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расширенно-комбинированная дистальная гемипанкреатэктомия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C33</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о</w:t>
            </w:r>
            <w:r w:rsidRPr="00D30DD3">
              <w:rPr>
                <w:sz w:val="20"/>
                <w:szCs w:val="20"/>
              </w:rPr>
              <w:t>пухоль трахеи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комбинированная циркулярная резекция трахеи с формированием межтрахеального или трахеогортанного анастомозов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комбинированная циркулярная резекция трахеи с формированием концевой трахеостомы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пластика трахеи (ауто-, аллопластика, использование свободных микрохирургических, перемещенных и биоинженерных лоскутов)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C34</w:t>
            </w:r>
          </w:p>
        </w:tc>
        <w:tc>
          <w:tcPr>
            <w:tcW w:w="3699" w:type="dxa"/>
            <w:vMerge w:val="restart"/>
            <w:shd w:val="clear" w:color="000000" w:fill="FFFFFF"/>
          </w:tcPr>
          <w:p w:rsidR="00411D29" w:rsidRPr="00D30DD3" w:rsidRDefault="00411D29" w:rsidP="00C06325">
            <w:pPr>
              <w:spacing w:after="120" w:line="240" w:lineRule="atLeast"/>
              <w:rPr>
                <w:sz w:val="20"/>
                <w:szCs w:val="20"/>
              </w:rPr>
            </w:pPr>
            <w:r>
              <w:rPr>
                <w:sz w:val="20"/>
                <w:szCs w:val="20"/>
              </w:rPr>
              <w:t xml:space="preserve">опухоли легкого I </w:t>
            </w:r>
            <w:r w:rsidR="00C06325">
              <w:rPr>
                <w:rFonts w:ascii="Cambria Math" w:hAnsi="Cambria Math" w:cs="Cambria Math"/>
                <w:sz w:val="20"/>
                <w:szCs w:val="20"/>
              </w:rPr>
              <w:t>̶</w:t>
            </w:r>
            <w:r>
              <w:rPr>
                <w:sz w:val="20"/>
                <w:szCs w:val="20"/>
              </w:rPr>
              <w:t xml:space="preserve"> III стади</w:t>
            </w:r>
            <w:r w:rsidR="00C06325">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Default="00411D29" w:rsidP="00D85E9A">
            <w:pPr>
              <w:spacing w:after="120" w:line="240" w:lineRule="atLeast"/>
              <w:rPr>
                <w:sz w:val="20"/>
                <w:szCs w:val="20"/>
              </w:rPr>
            </w:pPr>
            <w:r w:rsidRPr="00D30DD3">
              <w:rPr>
                <w:sz w:val="20"/>
                <w:szCs w:val="20"/>
              </w:rPr>
              <w:t>изолированная (циркулярная) резекция бронха (формирование межбронхиального анастомоза)</w:t>
            </w:r>
          </w:p>
          <w:p w:rsidR="00411D29" w:rsidRPr="00D30DD3" w:rsidRDefault="00411D29" w:rsidP="00D85E9A">
            <w:pPr>
              <w:spacing w:after="120" w:line="240" w:lineRule="atLeast"/>
              <w:rPr>
                <w:sz w:val="20"/>
                <w:szCs w:val="20"/>
              </w:rPr>
            </w:pP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комбинированная пневмонэктомия с циркулярной резекцией бифуркации трахеи (формирование трахео-бронхиального анастомоза)</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shd w:val="clear" w:color="000000" w:fill="FFFFFF"/>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комбинированная лобэктомия (билобэктомия, пне</w:t>
            </w:r>
            <w:r>
              <w:rPr>
                <w:sz w:val="20"/>
                <w:szCs w:val="20"/>
              </w:rPr>
              <w:t>в</w:t>
            </w:r>
            <w:r w:rsidRPr="00D30DD3">
              <w:rPr>
                <w:sz w:val="20"/>
                <w:szCs w:val="20"/>
              </w:rPr>
              <w:t>монэктомия) с резекцией, пластикой (алло-, аутотрасплантатом, перемещенным биоинженерным лоскутом) грудной стенки</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расширенные лоб-, билобэктомии, пневмонэктомия, включая билатеральную медиастинальную лимфаденэктомию</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лоб-, билоб-, пневмонэктомия с медиастинальной лимфаденэктомией и интраоперационной </w:t>
            </w:r>
            <w:r>
              <w:rPr>
                <w:sz w:val="20"/>
                <w:szCs w:val="20"/>
              </w:rPr>
              <w:t>фотодинамической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C37, C08.1, C38.2, C38.3, C78.1</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о</w:t>
            </w:r>
            <w:r w:rsidRPr="00D30DD3">
              <w:rPr>
                <w:sz w:val="20"/>
                <w:szCs w:val="20"/>
              </w:rPr>
              <w:t>пухоль вилочковой</w:t>
            </w:r>
            <w:r>
              <w:rPr>
                <w:sz w:val="20"/>
                <w:szCs w:val="20"/>
              </w:rPr>
              <w:t xml:space="preserve"> железы </w:t>
            </w:r>
            <w:r>
              <w:rPr>
                <w:sz w:val="20"/>
                <w:szCs w:val="20"/>
              </w:rPr>
              <w:br/>
              <w:t>III стадии, о</w:t>
            </w:r>
            <w:r w:rsidRPr="00D30DD3">
              <w:rPr>
                <w:sz w:val="20"/>
                <w:szCs w:val="20"/>
              </w:rPr>
              <w:t>пухоль переднего, заднего средостения</w:t>
            </w:r>
            <w:r>
              <w:rPr>
                <w:sz w:val="20"/>
                <w:szCs w:val="20"/>
              </w:rPr>
              <w:t xml:space="preserve">, местнораспространенные </w:t>
            </w:r>
            <w:r w:rsidRPr="00D30DD3">
              <w:rPr>
                <w:sz w:val="20"/>
                <w:szCs w:val="20"/>
              </w:rPr>
              <w:t xml:space="preserve"> формы, метастатическое поражение средостения</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удаление опухоли средостения с интраоперационной </w:t>
            </w:r>
            <w:r>
              <w:rPr>
                <w:sz w:val="20"/>
                <w:szCs w:val="20"/>
              </w:rPr>
              <w:t>фотодинамической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C38.4, C38.8, C45, C78.2</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о</w:t>
            </w:r>
            <w:r w:rsidRPr="00D30DD3">
              <w:rPr>
                <w:sz w:val="20"/>
                <w:szCs w:val="20"/>
              </w:rPr>
              <w:t>пухоль плевры. Распространенное поражение плевры. Мезотелиома плевры. Метастатическое поражение плевры</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плевропневмонэктомия</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тотальная плеврэктомия с гемиперикардэктомией, резекцией диафрагмы</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тотальная плеврэктомия или плевропневмонэктомия с интраоперационной </w:t>
            </w:r>
            <w:r>
              <w:rPr>
                <w:sz w:val="20"/>
                <w:szCs w:val="20"/>
              </w:rPr>
              <w:t>фотодинамической терапией</w:t>
            </w:r>
            <w:r w:rsidRPr="00D30DD3">
              <w:rPr>
                <w:sz w:val="20"/>
                <w:szCs w:val="20"/>
              </w:rPr>
              <w:t>, гипертермической хемоперфузией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C39.8, C41.3, C49.3</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о</w:t>
            </w:r>
            <w:r w:rsidRPr="00D30DD3">
              <w:rPr>
                <w:sz w:val="20"/>
                <w:szCs w:val="20"/>
              </w:rPr>
              <w:t>пухоли грудной стенки (мягких тканей, ребер, грудины, ключицы)</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грудной стенки с экзартикуляцией ребер, ключицы и пластикой дефекта грудной стенки местными тканями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C40.0, C40.1, C40.2, C40.3, C40.8, C40.9, C41.2, C41.3, C41.4, C41.8, C41.9, C79.5, C43.5</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п</w:t>
            </w:r>
            <w:r w:rsidRPr="00D30DD3">
              <w:rPr>
                <w:sz w:val="20"/>
                <w:szCs w:val="20"/>
              </w:rPr>
              <w:t xml:space="preserve">ервичные </w:t>
            </w:r>
            <w:r>
              <w:rPr>
                <w:sz w:val="20"/>
                <w:szCs w:val="20"/>
              </w:rPr>
              <w:t>злокачественные новообразования</w:t>
            </w:r>
            <w:r w:rsidRPr="00D30DD3">
              <w:rPr>
                <w:sz w:val="20"/>
                <w:szCs w:val="20"/>
              </w:rPr>
              <w:t xml:space="preserve"> костей и суставных хрящей туловища и конечностей Ia-b, IIa-b, </w:t>
            </w:r>
            <w:r w:rsidR="000668CA">
              <w:rPr>
                <w:sz w:val="20"/>
                <w:szCs w:val="20"/>
              </w:rPr>
              <w:t xml:space="preserve">        </w:t>
            </w:r>
            <w:r w:rsidRPr="00D30DD3">
              <w:rPr>
                <w:sz w:val="20"/>
                <w:szCs w:val="20"/>
              </w:rPr>
              <w:t>IVa-b ст.</w:t>
            </w:r>
            <w:r>
              <w:rPr>
                <w:sz w:val="20"/>
                <w:szCs w:val="20"/>
              </w:rPr>
              <w:t xml:space="preserve"> </w:t>
            </w:r>
            <w:r w:rsidRPr="00D30DD3">
              <w:rPr>
                <w:sz w:val="20"/>
                <w:szCs w:val="20"/>
              </w:rPr>
              <w:t>Метастатические новообразования костей, суставных хрящей туловища и конечностей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кости с микрохирургической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грудной стенки с микрохирургической реконструкцией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удаление </w:t>
            </w:r>
            <w:r>
              <w:rPr>
                <w:sz w:val="20"/>
                <w:szCs w:val="20"/>
              </w:rPr>
              <w:t>злокачественные новообразования</w:t>
            </w:r>
            <w:r w:rsidRPr="00D30DD3">
              <w:rPr>
                <w:sz w:val="20"/>
                <w:szCs w:val="20"/>
              </w:rPr>
              <w:t xml:space="preserve"> кости с микрохирургической реконструкцией нерва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стабилизирующие операции на позвоночнике передним доступом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кости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лопатки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ребра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лопатки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ключицы с реконструктивно-пластическим компонентом</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D85E9A">
            <w:pPr>
              <w:spacing w:after="120" w:line="240" w:lineRule="atLeast"/>
              <w:rPr>
                <w:sz w:val="20"/>
                <w:szCs w:val="20"/>
              </w:rPr>
            </w:pPr>
            <w:r w:rsidRPr="00D30DD3">
              <w:rPr>
                <w:sz w:val="20"/>
                <w:szCs w:val="20"/>
              </w:rPr>
              <w:t>резекция костей таза комбиниро</w:t>
            </w:r>
            <w:r>
              <w:rPr>
                <w:sz w:val="20"/>
                <w:szCs w:val="20"/>
              </w:rPr>
              <w:softHyphen/>
            </w:r>
            <w:r w:rsidRPr="00D30DD3">
              <w:rPr>
                <w:sz w:val="20"/>
                <w:szCs w:val="20"/>
              </w:rPr>
              <w:t>ванная с реконструктивно-пластическим компонентом</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ампутация межподвздошно-брюшная с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позвонка с эндопротезированием и фиксацией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лонной и седалищной костей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костей верхнего плечевого пояса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костей верхнего плечевого пояса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костей таза комбиниро</w:t>
            </w:r>
            <w:r>
              <w:rPr>
                <w:sz w:val="20"/>
                <w:szCs w:val="20"/>
              </w:rPr>
              <w:softHyphen/>
            </w:r>
            <w:r w:rsidRPr="00D30DD3">
              <w:rPr>
                <w:sz w:val="20"/>
                <w:szCs w:val="20"/>
              </w:rPr>
              <w:t>ванная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удаление </w:t>
            </w:r>
            <w:r>
              <w:rPr>
                <w:sz w:val="20"/>
                <w:szCs w:val="20"/>
              </w:rPr>
              <w:t>злокачественные новообразования</w:t>
            </w:r>
            <w:r w:rsidRPr="00D30DD3">
              <w:rPr>
                <w:sz w:val="20"/>
                <w:szCs w:val="20"/>
              </w:rPr>
              <w:t xml:space="preserve"> кости с протезированием артерии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первичных и метастатических </w:t>
            </w:r>
            <w:r w:rsidR="000668CA">
              <w:rPr>
                <w:sz w:val="20"/>
                <w:szCs w:val="20"/>
              </w:rPr>
              <w:t xml:space="preserve">                          </w:t>
            </w:r>
            <w:r w:rsidRPr="00D30DD3">
              <w:rPr>
                <w:sz w:val="20"/>
                <w:szCs w:val="20"/>
              </w:rPr>
              <w:t>злокачественных опухолей длинных трубчатых костей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изолированная гипертермическая регионарная химиоперфузия конечностей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C43, C43.5, C43.6, C43.7, C43.8, C43.9, C44, C44.5, C44.6, C44.7, C44.8, C44.9</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кожи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широкое иссечение меланомы кожи с </w:t>
            </w:r>
            <w:r w:rsidR="000668CA">
              <w:rPr>
                <w:sz w:val="20"/>
                <w:szCs w:val="20"/>
              </w:rPr>
              <w:t xml:space="preserve">         </w:t>
            </w:r>
            <w:r w:rsidRPr="00D30DD3">
              <w:rPr>
                <w:sz w:val="20"/>
                <w:szCs w:val="20"/>
              </w:rPr>
              <w:t>пластикой дефекта кожно-мышеч</w:t>
            </w:r>
            <w:r>
              <w:rPr>
                <w:sz w:val="20"/>
                <w:szCs w:val="20"/>
              </w:rPr>
              <w:softHyphen/>
            </w:r>
            <w:r w:rsidRPr="00D30DD3">
              <w:rPr>
                <w:sz w:val="20"/>
                <w:szCs w:val="20"/>
              </w:rPr>
              <w:t>ным лоскутом на сосудистой ножке</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411D29">
            <w:pPr>
              <w:spacing w:after="120" w:line="240" w:lineRule="atLeast"/>
              <w:rPr>
                <w:sz w:val="20"/>
                <w:szCs w:val="20"/>
              </w:rPr>
            </w:pPr>
            <w:r w:rsidRPr="00D30DD3">
              <w:rPr>
                <w:sz w:val="20"/>
                <w:szCs w:val="20"/>
              </w:rPr>
              <w:t xml:space="preserve">широкое иссечение опухоли кожи с </w:t>
            </w:r>
            <w:r w:rsidR="000668CA">
              <w:rPr>
                <w:sz w:val="20"/>
                <w:szCs w:val="20"/>
              </w:rPr>
              <w:t xml:space="preserve">          </w:t>
            </w:r>
            <w:r w:rsidRPr="00D30DD3">
              <w:rPr>
                <w:sz w:val="20"/>
                <w:szCs w:val="20"/>
              </w:rPr>
              <w:t>реконструктивно-пластическим компонентом комбинированное (местные ткани и эспандер)</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первичных и метастатических меланом кожи конечностей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изолированная гипертермическая регионарная химиоперфузия конечностей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C48</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и диссеминированные формы первичных и рецидивных неорганных опухолей забрюшинного пространства</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первичных и рецидивных неорганных забрюшинных опухолей с ангиопластикой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первичных и рецидивных неорганных забрюшинных опухолей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первичных и метастатических опухолей брюшной стенки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первичных, рецидивных и метастатических опухолей брюшной стенки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C49.1, C49.2, C49.3, C49.5, C49.6, C47.1, C47.2, C47.3, C47.5, C43.5</w:t>
            </w:r>
          </w:p>
        </w:tc>
        <w:tc>
          <w:tcPr>
            <w:tcW w:w="3699" w:type="dxa"/>
            <w:shd w:val="clear" w:color="000000" w:fill="FFFFFF"/>
          </w:tcPr>
          <w:p w:rsidR="00411D29" w:rsidRPr="00D30DD3" w:rsidRDefault="00411D29" w:rsidP="000668CA">
            <w:pPr>
              <w:spacing w:after="120" w:line="240" w:lineRule="atLeast"/>
              <w:rPr>
                <w:sz w:val="20"/>
                <w:szCs w:val="20"/>
              </w:rPr>
            </w:pPr>
            <w:r>
              <w:rPr>
                <w:sz w:val="20"/>
                <w:szCs w:val="20"/>
              </w:rPr>
              <w:t>п</w:t>
            </w:r>
            <w:r w:rsidRPr="00D30DD3">
              <w:rPr>
                <w:sz w:val="20"/>
                <w:szCs w:val="20"/>
              </w:rPr>
              <w:t xml:space="preserve">ервичные </w:t>
            </w:r>
            <w:r>
              <w:rPr>
                <w:sz w:val="20"/>
                <w:szCs w:val="20"/>
              </w:rPr>
              <w:t>злокачественные новообразования</w:t>
            </w:r>
            <w:r w:rsidRPr="00D30DD3">
              <w:rPr>
                <w:sz w:val="20"/>
                <w:szCs w:val="20"/>
              </w:rPr>
              <w:t xml:space="preserve"> мягких тканей туловища и конечностей, </w:t>
            </w:r>
            <w:r>
              <w:rPr>
                <w:sz w:val="20"/>
                <w:szCs w:val="20"/>
              </w:rPr>
              <w:t>злокачественные новообразования</w:t>
            </w:r>
            <w:r w:rsidRPr="00D30DD3">
              <w:rPr>
                <w:sz w:val="20"/>
                <w:szCs w:val="20"/>
              </w:rPr>
              <w:t xml:space="preserve"> периферической нервной системы туловища, нижних и верхних конечносте</w:t>
            </w:r>
            <w:r>
              <w:rPr>
                <w:sz w:val="20"/>
                <w:szCs w:val="20"/>
              </w:rPr>
              <w:t>й I a-b, II a-b, III, IV a-b стади</w:t>
            </w:r>
            <w:r w:rsidR="000668CA">
              <w:rPr>
                <w:sz w:val="20"/>
                <w:szCs w:val="20"/>
              </w:rPr>
              <w:t>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иссечение новообразования мягких тканей с микрохирургической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первичных и метастатических сарком мягких тканей конечностей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изолированная гипертермическая регионарная химиоперфузия конечностей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C50, C50.1, C50.2, C50.3, C50.4, C50.5, C50.6, C50.8, C50.9</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молочной железы 0 - IV ст</w:t>
            </w:r>
            <w:r>
              <w:rPr>
                <w:sz w:val="20"/>
                <w:szCs w:val="20"/>
              </w:rPr>
              <w:t>адии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0668CA">
            <w:pPr>
              <w:spacing w:after="120" w:line="240" w:lineRule="atLeast"/>
              <w:rPr>
                <w:sz w:val="20"/>
                <w:szCs w:val="20"/>
              </w:rPr>
            </w:pPr>
            <w:r>
              <w:rPr>
                <w:sz w:val="20"/>
                <w:szCs w:val="20"/>
              </w:rPr>
              <w:t>р</w:t>
            </w:r>
            <w:r w:rsidRPr="00D30DD3">
              <w:rPr>
                <w:sz w:val="20"/>
                <w:szCs w:val="20"/>
              </w:rPr>
              <w:t xml:space="preserve">адикальная мастэктомия по Маддену, Пейти </w:t>
            </w:r>
            <w:r w:rsidR="000668CA">
              <w:rPr>
                <w:rFonts w:ascii="Cambria Math" w:hAnsi="Cambria Math" w:cs="Cambria Math"/>
                <w:sz w:val="20"/>
                <w:szCs w:val="20"/>
              </w:rPr>
              <w:t>̶</w:t>
            </w:r>
            <w:r w:rsidRPr="00D30DD3">
              <w:rPr>
                <w:sz w:val="20"/>
                <w:szCs w:val="20"/>
              </w:rPr>
              <w:t xml:space="preserve"> Дайсену, Холстеду </w:t>
            </w:r>
            <w:r w:rsidR="000668CA">
              <w:rPr>
                <w:rFonts w:ascii="Cambria Math" w:hAnsi="Cambria Math" w:cs="Cambria Math"/>
                <w:sz w:val="20"/>
                <w:szCs w:val="20"/>
              </w:rPr>
              <w:t>̶</w:t>
            </w:r>
            <w:r w:rsidRPr="00D30DD3">
              <w:rPr>
                <w:sz w:val="20"/>
                <w:szCs w:val="20"/>
              </w:rPr>
              <w:t xml:space="preserve"> Майеру с пластикой подмышечно-подключично-подлопаточной области композитным мышечным трансплантатом</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0668CA">
            <w:pPr>
              <w:spacing w:after="120" w:line="240" w:lineRule="atLeast"/>
              <w:rPr>
                <w:sz w:val="20"/>
                <w:szCs w:val="20"/>
              </w:rPr>
            </w:pPr>
            <w:r>
              <w:rPr>
                <w:sz w:val="20"/>
                <w:szCs w:val="20"/>
              </w:rPr>
              <w:t>р</w:t>
            </w:r>
            <w:r w:rsidRPr="00D30DD3">
              <w:rPr>
                <w:sz w:val="20"/>
                <w:szCs w:val="20"/>
              </w:rPr>
              <w:t xml:space="preserve">адикальная мастэктомия по Маддену, Пейти </w:t>
            </w:r>
            <w:r w:rsidR="000668CA">
              <w:rPr>
                <w:rFonts w:ascii="Cambria Math" w:hAnsi="Cambria Math" w:cs="Cambria Math"/>
                <w:sz w:val="20"/>
                <w:szCs w:val="20"/>
              </w:rPr>
              <w:t>̶</w:t>
            </w:r>
            <w:r w:rsidRPr="00D30DD3">
              <w:rPr>
                <w:sz w:val="20"/>
                <w:szCs w:val="20"/>
              </w:rPr>
              <w:t xml:space="preserve"> Дайсену, Холстеду </w:t>
            </w:r>
            <w:r w:rsidR="000668CA">
              <w:rPr>
                <w:rFonts w:ascii="Cambria Math" w:hAnsi="Cambria Math" w:cs="Cambria Math"/>
                <w:sz w:val="20"/>
                <w:szCs w:val="20"/>
              </w:rPr>
              <w:t>̶</w:t>
            </w:r>
            <w:r w:rsidRPr="00D30DD3">
              <w:rPr>
                <w:sz w:val="20"/>
                <w:szCs w:val="20"/>
              </w:rPr>
              <w:t xml:space="preserve"> Майеру с перевязкой лимфатических сосудов подмышечно-подключично-подлопаточной области с использованием микрохирургической техники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0668CA">
            <w:pPr>
              <w:spacing w:after="120" w:line="240" w:lineRule="atLeast"/>
              <w:rPr>
                <w:sz w:val="20"/>
                <w:szCs w:val="20"/>
              </w:rPr>
            </w:pPr>
            <w:r>
              <w:rPr>
                <w:sz w:val="20"/>
                <w:szCs w:val="20"/>
              </w:rPr>
              <w:t>р</w:t>
            </w:r>
            <w:r w:rsidRPr="00D30DD3">
              <w:rPr>
                <w:sz w:val="20"/>
                <w:szCs w:val="20"/>
              </w:rPr>
              <w:t xml:space="preserve">адикальная мастэктомия по Маддену, Пейти </w:t>
            </w:r>
            <w:r w:rsidR="000668CA">
              <w:rPr>
                <w:rFonts w:ascii="Cambria Math" w:hAnsi="Cambria Math" w:cs="Cambria Math"/>
                <w:sz w:val="20"/>
                <w:szCs w:val="20"/>
              </w:rPr>
              <w:t>̶</w:t>
            </w:r>
            <w:r w:rsidRPr="00D30DD3">
              <w:rPr>
                <w:sz w:val="20"/>
                <w:szCs w:val="20"/>
              </w:rPr>
              <w:t xml:space="preserve"> Дайсену, Хол</w:t>
            </w:r>
            <w:r>
              <w:rPr>
                <w:sz w:val="20"/>
                <w:szCs w:val="20"/>
              </w:rPr>
              <w:t xml:space="preserve">стеду </w:t>
            </w:r>
            <w:r w:rsidR="000668CA">
              <w:rPr>
                <w:rFonts w:ascii="Cambria Math" w:hAnsi="Cambria Math" w:cs="Cambria Math"/>
                <w:sz w:val="20"/>
                <w:szCs w:val="20"/>
              </w:rPr>
              <w:t>̶</w:t>
            </w:r>
            <w:r>
              <w:rPr>
                <w:sz w:val="20"/>
                <w:szCs w:val="20"/>
              </w:rPr>
              <w:t xml:space="preserve"> Майеру с пластикой  кожно-мышечным </w:t>
            </w:r>
            <w:r w:rsidRPr="00D30DD3">
              <w:rPr>
                <w:sz w:val="20"/>
                <w:szCs w:val="20"/>
              </w:rPr>
              <w:t>лоскутом</w:t>
            </w:r>
            <w:r>
              <w:rPr>
                <w:sz w:val="20"/>
                <w:szCs w:val="20"/>
              </w:rPr>
              <w:t xml:space="preserve"> прямой мышцы живота</w:t>
            </w:r>
            <w:r w:rsidRPr="00D30DD3">
              <w:rPr>
                <w:sz w:val="20"/>
                <w:szCs w:val="20"/>
              </w:rPr>
              <w:t xml:space="preserve"> и использованием микрохирургической техники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Default="00411D29" w:rsidP="00D85E9A">
            <w:pPr>
              <w:spacing w:after="120" w:line="240" w:lineRule="atLeast"/>
              <w:rPr>
                <w:sz w:val="20"/>
                <w:szCs w:val="20"/>
              </w:rPr>
            </w:pPr>
            <w:r w:rsidRPr="00D30DD3">
              <w:rPr>
                <w:sz w:val="20"/>
                <w:szCs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w:t>
            </w:r>
          </w:p>
          <w:p w:rsidR="00411D29" w:rsidRPr="00D30DD3" w:rsidRDefault="00411D29" w:rsidP="00D85E9A">
            <w:pPr>
              <w:spacing w:after="120" w:line="240" w:lineRule="atLeast"/>
              <w:rPr>
                <w:sz w:val="20"/>
                <w:szCs w:val="20"/>
              </w:rPr>
            </w:pPr>
            <w:r w:rsidRPr="00D30DD3">
              <w:rPr>
                <w:sz w:val="20"/>
                <w:szCs w:val="20"/>
              </w:rPr>
              <w:t>грудной мышцей в комбинации с эндопротезом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подкожная мастэктомия (или субтотальная радикальная резекция молочной железы) с о</w:t>
            </w:r>
            <w:r>
              <w:rPr>
                <w:sz w:val="20"/>
                <w:szCs w:val="20"/>
              </w:rPr>
              <w:t xml:space="preserve">дномоментной маммопластикой кожно-мышечным </w:t>
            </w:r>
            <w:r w:rsidRPr="00D30DD3">
              <w:rPr>
                <w:sz w:val="20"/>
                <w:szCs w:val="20"/>
              </w:rPr>
              <w:t>лоскутом</w:t>
            </w:r>
            <w:r>
              <w:rPr>
                <w:sz w:val="20"/>
                <w:szCs w:val="20"/>
              </w:rPr>
              <w:t xml:space="preserve"> прямой мышцы живота</w:t>
            </w:r>
            <w:r w:rsidRPr="00D30DD3">
              <w:rPr>
                <w:sz w:val="20"/>
                <w:szCs w:val="20"/>
              </w:rPr>
              <w:t xml:space="preserve"> или </w:t>
            </w:r>
            <w:r>
              <w:rPr>
                <w:sz w:val="20"/>
                <w:szCs w:val="20"/>
              </w:rPr>
              <w:t>кожно-мышечным л</w:t>
            </w:r>
            <w:r w:rsidRPr="00D30DD3">
              <w:rPr>
                <w:sz w:val="20"/>
                <w:szCs w:val="20"/>
              </w:rPr>
              <w:t xml:space="preserve">оскутом </w:t>
            </w:r>
            <w:r>
              <w:rPr>
                <w:sz w:val="20"/>
                <w:szCs w:val="20"/>
              </w:rPr>
              <w:t xml:space="preserve">прямой мышцы живота </w:t>
            </w:r>
            <w:r w:rsidRPr="00D30DD3">
              <w:rPr>
                <w:sz w:val="20"/>
                <w:szCs w:val="20"/>
              </w:rPr>
              <w:t>в комбинации с эндопротезом, в том числе с применением микрохирургической техники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радикальная расширенная модифицированная мастэктомия с закрытием дефекта </w:t>
            </w:r>
            <w:r>
              <w:rPr>
                <w:sz w:val="20"/>
                <w:szCs w:val="20"/>
              </w:rPr>
              <w:t xml:space="preserve">кожно-мышечным </w:t>
            </w:r>
            <w:r w:rsidRPr="00D30DD3">
              <w:rPr>
                <w:sz w:val="20"/>
                <w:szCs w:val="20"/>
              </w:rPr>
              <w:t>лоскутом</w:t>
            </w:r>
            <w:r>
              <w:rPr>
                <w:sz w:val="20"/>
                <w:szCs w:val="20"/>
              </w:rPr>
              <w:t xml:space="preserve"> прямой мышцы живота</w:t>
            </w:r>
            <w:r w:rsidRPr="00D30DD3">
              <w:rPr>
                <w:sz w:val="20"/>
                <w:szCs w:val="20"/>
              </w:rPr>
              <w:t>, в том числе с применением микрохирургической техники</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подкожная радикальная мастэктомия с одномоментной пластикой эндопротезом и сетчатым имплантом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C51</w:t>
            </w:r>
          </w:p>
        </w:tc>
        <w:tc>
          <w:tcPr>
            <w:tcW w:w="3699" w:type="dxa"/>
            <w:vMerge w:val="restart"/>
            <w:shd w:val="clear" w:color="000000" w:fill="FFFFFF"/>
          </w:tcPr>
          <w:p w:rsidR="00411D29" w:rsidRPr="00D30DD3" w:rsidRDefault="00411D29" w:rsidP="00BE3465">
            <w:pPr>
              <w:spacing w:after="120" w:line="240" w:lineRule="atLeast"/>
              <w:rPr>
                <w:sz w:val="20"/>
                <w:szCs w:val="20"/>
              </w:rPr>
            </w:pPr>
            <w:r>
              <w:rPr>
                <w:sz w:val="20"/>
                <w:szCs w:val="20"/>
              </w:rPr>
              <w:t xml:space="preserve">злокачественные новообразования вульвы I </w:t>
            </w:r>
            <w:r w:rsidR="00BE3465">
              <w:rPr>
                <w:rFonts w:ascii="Cambria Math" w:hAnsi="Cambria Math" w:cs="Cambria Math"/>
                <w:sz w:val="20"/>
                <w:szCs w:val="20"/>
              </w:rPr>
              <w:t>̶</w:t>
            </w:r>
            <w:r>
              <w:rPr>
                <w:sz w:val="20"/>
                <w:szCs w:val="20"/>
              </w:rPr>
              <w:t xml:space="preserve"> III стади</w:t>
            </w:r>
            <w:r w:rsidR="00BE3465">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вульвэктомия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вульвэктомия с двухсторонней расширенной подвздошно-паховой лимфаденэктомией и интраоперационной </w:t>
            </w:r>
            <w:r>
              <w:rPr>
                <w:sz w:val="20"/>
                <w:szCs w:val="20"/>
              </w:rPr>
              <w:t>фотодинамической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вульвэктомия с определением сторожевых лимфоузлов и расширенной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вульвэктомия с двухсторонней подвздошно-паховой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C52</w:t>
            </w:r>
          </w:p>
        </w:tc>
        <w:tc>
          <w:tcPr>
            <w:tcW w:w="3699" w:type="dxa"/>
            <w:vMerge w:val="restart"/>
            <w:shd w:val="clear" w:color="000000" w:fill="FFFFFF"/>
          </w:tcPr>
          <w:p w:rsidR="00411D29" w:rsidRPr="00D30DD3" w:rsidRDefault="00411D29" w:rsidP="006F5C6A">
            <w:pPr>
              <w:spacing w:after="120" w:line="240" w:lineRule="atLeast"/>
              <w:rPr>
                <w:sz w:val="20"/>
                <w:szCs w:val="20"/>
              </w:rPr>
            </w:pPr>
            <w:r>
              <w:rPr>
                <w:sz w:val="20"/>
                <w:szCs w:val="20"/>
              </w:rPr>
              <w:t>злокачественные новообразования</w:t>
            </w:r>
            <w:r w:rsidRPr="00D30DD3">
              <w:rPr>
                <w:sz w:val="20"/>
                <w:szCs w:val="20"/>
              </w:rPr>
              <w:t xml:space="preserve"> влагалища II </w:t>
            </w:r>
            <w:r w:rsidR="00BE3465">
              <w:rPr>
                <w:rFonts w:ascii="Cambria Math" w:hAnsi="Cambria Math" w:cs="Cambria Math"/>
                <w:sz w:val="20"/>
                <w:szCs w:val="20"/>
              </w:rPr>
              <w:t>̶</w:t>
            </w:r>
            <w:r w:rsidRPr="00D30DD3">
              <w:rPr>
                <w:sz w:val="20"/>
                <w:szCs w:val="20"/>
              </w:rPr>
              <w:t xml:space="preserve"> III ст</w:t>
            </w:r>
            <w:r>
              <w:rPr>
                <w:sz w:val="20"/>
                <w:szCs w:val="20"/>
              </w:rPr>
              <w:t>ади</w:t>
            </w:r>
            <w:r w:rsidR="006F5C6A">
              <w:rPr>
                <w:sz w:val="20"/>
                <w:szCs w:val="20"/>
              </w:rPr>
              <w:t>й</w:t>
            </w:r>
            <w:r w:rsidRPr="00D30DD3">
              <w:rPr>
                <w:sz w:val="20"/>
                <w:szCs w:val="20"/>
              </w:rPr>
              <w:t> </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 </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влагалища с реконструктивно-пластическим компонентом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опухоли влагалища с резекцией смежных органов, пахово-бедренной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C53</w:t>
            </w:r>
          </w:p>
        </w:tc>
        <w:tc>
          <w:tcPr>
            <w:tcW w:w="3699" w:type="dxa"/>
            <w:vMerge w:val="restart"/>
            <w:shd w:val="clear" w:color="000000" w:fill="FFFFFF"/>
          </w:tcPr>
          <w:p w:rsidR="00411D29" w:rsidRPr="00D30DD3" w:rsidRDefault="00411D29"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шейки матки</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радикальная абдоминальная трахелэктомия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shd w:val="clear" w:color="000000" w:fill="FFFFFF"/>
          </w:tcPr>
          <w:p w:rsidR="00D85E9A" w:rsidRPr="00D30DD3" w:rsidRDefault="00D85E9A" w:rsidP="00D85E9A">
            <w:pPr>
              <w:spacing w:after="120" w:line="240" w:lineRule="atLeast"/>
              <w:rPr>
                <w:sz w:val="20"/>
                <w:szCs w:val="20"/>
              </w:rPr>
            </w:pPr>
          </w:p>
        </w:tc>
        <w:tc>
          <w:tcPr>
            <w:tcW w:w="1889" w:type="dxa"/>
            <w:vMerge/>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411D29">
            <w:pPr>
              <w:spacing w:after="120" w:line="240" w:lineRule="atLeast"/>
              <w:rPr>
                <w:sz w:val="20"/>
                <w:szCs w:val="20"/>
              </w:rPr>
            </w:pPr>
            <w:r w:rsidRPr="00D30DD3">
              <w:rPr>
                <w:sz w:val="20"/>
                <w:szCs w:val="20"/>
              </w:rPr>
              <w:t>радикальная влагалищная трахелэк</w:t>
            </w:r>
            <w:r>
              <w:rPr>
                <w:sz w:val="20"/>
                <w:szCs w:val="20"/>
              </w:rPr>
              <w:softHyphen/>
            </w:r>
            <w:r w:rsidRPr="00D30DD3">
              <w:rPr>
                <w:sz w:val="20"/>
                <w:szCs w:val="20"/>
              </w:rPr>
              <w:t>томия с видеоэндоскопической тазовой лимфаденэктомией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экстирпация матки с парааортальной лимфаденэктомией, резекцией смежных органов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нервосберегающая расширенная экстирпация матки с придатками и тазовой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нервосберегающая расширенная экстирпация матки с транспозицией яичников и тазовой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shd w:val="clear" w:color="000000" w:fill="FFFFFF"/>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экстирпация матки с придатками или с транспозицией яичников после предоперационной лучевой терапии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C54</w:t>
            </w:r>
          </w:p>
        </w:tc>
        <w:tc>
          <w:tcPr>
            <w:tcW w:w="3699" w:type="dxa"/>
            <w:vMerge w:val="restart"/>
            <w:shd w:val="clear" w:color="000000" w:fill="FFFFFF"/>
          </w:tcPr>
          <w:p w:rsidR="00411D29" w:rsidRPr="00D30DD3" w:rsidRDefault="00411D29" w:rsidP="00BF2B19">
            <w:pPr>
              <w:spacing w:after="120" w:line="240" w:lineRule="atLeast"/>
              <w:rPr>
                <w:sz w:val="20"/>
                <w:szCs w:val="20"/>
              </w:rPr>
            </w:pPr>
            <w:r>
              <w:rPr>
                <w:sz w:val="20"/>
                <w:szCs w:val="20"/>
              </w:rPr>
              <w:t xml:space="preserve">злокачественные новообразования тела матки (местнораспространенные </w:t>
            </w:r>
            <w:r w:rsidRPr="00D30DD3">
              <w:rPr>
                <w:sz w:val="20"/>
                <w:szCs w:val="20"/>
              </w:rPr>
              <w:t xml:space="preserve"> формы).</w:t>
            </w:r>
            <w:r>
              <w:rPr>
                <w:sz w:val="20"/>
                <w:szCs w:val="20"/>
              </w:rPr>
              <w:t xml:space="preserve"> Злокачественные новообразования</w:t>
            </w:r>
            <w:r w:rsidRPr="00D30DD3">
              <w:rPr>
                <w:sz w:val="20"/>
                <w:szCs w:val="20"/>
              </w:rPr>
              <w:t xml:space="preserve"> эндометрия IA </w:t>
            </w:r>
            <w:r w:rsidR="00BF2B19">
              <w:rPr>
                <w:rFonts w:ascii="Cambria Math" w:hAnsi="Cambria Math" w:cs="Cambria Math"/>
                <w:sz w:val="20"/>
                <w:szCs w:val="20"/>
              </w:rPr>
              <w:t>̶</w:t>
            </w:r>
            <w:r w:rsidRPr="00D30DD3">
              <w:rPr>
                <w:sz w:val="20"/>
                <w:szCs w:val="20"/>
              </w:rPr>
              <w:t xml:space="preserve"> III ст</w:t>
            </w:r>
            <w:r>
              <w:rPr>
                <w:sz w:val="20"/>
                <w:szCs w:val="20"/>
              </w:rPr>
              <w:t>ади</w:t>
            </w:r>
            <w:r w:rsidR="00BF2B19">
              <w:rPr>
                <w:sz w:val="20"/>
                <w:szCs w:val="20"/>
              </w:rPr>
              <w:t>й</w:t>
            </w:r>
            <w:r w:rsidRPr="00D30DD3">
              <w:rPr>
                <w:sz w:val="20"/>
                <w:szCs w:val="20"/>
              </w:rPr>
              <w:t xml:space="preserve"> с осложненным соматическим статусом (тяжелая степень ожирения, тяжелая степень сахарного диабета и т.д.) </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расширенная экстирпация матки с парааортальной лимфаденэктомией и субтотальной резекцией большого сальника</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нервосберегающая экстирпация матки с придатками, с верхней третью влагалища и тазовой лимфаденкэтомией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экстирпация матки с транспозицией яичников и тазовой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экстирпация матки с придатками, верхней третью влагалища, тазовой лимфаденэктомией и интраопе</w:t>
            </w:r>
            <w:r>
              <w:rPr>
                <w:sz w:val="20"/>
                <w:szCs w:val="20"/>
              </w:rPr>
              <w:softHyphen/>
            </w:r>
            <w:r w:rsidRPr="00D30DD3">
              <w:rPr>
                <w:sz w:val="20"/>
                <w:szCs w:val="20"/>
              </w:rPr>
              <w:t>рационной лучевой терапией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C56</w:t>
            </w:r>
          </w:p>
        </w:tc>
        <w:tc>
          <w:tcPr>
            <w:tcW w:w="3699" w:type="dxa"/>
            <w:shd w:val="clear" w:color="000000" w:fill="FFFFFF"/>
          </w:tcPr>
          <w:p w:rsidR="00411D29" w:rsidRPr="00D30DD3" w:rsidRDefault="00411D29" w:rsidP="00BF2B19">
            <w:pPr>
              <w:spacing w:after="120" w:line="240" w:lineRule="atLeast"/>
              <w:rPr>
                <w:sz w:val="20"/>
                <w:szCs w:val="20"/>
              </w:rPr>
            </w:pPr>
            <w:r>
              <w:rPr>
                <w:sz w:val="20"/>
                <w:szCs w:val="20"/>
              </w:rPr>
              <w:t>злокачественные новообразования</w:t>
            </w:r>
            <w:r w:rsidRPr="00D30DD3">
              <w:rPr>
                <w:sz w:val="20"/>
                <w:szCs w:val="20"/>
              </w:rPr>
              <w:t xml:space="preserve"> яичников I </w:t>
            </w:r>
            <w:r w:rsidR="00BF2B19">
              <w:rPr>
                <w:rFonts w:ascii="Cambria Math" w:hAnsi="Cambria Math" w:cs="Cambria Math"/>
                <w:sz w:val="20"/>
                <w:szCs w:val="20"/>
              </w:rPr>
              <w:t>̶</w:t>
            </w:r>
            <w:r w:rsidRPr="00D30DD3">
              <w:rPr>
                <w:sz w:val="20"/>
                <w:szCs w:val="20"/>
              </w:rPr>
              <w:t xml:space="preserve"> IV ст</w:t>
            </w:r>
            <w:r>
              <w:rPr>
                <w:sz w:val="20"/>
                <w:szCs w:val="20"/>
              </w:rPr>
              <w:t>ади</w:t>
            </w:r>
            <w:r w:rsidR="00BF2B19">
              <w:rPr>
                <w:sz w:val="20"/>
                <w:szCs w:val="20"/>
              </w:rPr>
              <w:t>й</w:t>
            </w:r>
            <w:r w:rsidRPr="00D30DD3">
              <w:rPr>
                <w:sz w:val="20"/>
                <w:szCs w:val="20"/>
              </w:rPr>
              <w:t xml:space="preserve">. Рецидивы </w:t>
            </w:r>
            <w:r>
              <w:rPr>
                <w:sz w:val="20"/>
                <w:szCs w:val="20"/>
              </w:rPr>
              <w:t>злокачественных новообразований</w:t>
            </w:r>
            <w:r w:rsidRPr="00D30DD3">
              <w:rPr>
                <w:sz w:val="20"/>
                <w:szCs w:val="20"/>
              </w:rPr>
              <w:t xml:space="preserve"> яичников</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 xml:space="preserve">экстирпация матки с придатками, субтотальная резекция большого сальника с интраоперационной флюоресцентной диагностикой и </w:t>
            </w:r>
            <w:r>
              <w:rPr>
                <w:sz w:val="20"/>
                <w:szCs w:val="20"/>
              </w:rPr>
              <w:t>фотодинамической терапией</w:t>
            </w:r>
          </w:p>
        </w:tc>
      </w:tr>
      <w:tr w:rsidR="00411D29" w:rsidRPr="00D30DD3">
        <w:trPr>
          <w:trHeight w:val="144"/>
        </w:trPr>
        <w:tc>
          <w:tcPr>
            <w:tcW w:w="895" w:type="dxa"/>
            <w:vMerge w:val="restart"/>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C53, C54, C56, C57.8</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 xml:space="preserve">ецидивы </w:t>
            </w:r>
            <w:r>
              <w:rPr>
                <w:sz w:val="20"/>
                <w:szCs w:val="20"/>
              </w:rPr>
              <w:t>злокачественных новообразований</w:t>
            </w:r>
            <w:r w:rsidRPr="00D30DD3">
              <w:rPr>
                <w:sz w:val="20"/>
                <w:szCs w:val="20"/>
              </w:rPr>
              <w:t xml:space="preserve"> тела матки, шейки матки и яичников</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тазовые эвисцерации</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C60</w:t>
            </w:r>
          </w:p>
        </w:tc>
        <w:tc>
          <w:tcPr>
            <w:tcW w:w="3699" w:type="dxa"/>
            <w:shd w:val="clear" w:color="000000" w:fill="FFFFFF"/>
          </w:tcPr>
          <w:p w:rsidR="00411D29" w:rsidRPr="00D30DD3" w:rsidRDefault="00411D29" w:rsidP="00BF2B19">
            <w:pPr>
              <w:spacing w:after="120" w:line="240" w:lineRule="atLeast"/>
              <w:rPr>
                <w:sz w:val="20"/>
                <w:szCs w:val="20"/>
              </w:rPr>
            </w:pPr>
            <w:r>
              <w:rPr>
                <w:sz w:val="20"/>
                <w:szCs w:val="20"/>
              </w:rPr>
              <w:t>р</w:t>
            </w:r>
            <w:r w:rsidRPr="00D30DD3">
              <w:rPr>
                <w:sz w:val="20"/>
                <w:szCs w:val="20"/>
              </w:rPr>
              <w:t xml:space="preserve">ак полового члена I </w:t>
            </w:r>
            <w:r w:rsidR="00BF2B19">
              <w:rPr>
                <w:rFonts w:ascii="Cambria Math" w:hAnsi="Cambria Math" w:cs="Cambria Math"/>
                <w:sz w:val="20"/>
                <w:szCs w:val="20"/>
              </w:rPr>
              <w:t>̶</w:t>
            </w:r>
            <w:r w:rsidRPr="00D30DD3">
              <w:rPr>
                <w:sz w:val="20"/>
                <w:szCs w:val="20"/>
              </w:rPr>
              <w:t xml:space="preserve"> IV ст</w:t>
            </w:r>
            <w:r>
              <w:rPr>
                <w:sz w:val="20"/>
                <w:szCs w:val="20"/>
              </w:rPr>
              <w:t>ади</w:t>
            </w:r>
            <w:r w:rsidR="00BF2B19">
              <w:rPr>
                <w:sz w:val="20"/>
                <w:szCs w:val="20"/>
              </w:rPr>
              <w:t>й</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полового члена с 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C61</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ак предстательной железы II ст</w:t>
            </w:r>
            <w:r>
              <w:rPr>
                <w:sz w:val="20"/>
                <w:szCs w:val="20"/>
              </w:rPr>
              <w:t>адии</w:t>
            </w:r>
            <w:r w:rsidRPr="00D30DD3">
              <w:rPr>
                <w:sz w:val="20"/>
                <w:szCs w:val="20"/>
              </w:rPr>
              <w:t xml:space="preserve"> (T1c-2bN0M0), уровень ПСА менее 10 нг/мл, сумма баллов по Глисону менее 7</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 </w:t>
            </w:r>
          </w:p>
        </w:tc>
        <w:tc>
          <w:tcPr>
            <w:tcW w:w="4051" w:type="dxa"/>
            <w:vMerge w:val="restart"/>
            <w:shd w:val="clear" w:color="000000" w:fill="FFFFFF"/>
          </w:tcPr>
          <w:p w:rsidR="00411D29" w:rsidRPr="00D30DD3" w:rsidRDefault="00411D29" w:rsidP="00D85E9A">
            <w:pPr>
              <w:spacing w:after="120" w:line="240" w:lineRule="atLeast"/>
              <w:rPr>
                <w:sz w:val="20"/>
                <w:szCs w:val="20"/>
              </w:rPr>
            </w:pPr>
            <w:r w:rsidRPr="00D30DD3">
              <w:rPr>
                <w:sz w:val="20"/>
                <w:szCs w:val="20"/>
              </w:rPr>
              <w:t>радикальная простатэктомия промежностным доступом</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рак предстательной железы II стадии</w:t>
            </w:r>
            <w:r w:rsidRPr="00D30DD3">
              <w:rPr>
                <w:sz w:val="20"/>
                <w:szCs w:val="20"/>
              </w:rPr>
              <w:t>, T1b-T2cNxMo</w:t>
            </w:r>
          </w:p>
        </w:tc>
        <w:tc>
          <w:tcPr>
            <w:tcW w:w="1889" w:type="dxa"/>
            <w:vMerge/>
          </w:tcPr>
          <w:p w:rsidR="00411D29" w:rsidRPr="00D30DD3" w:rsidRDefault="00411D29" w:rsidP="00D85E9A">
            <w:pPr>
              <w:spacing w:after="120" w:line="240" w:lineRule="atLeast"/>
              <w:ind w:right="-57"/>
              <w:rPr>
                <w:sz w:val="20"/>
                <w:szCs w:val="20"/>
              </w:rPr>
            </w:pPr>
          </w:p>
        </w:tc>
        <w:tc>
          <w:tcPr>
            <w:tcW w:w="4051" w:type="dxa"/>
            <w:vMerge/>
          </w:tcPr>
          <w:p w:rsidR="00411D29" w:rsidRPr="00D30DD3" w:rsidRDefault="00411D29" w:rsidP="00D85E9A">
            <w:pPr>
              <w:spacing w:after="120" w:line="240" w:lineRule="atLeast"/>
              <w:rPr>
                <w:sz w:val="20"/>
                <w:szCs w:val="20"/>
              </w:rPr>
            </w:pP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BF2B19">
            <w:pPr>
              <w:spacing w:after="120" w:line="240" w:lineRule="atLeast"/>
              <w:rPr>
                <w:sz w:val="20"/>
                <w:szCs w:val="20"/>
              </w:rPr>
            </w:pPr>
            <w:r>
              <w:rPr>
                <w:sz w:val="20"/>
                <w:szCs w:val="20"/>
              </w:rPr>
              <w:t>р</w:t>
            </w:r>
            <w:r w:rsidRPr="00D30DD3">
              <w:rPr>
                <w:sz w:val="20"/>
                <w:szCs w:val="20"/>
              </w:rPr>
              <w:t xml:space="preserve">ак предстательной железы </w:t>
            </w:r>
            <w:r>
              <w:rPr>
                <w:sz w:val="20"/>
                <w:szCs w:val="20"/>
              </w:rPr>
              <w:br/>
            </w:r>
            <w:r w:rsidRPr="00D30DD3">
              <w:rPr>
                <w:sz w:val="20"/>
                <w:szCs w:val="20"/>
              </w:rPr>
              <w:t xml:space="preserve">II </w:t>
            </w:r>
            <w:r w:rsidR="00BF2B19">
              <w:rPr>
                <w:rFonts w:ascii="Cambria Math" w:hAnsi="Cambria Math" w:cs="Cambria Math"/>
                <w:sz w:val="20"/>
                <w:szCs w:val="20"/>
              </w:rPr>
              <w:t>̶</w:t>
            </w:r>
            <w:r w:rsidRPr="00D30DD3">
              <w:rPr>
                <w:sz w:val="20"/>
                <w:szCs w:val="20"/>
              </w:rPr>
              <w:t xml:space="preserve"> III ст</w:t>
            </w:r>
            <w:r>
              <w:rPr>
                <w:sz w:val="20"/>
                <w:szCs w:val="20"/>
              </w:rPr>
              <w:t>ади</w:t>
            </w:r>
            <w:r w:rsidR="00BF2B19">
              <w:rPr>
                <w:sz w:val="20"/>
                <w:szCs w:val="20"/>
              </w:rPr>
              <w:t>й</w:t>
            </w:r>
            <w:r w:rsidRPr="00D30DD3">
              <w:rPr>
                <w:sz w:val="20"/>
                <w:szCs w:val="20"/>
              </w:rPr>
              <w:t xml:space="preserve"> (T1c-2bN0M0) с высоким риском регионарного метастазирования</w:t>
            </w:r>
          </w:p>
        </w:tc>
        <w:tc>
          <w:tcPr>
            <w:tcW w:w="1889" w:type="dxa"/>
            <w:vMerge/>
          </w:tcPr>
          <w:p w:rsidR="00411D29" w:rsidRPr="00D30DD3" w:rsidRDefault="00411D29" w:rsidP="00D85E9A">
            <w:pPr>
              <w:spacing w:after="120" w:line="240" w:lineRule="atLeast"/>
              <w:ind w:right="-57"/>
              <w:rPr>
                <w:sz w:val="20"/>
                <w:szCs w:val="20"/>
              </w:rPr>
            </w:pPr>
          </w:p>
        </w:tc>
        <w:tc>
          <w:tcPr>
            <w:tcW w:w="4051" w:type="dxa"/>
            <w:vMerge/>
          </w:tcPr>
          <w:p w:rsidR="00411D29" w:rsidRPr="00D30DD3" w:rsidRDefault="00411D29" w:rsidP="00D85E9A">
            <w:pPr>
              <w:spacing w:after="120" w:line="240" w:lineRule="atLeast"/>
              <w:rPr>
                <w:sz w:val="20"/>
                <w:szCs w:val="20"/>
              </w:rPr>
            </w:pP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shd w:val="clear" w:color="000000" w:fill="FFFFFF"/>
          </w:tcPr>
          <w:p w:rsidR="00411D29" w:rsidRPr="00D30DD3" w:rsidRDefault="00411D29" w:rsidP="00BF2B19">
            <w:pPr>
              <w:spacing w:after="120" w:line="240" w:lineRule="atLeast"/>
              <w:rPr>
                <w:sz w:val="20"/>
                <w:szCs w:val="20"/>
              </w:rPr>
            </w:pPr>
            <w:r>
              <w:rPr>
                <w:sz w:val="20"/>
                <w:szCs w:val="20"/>
              </w:rPr>
              <w:t>л</w:t>
            </w:r>
            <w:r w:rsidRPr="00D30DD3">
              <w:rPr>
                <w:sz w:val="20"/>
                <w:szCs w:val="20"/>
              </w:rPr>
              <w:t xml:space="preserve">окализованный рак предстательной железы I </w:t>
            </w:r>
            <w:r w:rsidR="00BF2B19">
              <w:rPr>
                <w:rFonts w:ascii="Cambria Math" w:hAnsi="Cambria Math" w:cs="Cambria Math"/>
                <w:sz w:val="20"/>
                <w:szCs w:val="20"/>
              </w:rPr>
              <w:t>̶</w:t>
            </w:r>
            <w:r w:rsidRPr="00D30DD3">
              <w:rPr>
                <w:sz w:val="20"/>
                <w:szCs w:val="20"/>
              </w:rPr>
              <w:t xml:space="preserve"> II ст</w:t>
            </w:r>
            <w:r>
              <w:rPr>
                <w:sz w:val="20"/>
                <w:szCs w:val="20"/>
              </w:rPr>
              <w:t>ади</w:t>
            </w:r>
            <w:r w:rsidR="00BF2B19">
              <w:rPr>
                <w:sz w:val="20"/>
                <w:szCs w:val="20"/>
              </w:rPr>
              <w:t>й</w:t>
            </w:r>
            <w:r w:rsidRPr="00D30DD3">
              <w:rPr>
                <w:sz w:val="20"/>
                <w:szCs w:val="20"/>
              </w:rPr>
              <w:t>, T1-2cN0M0</w:t>
            </w:r>
          </w:p>
        </w:tc>
        <w:tc>
          <w:tcPr>
            <w:tcW w:w="1889" w:type="dxa"/>
            <w:vMerge/>
          </w:tcPr>
          <w:p w:rsidR="00411D29" w:rsidRPr="00D30DD3" w:rsidRDefault="00411D29" w:rsidP="00D85E9A">
            <w:pPr>
              <w:spacing w:after="120" w:line="240" w:lineRule="atLeast"/>
              <w:ind w:right="-57"/>
              <w:rPr>
                <w:sz w:val="20"/>
                <w:szCs w:val="20"/>
              </w:rPr>
            </w:pPr>
          </w:p>
        </w:tc>
        <w:tc>
          <w:tcPr>
            <w:tcW w:w="4051" w:type="dxa"/>
            <w:vMerge/>
          </w:tcPr>
          <w:p w:rsidR="00411D29" w:rsidRPr="00D30DD3" w:rsidRDefault="00411D29" w:rsidP="00D85E9A">
            <w:pPr>
              <w:spacing w:after="120" w:line="240" w:lineRule="atLeast"/>
              <w:rPr>
                <w:sz w:val="20"/>
                <w:szCs w:val="20"/>
              </w:rPr>
            </w:pP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C64</w:t>
            </w:r>
          </w:p>
        </w:tc>
        <w:tc>
          <w:tcPr>
            <w:tcW w:w="3699" w:type="dxa"/>
            <w:shd w:val="clear" w:color="000000" w:fill="FFFFFF"/>
          </w:tcPr>
          <w:p w:rsidR="00411D29" w:rsidRPr="00D30DD3" w:rsidRDefault="00411D29" w:rsidP="00D85E9A">
            <w:pPr>
              <w:spacing w:after="120" w:line="240" w:lineRule="atLeast"/>
              <w:rPr>
                <w:sz w:val="20"/>
                <w:szCs w:val="20"/>
              </w:rPr>
            </w:pPr>
            <w:r>
              <w:rPr>
                <w:sz w:val="20"/>
                <w:szCs w:val="20"/>
              </w:rPr>
              <w:t>р</w:t>
            </w:r>
            <w:r w:rsidRPr="00D30DD3">
              <w:rPr>
                <w:sz w:val="20"/>
                <w:szCs w:val="20"/>
              </w:rPr>
              <w:t>ак единственной почки с инвазией в лоханку почки</w:t>
            </w:r>
          </w:p>
        </w:tc>
        <w:tc>
          <w:tcPr>
            <w:tcW w:w="1889" w:type="dxa"/>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резекция почечной лоханки с пиелопластикой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BF2B19">
            <w:pPr>
              <w:spacing w:after="120" w:line="240" w:lineRule="atLeast"/>
              <w:rPr>
                <w:sz w:val="20"/>
                <w:szCs w:val="20"/>
              </w:rPr>
            </w:pPr>
            <w:r>
              <w:rPr>
                <w:sz w:val="20"/>
                <w:szCs w:val="20"/>
              </w:rPr>
              <w:t xml:space="preserve">злокачественные новообразования почки III </w:t>
            </w:r>
            <w:r w:rsidR="00BF2B19">
              <w:rPr>
                <w:rFonts w:ascii="Cambria Math" w:hAnsi="Cambria Math" w:cs="Cambria Math"/>
                <w:sz w:val="20"/>
                <w:szCs w:val="20"/>
              </w:rPr>
              <w:t>̶</w:t>
            </w:r>
            <w:r>
              <w:rPr>
                <w:sz w:val="20"/>
                <w:szCs w:val="20"/>
              </w:rPr>
              <w:t xml:space="preserve"> IV стади</w:t>
            </w:r>
            <w:r w:rsidR="00BF2B19">
              <w:rPr>
                <w:sz w:val="20"/>
                <w:szCs w:val="20"/>
              </w:rPr>
              <w:t>й</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411D29" w:rsidRPr="00D30DD3" w:rsidRDefault="00411D29" w:rsidP="00D85E9A">
            <w:pPr>
              <w:spacing w:line="240" w:lineRule="atLeast"/>
              <w:rPr>
                <w:sz w:val="20"/>
                <w:szCs w:val="20"/>
              </w:rPr>
            </w:pPr>
            <w:r w:rsidRPr="00D30DD3">
              <w:rPr>
                <w:sz w:val="20"/>
                <w:szCs w:val="20"/>
              </w:rPr>
              <w:t>радикальная нефрэктомия с расширенной забрюшинной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радикальная нефрэктомия с резекцией соседних органов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val="restart"/>
            <w:shd w:val="clear" w:color="000000" w:fill="FFFFFF"/>
          </w:tcPr>
          <w:p w:rsidR="00411D29" w:rsidRPr="00D30DD3" w:rsidRDefault="00411D29" w:rsidP="00BF2B19">
            <w:pPr>
              <w:spacing w:after="120" w:line="240" w:lineRule="atLeast"/>
              <w:rPr>
                <w:sz w:val="20"/>
                <w:szCs w:val="20"/>
              </w:rPr>
            </w:pPr>
            <w:r>
              <w:rPr>
                <w:sz w:val="20"/>
                <w:szCs w:val="20"/>
              </w:rPr>
              <w:t>р</w:t>
            </w:r>
            <w:r w:rsidRPr="00D30DD3">
              <w:rPr>
                <w:sz w:val="20"/>
                <w:szCs w:val="20"/>
              </w:rPr>
              <w:t xml:space="preserve">ак почки I </w:t>
            </w:r>
            <w:r w:rsidR="00BF2B19">
              <w:rPr>
                <w:rFonts w:ascii="Cambria Math" w:hAnsi="Cambria Math" w:cs="Cambria Math"/>
                <w:sz w:val="20"/>
                <w:szCs w:val="20"/>
              </w:rPr>
              <w:t>̶</w:t>
            </w:r>
            <w:r w:rsidRPr="00D30DD3">
              <w:rPr>
                <w:sz w:val="20"/>
                <w:szCs w:val="20"/>
              </w:rPr>
              <w:t xml:space="preserve"> III ст</w:t>
            </w:r>
            <w:r>
              <w:rPr>
                <w:sz w:val="20"/>
                <w:szCs w:val="20"/>
              </w:rPr>
              <w:t>ади</w:t>
            </w:r>
            <w:r w:rsidR="00BF2B19">
              <w:rPr>
                <w:sz w:val="20"/>
                <w:szCs w:val="20"/>
              </w:rPr>
              <w:t>й</w:t>
            </w:r>
            <w:r>
              <w:rPr>
                <w:sz w:val="20"/>
                <w:szCs w:val="20"/>
              </w:rPr>
              <w:br/>
            </w:r>
            <w:r w:rsidRPr="00D30DD3">
              <w:rPr>
                <w:sz w:val="20"/>
                <w:szCs w:val="20"/>
              </w:rPr>
              <w:t xml:space="preserve"> T1a-T3aNxMo </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 </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рецидивной опухоли почки с расширенной лимфаденэктомией</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tcPr>
          <w:p w:rsidR="00411D29" w:rsidRPr="00D30DD3" w:rsidRDefault="00411D29" w:rsidP="00D85E9A">
            <w:pPr>
              <w:spacing w:after="120" w:line="240" w:lineRule="atLeast"/>
              <w:jc w:val="center"/>
              <w:rPr>
                <w:sz w:val="20"/>
                <w:szCs w:val="20"/>
              </w:rPr>
            </w:pPr>
          </w:p>
        </w:tc>
        <w:tc>
          <w:tcPr>
            <w:tcW w:w="3699" w:type="dxa"/>
            <w:vMerge/>
            <w:shd w:val="clear" w:color="000000" w:fill="FFFFFF"/>
          </w:tcPr>
          <w:p w:rsidR="00411D29" w:rsidRPr="00D30DD3" w:rsidRDefault="00411D29" w:rsidP="00D85E9A">
            <w:pPr>
              <w:spacing w:after="120" w:line="240" w:lineRule="atLeast"/>
              <w:rPr>
                <w:sz w:val="20"/>
                <w:szCs w:val="20"/>
              </w:rPr>
            </w:pPr>
          </w:p>
        </w:tc>
        <w:tc>
          <w:tcPr>
            <w:tcW w:w="1889" w:type="dxa"/>
            <w:vMerge/>
            <w:shd w:val="clear" w:color="000000" w:fill="FFFFFF"/>
          </w:tcPr>
          <w:p w:rsidR="00411D29" w:rsidRPr="00D30DD3" w:rsidRDefault="00411D29" w:rsidP="00D85E9A">
            <w:pPr>
              <w:spacing w:after="120" w:line="240" w:lineRule="atLeast"/>
              <w:ind w:right="-57"/>
              <w:rPr>
                <w:sz w:val="20"/>
                <w:szCs w:val="20"/>
              </w:rPr>
            </w:pP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удаление рецидивной опухоли почки с резекцией соседних органов</w:t>
            </w:r>
          </w:p>
        </w:tc>
      </w:tr>
      <w:tr w:rsidR="00411D29" w:rsidRPr="00D30DD3">
        <w:trPr>
          <w:trHeight w:val="144"/>
        </w:trPr>
        <w:tc>
          <w:tcPr>
            <w:tcW w:w="895" w:type="dxa"/>
            <w:vMerge/>
            <w:shd w:val="clear" w:color="000000" w:fill="FFFFFF"/>
          </w:tcPr>
          <w:p w:rsidR="00411D29" w:rsidRPr="00D30DD3" w:rsidRDefault="00411D29" w:rsidP="00D85E9A">
            <w:pPr>
              <w:spacing w:after="120" w:line="240" w:lineRule="atLeast"/>
              <w:jc w:val="center"/>
              <w:rPr>
                <w:sz w:val="20"/>
                <w:szCs w:val="20"/>
              </w:rPr>
            </w:pPr>
          </w:p>
        </w:tc>
        <w:tc>
          <w:tcPr>
            <w:tcW w:w="2689" w:type="dxa"/>
            <w:vMerge/>
          </w:tcPr>
          <w:p w:rsidR="00411D29" w:rsidRPr="00D30DD3" w:rsidRDefault="00411D29" w:rsidP="00D85E9A">
            <w:pPr>
              <w:spacing w:after="120" w:line="240" w:lineRule="atLeast"/>
              <w:rPr>
                <w:sz w:val="20"/>
                <w:szCs w:val="20"/>
              </w:rPr>
            </w:pPr>
          </w:p>
        </w:tc>
        <w:tc>
          <w:tcPr>
            <w:tcW w:w="2393" w:type="dxa"/>
            <w:vMerge w:val="restart"/>
            <w:shd w:val="clear" w:color="000000" w:fill="FFFFFF"/>
          </w:tcPr>
          <w:p w:rsidR="00411D29" w:rsidRPr="00D30DD3" w:rsidRDefault="00411D29" w:rsidP="00D85E9A">
            <w:pPr>
              <w:spacing w:after="120" w:line="240" w:lineRule="atLeast"/>
              <w:jc w:val="center"/>
              <w:rPr>
                <w:sz w:val="20"/>
                <w:szCs w:val="20"/>
              </w:rPr>
            </w:pPr>
            <w:r w:rsidRPr="00D30DD3">
              <w:rPr>
                <w:sz w:val="20"/>
                <w:szCs w:val="20"/>
              </w:rPr>
              <w:t>C67</w:t>
            </w:r>
          </w:p>
        </w:tc>
        <w:tc>
          <w:tcPr>
            <w:tcW w:w="3699" w:type="dxa"/>
            <w:vMerge w:val="restart"/>
            <w:shd w:val="clear" w:color="000000" w:fill="FFFFFF"/>
          </w:tcPr>
          <w:p w:rsidR="00411D29" w:rsidRPr="00D30DD3" w:rsidRDefault="00411D29" w:rsidP="00BF2B19">
            <w:pPr>
              <w:spacing w:after="120" w:line="240" w:lineRule="atLeast"/>
              <w:rPr>
                <w:sz w:val="20"/>
                <w:szCs w:val="20"/>
              </w:rPr>
            </w:pPr>
            <w:r>
              <w:rPr>
                <w:sz w:val="20"/>
                <w:szCs w:val="20"/>
              </w:rPr>
              <w:t xml:space="preserve">рак мочевого пузыря I </w:t>
            </w:r>
            <w:r w:rsidR="00BF2B19">
              <w:rPr>
                <w:rFonts w:ascii="Cambria Math" w:hAnsi="Cambria Math" w:cs="Cambria Math"/>
                <w:sz w:val="20"/>
                <w:szCs w:val="20"/>
              </w:rPr>
              <w:t>̶</w:t>
            </w:r>
            <w:r>
              <w:rPr>
                <w:sz w:val="20"/>
                <w:szCs w:val="20"/>
              </w:rPr>
              <w:t xml:space="preserve"> IV стади</w:t>
            </w:r>
            <w:r w:rsidR="00BF2B19">
              <w:rPr>
                <w:sz w:val="20"/>
                <w:szCs w:val="20"/>
              </w:rPr>
              <w:t>й</w:t>
            </w:r>
            <w:r w:rsidRPr="00D30DD3">
              <w:rPr>
                <w:sz w:val="20"/>
                <w:szCs w:val="20"/>
              </w:rPr>
              <w:t> </w:t>
            </w:r>
          </w:p>
        </w:tc>
        <w:tc>
          <w:tcPr>
            <w:tcW w:w="1889" w:type="dxa"/>
            <w:vMerge w:val="restart"/>
            <w:shd w:val="clear" w:color="000000" w:fill="FFFFFF"/>
          </w:tcPr>
          <w:p w:rsidR="00411D29" w:rsidRPr="00D30DD3" w:rsidRDefault="00411D29" w:rsidP="00D85E9A">
            <w:pPr>
              <w:spacing w:after="120" w:line="240" w:lineRule="atLeast"/>
              <w:ind w:right="-57"/>
              <w:rPr>
                <w:sz w:val="20"/>
                <w:szCs w:val="20"/>
              </w:rPr>
            </w:pPr>
            <w:r w:rsidRPr="00D30DD3">
              <w:rPr>
                <w:sz w:val="20"/>
                <w:szCs w:val="20"/>
              </w:rPr>
              <w:t>хирургическое лечение </w:t>
            </w:r>
          </w:p>
        </w:tc>
        <w:tc>
          <w:tcPr>
            <w:tcW w:w="4051" w:type="dxa"/>
            <w:shd w:val="clear" w:color="000000" w:fill="FFFFFF"/>
          </w:tcPr>
          <w:p w:rsidR="00411D29" w:rsidRPr="00D30DD3" w:rsidRDefault="00411D29" w:rsidP="00D85E9A">
            <w:pPr>
              <w:spacing w:after="120" w:line="240" w:lineRule="atLeast"/>
              <w:rPr>
                <w:sz w:val="20"/>
                <w:szCs w:val="20"/>
              </w:rPr>
            </w:pPr>
            <w:r w:rsidRPr="00D30DD3">
              <w:rPr>
                <w:sz w:val="20"/>
                <w:szCs w:val="20"/>
              </w:rPr>
              <w:t>цистпростатвезикулэктомия с пластикой мочевого резервуара сегментом тонкой кишки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передняя экзентерация таза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C74</w:t>
            </w:r>
          </w:p>
        </w:tc>
        <w:tc>
          <w:tcPr>
            <w:tcW w:w="3699" w:type="dxa"/>
            <w:vMerge w:val="restart"/>
            <w:shd w:val="clear" w:color="000000" w:fill="FFFFFF"/>
          </w:tcPr>
          <w:p w:rsidR="0082009A" w:rsidRPr="00D30DD3" w:rsidRDefault="0082009A" w:rsidP="00BF2B19">
            <w:pPr>
              <w:spacing w:after="120" w:line="240" w:lineRule="atLeast"/>
              <w:rPr>
                <w:sz w:val="20"/>
                <w:szCs w:val="20"/>
              </w:rPr>
            </w:pPr>
            <w:r>
              <w:rPr>
                <w:sz w:val="20"/>
                <w:szCs w:val="20"/>
              </w:rPr>
              <w:t xml:space="preserve">рак надпочечника I </w:t>
            </w:r>
            <w:r w:rsidR="00BF2B19">
              <w:rPr>
                <w:rFonts w:ascii="Cambria Math" w:hAnsi="Cambria Math" w:cs="Cambria Math"/>
                <w:sz w:val="20"/>
                <w:szCs w:val="20"/>
              </w:rPr>
              <w:t>̶</w:t>
            </w:r>
            <w:r>
              <w:rPr>
                <w:sz w:val="20"/>
                <w:szCs w:val="20"/>
              </w:rPr>
              <w:t xml:space="preserve"> III стади</w:t>
            </w:r>
            <w:r w:rsidR="00BF2B19">
              <w:rPr>
                <w:sz w:val="20"/>
                <w:szCs w:val="20"/>
              </w:rPr>
              <w:t>й</w:t>
            </w:r>
            <w:r>
              <w:rPr>
                <w:sz w:val="20"/>
                <w:szCs w:val="20"/>
              </w:rPr>
              <w:br/>
            </w:r>
            <w:r w:rsidRPr="00D30DD3">
              <w:rPr>
                <w:sz w:val="20"/>
                <w:szCs w:val="20"/>
              </w:rPr>
              <w:t xml:space="preserve"> (T1a-T3aNxMo) </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 </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лапароскопическое удаление рецидивной опухоли надпочечника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рецидивной опухоли надпочечника с резекцией соседних органов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BF2B19">
            <w:pPr>
              <w:spacing w:after="120" w:line="240" w:lineRule="atLeast"/>
              <w:rPr>
                <w:sz w:val="20"/>
                <w:szCs w:val="20"/>
              </w:rPr>
            </w:pPr>
            <w:r>
              <w:rPr>
                <w:sz w:val="20"/>
                <w:szCs w:val="20"/>
              </w:rPr>
              <w:t xml:space="preserve">рак надпочечника III </w:t>
            </w:r>
            <w:r w:rsidR="00BF2B19">
              <w:rPr>
                <w:rFonts w:ascii="Cambria Math" w:hAnsi="Cambria Math" w:cs="Cambria Math"/>
                <w:sz w:val="20"/>
                <w:szCs w:val="20"/>
              </w:rPr>
              <w:t>̶</w:t>
            </w:r>
            <w:r>
              <w:rPr>
                <w:sz w:val="20"/>
                <w:szCs w:val="20"/>
              </w:rPr>
              <w:t xml:space="preserve"> IV стади</w:t>
            </w:r>
            <w:r w:rsidR="00BF2B19">
              <w:rPr>
                <w:sz w:val="20"/>
                <w:szCs w:val="20"/>
              </w:rPr>
              <w:t>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лапароскопическая расширенная адреналэктомия или адреналэктомия с резекцией соседних органов</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19</w:t>
            </w:r>
            <w:r w:rsidR="0098305D">
              <w:rPr>
                <w:sz w:val="20"/>
                <w:szCs w:val="20"/>
              </w:rPr>
              <w:t>.</w:t>
            </w:r>
          </w:p>
        </w:tc>
        <w:tc>
          <w:tcPr>
            <w:tcW w:w="2689" w:type="dxa"/>
            <w:vMerge w:val="restart"/>
            <w:shd w:val="clear" w:color="000000" w:fill="FFFFFF"/>
          </w:tcPr>
          <w:p w:rsidR="0082009A" w:rsidRPr="00D30DD3" w:rsidRDefault="0082009A" w:rsidP="00D95B25">
            <w:pPr>
              <w:spacing w:after="120" w:line="240" w:lineRule="atLeast"/>
              <w:rPr>
                <w:sz w:val="20"/>
                <w:szCs w:val="20"/>
              </w:rPr>
            </w:pPr>
            <w:r w:rsidRPr="00D30DD3">
              <w:rPr>
                <w:sz w:val="20"/>
                <w:szCs w:val="20"/>
              </w:rPr>
              <w:t xml:space="preserve">Комбинированное лечение </w:t>
            </w:r>
            <w:r>
              <w:rPr>
                <w:sz w:val="20"/>
                <w:szCs w:val="20"/>
              </w:rPr>
              <w:t>злокачественны</w:t>
            </w:r>
            <w:r w:rsidR="00D95B25">
              <w:rPr>
                <w:sz w:val="20"/>
                <w:szCs w:val="20"/>
              </w:rPr>
              <w:t>х</w:t>
            </w:r>
            <w:r>
              <w:rPr>
                <w:sz w:val="20"/>
                <w:szCs w:val="20"/>
              </w:rPr>
              <w:t xml:space="preserve"> новообразовани</w:t>
            </w:r>
            <w:r w:rsidR="00D95B25">
              <w:rPr>
                <w:sz w:val="20"/>
                <w:szCs w:val="20"/>
              </w:rPr>
              <w:t>й</w:t>
            </w:r>
            <w:r w:rsidRPr="00D30DD3">
              <w:rPr>
                <w:sz w:val="20"/>
                <w:szCs w:val="20"/>
              </w:rPr>
              <w:t xml:space="preserve">, сочетающее обширные хирургические вмешательства и </w:t>
            </w:r>
            <w:r w:rsidR="00D95B25">
              <w:rPr>
                <w:sz w:val="20"/>
                <w:szCs w:val="20"/>
              </w:rPr>
              <w:t xml:space="preserve">              </w:t>
            </w:r>
            <w:r w:rsidRPr="00D30DD3">
              <w:rPr>
                <w:sz w:val="20"/>
                <w:szCs w:val="20"/>
              </w:rPr>
              <w:t>лекарственное противоопухолевое лечение, требующее интенсивной поддерживающей и коррегирующей терапии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C00, C01, C02, C03, C04, C05.0, C05, C06, C07, C08, C09, C10, C11, C12, C13, C14, C15.0, C30, C31, C32, C33, C43, C44, C49.0, C69, C73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 xml:space="preserve">злокачественные новообразования </w:t>
            </w:r>
            <w:r w:rsidRPr="00D30DD3">
              <w:rPr>
                <w:sz w:val="20"/>
                <w:szCs w:val="20"/>
              </w:rPr>
              <w:t>головы и шеи T3-4, рецидив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внутриартериальная или системная предоперационная полихимиотерапия с последующей операцией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местно</w:t>
            </w:r>
            <w:r w:rsidRPr="00D30DD3">
              <w:rPr>
                <w:sz w:val="20"/>
                <w:szCs w:val="20"/>
              </w:rPr>
              <w:t>распространенный рак желудка (T2N2M0, T3N1M0, T4N0M0, T3N2M0, T4N1-3M0-1) после операций в объеме R0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с последующим курсом химиотерапии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C18, C19, C20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местно</w:t>
            </w:r>
            <w:r w:rsidRPr="00D30DD3">
              <w:rPr>
                <w:sz w:val="20"/>
                <w:szCs w:val="20"/>
              </w:rPr>
              <w:t xml:space="preserve">распространенный колоректальный рак T1-2N1M0, T3-4N1M0, </w:t>
            </w:r>
            <w:r w:rsidR="00D95B25">
              <w:rPr>
                <w:sz w:val="20"/>
                <w:szCs w:val="20"/>
              </w:rPr>
              <w:t xml:space="preserve">          </w:t>
            </w:r>
            <w:r w:rsidRPr="00D30DD3">
              <w:rPr>
                <w:sz w:val="20"/>
                <w:szCs w:val="20"/>
              </w:rPr>
              <w:t>T1-4N2M0</w:t>
            </w:r>
          </w:p>
        </w:tc>
        <w:tc>
          <w:tcPr>
            <w:tcW w:w="1889" w:type="dxa"/>
            <w:shd w:val="clear" w:color="000000" w:fill="FFFFFF"/>
          </w:tcPr>
          <w:p w:rsidR="0082009A" w:rsidRPr="00D30DD3" w:rsidRDefault="0082009A" w:rsidP="00D85E9A">
            <w:pPr>
              <w:spacing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хирургическое лечение с последую</w:t>
            </w:r>
            <w:r>
              <w:rPr>
                <w:sz w:val="20"/>
                <w:szCs w:val="20"/>
              </w:rPr>
              <w:softHyphen/>
            </w:r>
            <w:r w:rsidRPr="00D30DD3">
              <w:rPr>
                <w:sz w:val="20"/>
                <w:szCs w:val="20"/>
              </w:rPr>
              <w:t>щим курсом химиотерапии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 xml:space="preserve">етастатический колоректальный рак, предполагающий использование на одном из этапов </w:t>
            </w:r>
            <w:r>
              <w:rPr>
                <w:sz w:val="20"/>
                <w:szCs w:val="20"/>
              </w:rPr>
              <w:t xml:space="preserve">лечения хирургического метода </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961AAC" w:rsidRPr="00D30DD3" w:rsidRDefault="00961AAC" w:rsidP="00D85E9A">
            <w:pPr>
              <w:spacing w:after="120" w:line="240" w:lineRule="atLeast"/>
              <w:rPr>
                <w:sz w:val="20"/>
                <w:szCs w:val="20"/>
              </w:rPr>
            </w:pP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местно</w:t>
            </w:r>
            <w:r w:rsidRPr="00D30DD3">
              <w:rPr>
                <w:sz w:val="20"/>
                <w:szCs w:val="20"/>
              </w:rPr>
              <w:t xml:space="preserve">распространенный рак легкого T3N1M0, T1-3N2M0, </w:t>
            </w:r>
            <w:r>
              <w:rPr>
                <w:sz w:val="20"/>
                <w:szCs w:val="20"/>
              </w:rPr>
              <w:br/>
            </w:r>
            <w:r w:rsidRPr="00D30DD3">
              <w:rPr>
                <w:sz w:val="20"/>
                <w:szCs w:val="20"/>
              </w:rPr>
              <w:t>T4N0-2M0, T1-4N3M0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82009A" w:rsidRPr="00D30DD3" w:rsidRDefault="0082009A" w:rsidP="00D85E9A">
            <w:pPr>
              <w:spacing w:after="120" w:line="240" w:lineRule="atLeast"/>
              <w:rPr>
                <w:sz w:val="20"/>
                <w:szCs w:val="20"/>
              </w:rPr>
            </w:pP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C40, C41.2, C41.3, C41.4, C41.8, C41.9</w:t>
            </w:r>
          </w:p>
        </w:tc>
        <w:tc>
          <w:tcPr>
            <w:tcW w:w="3699" w:type="dxa"/>
            <w:vMerge w:val="restart"/>
            <w:shd w:val="clear" w:color="000000" w:fill="FFFFFF"/>
          </w:tcPr>
          <w:p w:rsidR="0082009A" w:rsidRPr="00D30DD3" w:rsidRDefault="0082009A" w:rsidP="00D95B25">
            <w:pPr>
              <w:spacing w:after="120" w:line="240" w:lineRule="atLeast"/>
              <w:rPr>
                <w:sz w:val="20"/>
                <w:szCs w:val="20"/>
              </w:rPr>
            </w:pPr>
            <w:r>
              <w:rPr>
                <w:sz w:val="20"/>
                <w:szCs w:val="20"/>
              </w:rPr>
              <w:t>п</w:t>
            </w:r>
            <w:r w:rsidRPr="00D30DD3">
              <w:rPr>
                <w:sz w:val="20"/>
                <w:szCs w:val="20"/>
              </w:rPr>
              <w:t xml:space="preserve">ервичные </w:t>
            </w:r>
            <w:r>
              <w:rPr>
                <w:sz w:val="20"/>
                <w:szCs w:val="20"/>
              </w:rPr>
              <w:t>злокачественные новообразования</w:t>
            </w:r>
            <w:r w:rsidRPr="00D30DD3">
              <w:rPr>
                <w:sz w:val="20"/>
                <w:szCs w:val="20"/>
              </w:rPr>
              <w:t xml:space="preserve"> костей и суставных хрящей туловища и конечностей IIb - IVa,b ст</w:t>
            </w:r>
            <w:r>
              <w:rPr>
                <w:sz w:val="20"/>
                <w:szCs w:val="20"/>
              </w:rPr>
              <w:t>ади</w:t>
            </w:r>
            <w:r w:rsidR="00D95B25">
              <w:rPr>
                <w:sz w:val="20"/>
                <w:szCs w:val="20"/>
              </w:rPr>
              <w:t>й</w:t>
            </w:r>
            <w:r w:rsidRPr="00D30DD3">
              <w:rPr>
                <w:sz w:val="20"/>
                <w:szCs w:val="20"/>
              </w:rPr>
              <w:t xml:space="preserve">. Первичные </w:t>
            </w:r>
            <w:r>
              <w:rPr>
                <w:sz w:val="20"/>
                <w:szCs w:val="20"/>
              </w:rPr>
              <w:t>злокачественные новообразования</w:t>
            </w:r>
            <w:r w:rsidRPr="00D30DD3">
              <w:rPr>
                <w:sz w:val="20"/>
                <w:szCs w:val="20"/>
              </w:rPr>
              <w:t xml:space="preserve"> мягких тканей туловища и конечностей IIa-b, III, IV с</w:t>
            </w:r>
            <w:r>
              <w:rPr>
                <w:sz w:val="20"/>
                <w:szCs w:val="20"/>
              </w:rPr>
              <w:t>ади</w:t>
            </w:r>
            <w:r w:rsidR="00D95B25">
              <w:rPr>
                <w:sz w:val="20"/>
                <w:szCs w:val="20"/>
              </w:rPr>
              <w:t>й</w:t>
            </w:r>
            <w:r w:rsidRPr="00D30DD3">
              <w:rPr>
                <w:sz w:val="20"/>
                <w:szCs w:val="20"/>
              </w:rPr>
              <w:t>.</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внутриартериальная химиотерапия с последующим хирургическим вмешательством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и метастатические формы первичных и рецидивных неорганных опухолей забрюшинного пространства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опухолей брюшной стенки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 xml:space="preserve">ервичный рак молочной железы </w:t>
            </w:r>
            <w:r>
              <w:rPr>
                <w:sz w:val="20"/>
                <w:szCs w:val="20"/>
              </w:rPr>
              <w:br/>
            </w:r>
            <w:r w:rsidRPr="00D30DD3">
              <w:rPr>
                <w:sz w:val="20"/>
                <w:szCs w:val="20"/>
              </w:rPr>
              <w:t>T1-3N0-1M0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 xml:space="preserve">ервичный рак молочной железы </w:t>
            </w:r>
            <w:r w:rsidR="00D95B25">
              <w:rPr>
                <w:sz w:val="20"/>
                <w:szCs w:val="20"/>
              </w:rPr>
              <w:t xml:space="preserve">    </w:t>
            </w:r>
            <w:r w:rsidRPr="00D30DD3">
              <w:rPr>
                <w:sz w:val="20"/>
                <w:szCs w:val="20"/>
              </w:rPr>
              <w:t>T1N2-3M0; T2-3N1-3M0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етастатический и рецидивный рак молочной железы, предполагающий использование на одном из этапов</w:t>
            </w:r>
            <w:r>
              <w:rPr>
                <w:sz w:val="20"/>
                <w:szCs w:val="20"/>
              </w:rPr>
              <w:t xml:space="preserve"> лечения хирургического метода </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ind w:right="-135"/>
              <w:rPr>
                <w:sz w:val="20"/>
                <w:szCs w:val="20"/>
              </w:rPr>
            </w:pPr>
            <w:r w:rsidRPr="00D30DD3">
              <w:rPr>
                <w:sz w:val="20"/>
                <w:szCs w:val="20"/>
              </w:rPr>
              <w:t>предоперационная или послеопера</w:t>
            </w:r>
            <w:r>
              <w:rPr>
                <w:sz w:val="20"/>
                <w:szCs w:val="20"/>
              </w:rPr>
              <w:softHyphen/>
            </w:r>
            <w:r w:rsidRPr="00D30DD3">
              <w:rPr>
                <w:sz w:val="20"/>
                <w:szCs w:val="20"/>
              </w:rPr>
              <w:t>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 xml:space="preserve">местнораспространенные </w:t>
            </w:r>
            <w:r w:rsidRPr="00D30DD3">
              <w:rPr>
                <w:sz w:val="20"/>
                <w:szCs w:val="20"/>
              </w:rPr>
              <w:t xml:space="preserve"> формы рака шейки матки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Default="0082009A" w:rsidP="00D85E9A">
            <w:pPr>
              <w:spacing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411AEF" w:rsidRPr="00D30DD3" w:rsidRDefault="00411AEF" w:rsidP="00D85E9A">
            <w:pPr>
              <w:spacing w:line="240" w:lineRule="atLeast"/>
              <w:rPr>
                <w:sz w:val="20"/>
                <w:szCs w:val="20"/>
              </w:rPr>
            </w:pP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C54</w:t>
            </w:r>
          </w:p>
        </w:tc>
        <w:tc>
          <w:tcPr>
            <w:tcW w:w="3699" w:type="dxa"/>
            <w:shd w:val="clear" w:color="000000" w:fill="FFFFFF"/>
          </w:tcPr>
          <w:p w:rsidR="0082009A" w:rsidRPr="00D30DD3" w:rsidRDefault="0082009A" w:rsidP="00411AEF">
            <w:pPr>
              <w:spacing w:after="120" w:line="240" w:lineRule="atLeast"/>
              <w:rPr>
                <w:sz w:val="20"/>
                <w:szCs w:val="20"/>
              </w:rPr>
            </w:pPr>
            <w:r>
              <w:rPr>
                <w:sz w:val="20"/>
                <w:szCs w:val="20"/>
              </w:rPr>
              <w:t>злокачественные новообразования</w:t>
            </w:r>
            <w:r w:rsidRPr="00D30DD3">
              <w:rPr>
                <w:sz w:val="20"/>
                <w:szCs w:val="20"/>
              </w:rPr>
              <w:t xml:space="preserve"> эндометрия II </w:t>
            </w:r>
            <w:r w:rsidR="00411AEF">
              <w:rPr>
                <w:rFonts w:ascii="Cambria Math" w:hAnsi="Cambria Math" w:cs="Cambria Math"/>
                <w:sz w:val="20"/>
                <w:szCs w:val="20"/>
              </w:rPr>
              <w:t>̶</w:t>
            </w:r>
            <w:r w:rsidRPr="00D30DD3">
              <w:rPr>
                <w:sz w:val="20"/>
                <w:szCs w:val="20"/>
              </w:rPr>
              <w:t xml:space="preserve"> III </w:t>
            </w:r>
            <w:r>
              <w:rPr>
                <w:sz w:val="20"/>
                <w:szCs w:val="20"/>
              </w:rPr>
              <w:t>стади</w:t>
            </w:r>
            <w:r w:rsidR="00411AEF">
              <w:rPr>
                <w:sz w:val="20"/>
                <w:szCs w:val="20"/>
              </w:rPr>
              <w:t>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яични</w:t>
            </w:r>
            <w:r>
              <w:rPr>
                <w:sz w:val="20"/>
                <w:szCs w:val="20"/>
              </w:rPr>
              <w:t>ков I - IV стадии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ецидивы рака яичников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естнораспространенный, метаста</w:t>
            </w:r>
            <w:r>
              <w:rPr>
                <w:sz w:val="20"/>
                <w:szCs w:val="20"/>
              </w:rPr>
              <w:t>-</w:t>
            </w:r>
            <w:r w:rsidRPr="00D30DD3">
              <w:rPr>
                <w:sz w:val="20"/>
                <w:szCs w:val="20"/>
              </w:rPr>
              <w:t>тический и рецидивный рак яичка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8200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411AEF">
            <w:pPr>
              <w:spacing w:after="120" w:line="240" w:lineRule="atLeast"/>
              <w:rPr>
                <w:sz w:val="20"/>
                <w:szCs w:val="20"/>
              </w:rPr>
            </w:pPr>
            <w:r>
              <w:rPr>
                <w:sz w:val="20"/>
                <w:szCs w:val="20"/>
              </w:rPr>
              <w:t>р</w:t>
            </w:r>
            <w:r w:rsidRPr="00D30DD3">
              <w:rPr>
                <w:sz w:val="20"/>
                <w:szCs w:val="20"/>
              </w:rPr>
              <w:t xml:space="preserve">ак яичка I </w:t>
            </w:r>
            <w:r w:rsidR="00411AEF">
              <w:rPr>
                <w:rFonts w:ascii="Cambria Math" w:hAnsi="Cambria Math" w:cs="Cambria Math"/>
                <w:sz w:val="20"/>
                <w:szCs w:val="20"/>
              </w:rPr>
              <w:t>̶</w:t>
            </w:r>
            <w:r w:rsidRPr="00D30DD3">
              <w:rPr>
                <w:sz w:val="20"/>
                <w:szCs w:val="20"/>
              </w:rPr>
              <w:t xml:space="preserve"> III ст</w:t>
            </w:r>
            <w:r>
              <w:rPr>
                <w:sz w:val="20"/>
                <w:szCs w:val="20"/>
              </w:rPr>
              <w:t>ади</w:t>
            </w:r>
            <w:r w:rsidR="00411AEF">
              <w:rPr>
                <w:sz w:val="20"/>
                <w:szCs w:val="20"/>
              </w:rPr>
              <w:t>й</w:t>
            </w:r>
            <w:r>
              <w:rPr>
                <w:sz w:val="20"/>
                <w:szCs w:val="20"/>
              </w:rPr>
              <w:t>,</w:t>
            </w:r>
            <w:r>
              <w:rPr>
                <w:sz w:val="20"/>
                <w:szCs w:val="20"/>
              </w:rPr>
              <w:br/>
            </w:r>
            <w:r w:rsidRPr="00D30DD3">
              <w:rPr>
                <w:sz w:val="20"/>
                <w:szCs w:val="20"/>
              </w:rPr>
              <w:t>T1-4N1-3M0-1</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почки IV ст</w:t>
            </w:r>
            <w:r>
              <w:rPr>
                <w:sz w:val="20"/>
                <w:szCs w:val="20"/>
              </w:rPr>
              <w:t>адии</w:t>
            </w:r>
            <w:r w:rsidRPr="00D30DD3">
              <w:rPr>
                <w:sz w:val="20"/>
                <w:szCs w:val="20"/>
              </w:rPr>
              <w:t>, T3b-3c4,N0-1M1</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послеоперационная лекарственная терапия с проведением хирургического вмешательства в течение одной госпитализации</w:t>
            </w:r>
          </w:p>
          <w:p w:rsidR="00961AAC" w:rsidRPr="00D30DD3" w:rsidRDefault="00961AAC" w:rsidP="00D85E9A">
            <w:pPr>
              <w:spacing w:after="120" w:line="240" w:lineRule="atLeast"/>
              <w:rPr>
                <w:sz w:val="20"/>
                <w:szCs w:val="20"/>
              </w:rPr>
            </w:pP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C65, C66, C67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естнораспространенный уротелиальный рак T3-4N0M0 при планировании органосохраняющей операции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местно</w:t>
            </w:r>
            <w:r w:rsidRPr="00D30DD3">
              <w:rPr>
                <w:sz w:val="20"/>
                <w:szCs w:val="20"/>
              </w:rPr>
              <w:t>распространенный уротелиальный рак T1-4N1-3M0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C00, C01, C02, C03, C04, C05, C09, C10, C11, C30, C31, C41.0, C41.1, C49.0, C69.2, C69.4, C69.6</w:t>
            </w:r>
          </w:p>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оп</w:t>
            </w:r>
            <w:r w:rsidRPr="00D30DD3">
              <w:rPr>
                <w:sz w:val="20"/>
                <w:szCs w:val="20"/>
              </w:rPr>
              <w:t>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комплексное лечение с применением высокотоксичных противоопухолевых </w:t>
            </w:r>
            <w:r w:rsidR="00411AEF">
              <w:rPr>
                <w:sz w:val="20"/>
                <w:szCs w:val="20"/>
              </w:rPr>
              <w:t xml:space="preserve">               </w:t>
            </w:r>
            <w:r w:rsidRPr="00D30DD3">
              <w:rPr>
                <w:sz w:val="20"/>
                <w:szCs w:val="20"/>
              </w:rPr>
              <w:t>лекарственных препаратов, включая тарг</w:t>
            </w:r>
            <w:r>
              <w:rPr>
                <w:sz w:val="20"/>
                <w:szCs w:val="20"/>
              </w:rPr>
              <w:t>етные лекарственные препараты, при</w:t>
            </w:r>
            <w:r w:rsidRPr="00D30DD3">
              <w:rPr>
                <w:sz w:val="20"/>
                <w:szCs w:val="20"/>
              </w:rPr>
              <w:t xml:space="preserve"> развитии выраженных токсических реакций с применением сопрово</w:t>
            </w:r>
            <w:r>
              <w:rPr>
                <w:sz w:val="20"/>
                <w:szCs w:val="20"/>
              </w:rPr>
              <w:softHyphen/>
            </w:r>
            <w:r w:rsidRPr="00D30DD3">
              <w:rPr>
                <w:sz w:val="20"/>
                <w:szCs w:val="20"/>
              </w:rPr>
              <w:t>дительной терапии, требующей постоянного мониторирования в стационарных условиях</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C71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пухоли центральной нервной системы у детей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комплексное лечение с применением высокотоксичных противоопухолевых </w:t>
            </w:r>
            <w:r w:rsidR="00411AEF">
              <w:rPr>
                <w:sz w:val="20"/>
                <w:szCs w:val="20"/>
              </w:rPr>
              <w:t xml:space="preserve">            </w:t>
            </w:r>
            <w:r w:rsidRPr="00D30DD3">
              <w:rPr>
                <w:sz w:val="20"/>
                <w:szCs w:val="20"/>
              </w:rPr>
              <w:t>лекарственных препаратов, включая таргетные лекарственные препараты, при развитии выраженных токсических реакций с применением сопрово</w:t>
            </w:r>
            <w:r>
              <w:rPr>
                <w:sz w:val="20"/>
                <w:szCs w:val="20"/>
              </w:rPr>
              <w:softHyphen/>
            </w:r>
            <w:r w:rsidRPr="00D30DD3">
              <w:rPr>
                <w:sz w:val="20"/>
                <w:szCs w:val="20"/>
              </w:rPr>
              <w:t>дительной терапии, требующей постоянного мониторирования в стационарных условиях</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C22, C34, C38, C48.0, C52, C53.9, C56, C61, C62, C64, C67.8, C74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торако-абдоминальной</w:t>
            </w:r>
            <w:r>
              <w:rPr>
                <w:sz w:val="20"/>
                <w:szCs w:val="20"/>
              </w:rPr>
              <w:t xml:space="preserve"> </w:t>
            </w:r>
            <w:r w:rsidRPr="00D30DD3">
              <w:rPr>
                <w:sz w:val="20"/>
                <w:szCs w:val="20"/>
              </w:rPr>
              <w:t>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r>
              <w:rPr>
                <w:sz w:val="20"/>
                <w:szCs w:val="20"/>
              </w:rPr>
              <w:t xml:space="preserve"> </w:t>
            </w:r>
            <w:r w:rsidRPr="00D30DD3">
              <w:rPr>
                <w:sz w:val="20"/>
                <w:szCs w:val="20"/>
              </w:rPr>
              <w:t>Программное лечение</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Pr>
                <w:sz w:val="20"/>
                <w:szCs w:val="20"/>
              </w:rPr>
              <w:softHyphen/>
            </w:r>
            <w:r w:rsidRPr="00D30DD3">
              <w:rPr>
                <w:sz w:val="20"/>
                <w:szCs w:val="20"/>
              </w:rPr>
              <w:t>дительной терапии, требующей постоянного мониторирования в стационарных условиях</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C40, C41, C49</w:t>
            </w:r>
          </w:p>
        </w:tc>
        <w:tc>
          <w:tcPr>
            <w:tcW w:w="3699" w:type="dxa"/>
            <w:vMerge w:val="restart"/>
            <w:shd w:val="clear" w:color="000000" w:fill="FFFFFF"/>
          </w:tcPr>
          <w:p w:rsidR="0082009A" w:rsidRPr="00D30DD3" w:rsidRDefault="0082009A" w:rsidP="00D85E9A">
            <w:pPr>
              <w:spacing w:line="240" w:lineRule="atLeast"/>
              <w:ind w:right="-42"/>
              <w:rPr>
                <w:sz w:val="20"/>
                <w:szCs w:val="20"/>
              </w:rPr>
            </w:pPr>
            <w:r>
              <w:rPr>
                <w:sz w:val="20"/>
                <w:szCs w:val="20"/>
              </w:rPr>
              <w:t>о</w:t>
            </w:r>
            <w:r w:rsidRPr="00D30DD3">
              <w:rPr>
                <w:sz w:val="20"/>
                <w:szCs w:val="20"/>
              </w:rPr>
              <w:t>пухоли опорно-двигательного аппарата у детей. Остеосаркома, опух</w:t>
            </w:r>
            <w:r>
              <w:rPr>
                <w:sz w:val="20"/>
                <w:szCs w:val="20"/>
              </w:rPr>
              <w:t>оли семейства саркомы Юинга, злокачественная фиброзная гистиоцитома</w:t>
            </w:r>
            <w:r w:rsidRPr="00D30DD3">
              <w:rPr>
                <w:sz w:val="20"/>
                <w:szCs w:val="20"/>
              </w:rPr>
              <w:t>, саркомы мягких тканей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r w:rsidRPr="00D30DD3">
              <w:rPr>
                <w:sz w:val="20"/>
                <w:szCs w:val="20"/>
              </w:rPr>
              <w:t>20</w:t>
            </w:r>
            <w:r w:rsidR="0098305D">
              <w:rPr>
                <w:sz w:val="20"/>
                <w:szCs w:val="20"/>
              </w:rPr>
              <w:t>.</w:t>
            </w:r>
          </w:p>
        </w:tc>
        <w:tc>
          <w:tcPr>
            <w:tcW w:w="2689" w:type="dxa"/>
            <w:vMerge w:val="restart"/>
            <w:shd w:val="clear" w:color="000000" w:fill="FFFFFF"/>
          </w:tcPr>
          <w:p w:rsidR="00D85E9A" w:rsidRPr="00D30DD3" w:rsidRDefault="00D85E9A" w:rsidP="00D85E9A">
            <w:pPr>
              <w:spacing w:after="120" w:line="240" w:lineRule="atLeast"/>
              <w:rPr>
                <w:sz w:val="20"/>
                <w:szCs w:val="20"/>
              </w:rPr>
            </w:pPr>
            <w:r w:rsidRPr="00D30DD3">
              <w:rPr>
                <w:sz w:val="20"/>
                <w:szCs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93" w:type="dxa"/>
            <w:vMerge w:val="restart"/>
            <w:shd w:val="clear" w:color="000000" w:fill="FFFFFF"/>
          </w:tcPr>
          <w:p w:rsidR="00D85E9A" w:rsidRPr="00D30DD3" w:rsidRDefault="00D85E9A" w:rsidP="003A0161">
            <w:pPr>
              <w:spacing w:after="120" w:line="240" w:lineRule="atLeast"/>
              <w:jc w:val="center"/>
              <w:rPr>
                <w:sz w:val="20"/>
                <w:szCs w:val="20"/>
              </w:rPr>
            </w:pPr>
            <w:r w:rsidRPr="00D30DD3">
              <w:rPr>
                <w:sz w:val="20"/>
                <w:szCs w:val="20"/>
              </w:rPr>
              <w:t xml:space="preserve">C81 </w:t>
            </w:r>
            <w:r w:rsidR="003A0161">
              <w:rPr>
                <w:rFonts w:ascii="Cambria Math" w:hAnsi="Cambria Math" w:cs="Cambria Math"/>
                <w:sz w:val="20"/>
                <w:szCs w:val="20"/>
              </w:rPr>
              <w:t>̶</w:t>
            </w:r>
            <w:r w:rsidRPr="00D30DD3">
              <w:rPr>
                <w:sz w:val="20"/>
                <w:szCs w:val="20"/>
              </w:rPr>
              <w:t xml:space="preserve"> C90, C91.1 </w:t>
            </w:r>
            <w:r w:rsidR="003A0161">
              <w:rPr>
                <w:rFonts w:ascii="Cambria Math" w:hAnsi="Cambria Math" w:cs="Cambria Math"/>
                <w:sz w:val="20"/>
                <w:szCs w:val="20"/>
              </w:rPr>
              <w:t>̶</w:t>
            </w:r>
            <w:r w:rsidRPr="00D30DD3">
              <w:rPr>
                <w:sz w:val="20"/>
                <w:szCs w:val="20"/>
              </w:rPr>
              <w:t xml:space="preserve"> 91.9, C92.1, C93.1, C94.1, C95.1</w:t>
            </w:r>
          </w:p>
        </w:tc>
        <w:tc>
          <w:tcPr>
            <w:tcW w:w="3699" w:type="dxa"/>
            <w:vMerge w:val="restart"/>
            <w:shd w:val="clear" w:color="000000" w:fill="FFFFFF"/>
          </w:tcPr>
          <w:p w:rsidR="00D85E9A" w:rsidRPr="00D30DD3" w:rsidRDefault="00D85E9A" w:rsidP="00D85E9A">
            <w:pPr>
              <w:spacing w:after="120" w:line="240" w:lineRule="atLeast"/>
              <w:rPr>
                <w:sz w:val="20"/>
                <w:szCs w:val="20"/>
              </w:rPr>
            </w:pPr>
            <w:r>
              <w:rPr>
                <w:sz w:val="20"/>
                <w:szCs w:val="20"/>
              </w:rPr>
              <w:t>п</w:t>
            </w:r>
            <w:r w:rsidRPr="00D30DD3">
              <w:rPr>
                <w:sz w:val="20"/>
                <w:szCs w:val="20"/>
              </w:rPr>
              <w:t>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89" w:type="dxa"/>
            <w:vMerge w:val="restart"/>
            <w:shd w:val="clear" w:color="000000" w:fill="FFFFFF"/>
          </w:tcPr>
          <w:p w:rsidR="00D85E9A" w:rsidRPr="00D30DD3" w:rsidRDefault="00D85E9A" w:rsidP="00D85E9A">
            <w:pPr>
              <w:spacing w:after="120" w:line="240" w:lineRule="atLeast"/>
              <w:ind w:right="-57"/>
              <w:rPr>
                <w:sz w:val="20"/>
                <w:szCs w:val="20"/>
              </w:rPr>
            </w:pPr>
            <w:r w:rsidRPr="00D30DD3">
              <w:rPr>
                <w:sz w:val="20"/>
                <w:szCs w:val="20"/>
              </w:rPr>
              <w:t>терапевтическое лечение </w:t>
            </w:r>
          </w:p>
        </w:tc>
        <w:tc>
          <w:tcPr>
            <w:tcW w:w="4051" w:type="dxa"/>
            <w:shd w:val="clear" w:color="000000" w:fill="FFFFFF"/>
          </w:tcPr>
          <w:p w:rsidR="00D85E9A" w:rsidRPr="00D30DD3" w:rsidRDefault="00D85E9A" w:rsidP="00F70320">
            <w:pPr>
              <w:spacing w:after="120" w:line="240" w:lineRule="atLeast"/>
              <w:rPr>
                <w:sz w:val="20"/>
                <w:szCs w:val="20"/>
              </w:rPr>
            </w:pPr>
            <w:r w:rsidRPr="00D30DD3">
              <w:rPr>
                <w:sz w:val="20"/>
                <w:szCs w:val="20"/>
              </w:rPr>
              <w:t>комплексная иммунохимиотерапия с поддержкой рос</w:t>
            </w:r>
            <w:r>
              <w:rPr>
                <w:sz w:val="20"/>
                <w:szCs w:val="20"/>
              </w:rPr>
              <w:t>товыми факторами и использованием</w:t>
            </w:r>
            <w:r w:rsidRPr="00D30DD3">
              <w:rPr>
                <w:sz w:val="20"/>
                <w:szCs w:val="20"/>
              </w:rPr>
              <w:t xml:space="preserve"> антибактериальной, противогрибковой, противовирусной терапии, методов афферентной терапии и лучевой терапии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21</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Дистанционная, внутритканевая, внутриполостная, стереотаксическая, радионуклидная лучевая терапия в радиотерапевтических отделен</w:t>
            </w:r>
            <w:r>
              <w:rPr>
                <w:sz w:val="20"/>
                <w:szCs w:val="20"/>
              </w:rPr>
              <w:t>иях 3-го уровня оснащенности</w:t>
            </w:r>
            <w:r w:rsidRPr="00D30DD3">
              <w:rPr>
                <w:sz w:val="20"/>
                <w:szCs w:val="20"/>
              </w:rPr>
              <w:t>, высокоинтенсивная фокусированная ультразвуковая терапия при злокачественных новообразованиях</w:t>
            </w:r>
          </w:p>
        </w:tc>
        <w:tc>
          <w:tcPr>
            <w:tcW w:w="2393" w:type="dxa"/>
            <w:vMerge w:val="restart"/>
            <w:shd w:val="clear" w:color="000000" w:fill="FFFFFF"/>
          </w:tcPr>
          <w:p w:rsidR="0082009A" w:rsidRPr="00D30DD3" w:rsidRDefault="0082009A" w:rsidP="003A0161">
            <w:pPr>
              <w:spacing w:after="120" w:line="240" w:lineRule="atLeast"/>
              <w:jc w:val="center"/>
              <w:rPr>
                <w:sz w:val="20"/>
                <w:szCs w:val="20"/>
              </w:rPr>
            </w:pPr>
            <w:r w:rsidRPr="00D30DD3">
              <w:rPr>
                <w:sz w:val="20"/>
                <w:szCs w:val="20"/>
              </w:rPr>
              <w:t xml:space="preserve">C00 </w:t>
            </w:r>
            <w:r w:rsidR="003A0161">
              <w:rPr>
                <w:rFonts w:ascii="Cambria Math" w:hAnsi="Cambria Math" w:cs="Cambria Math"/>
                <w:sz w:val="20"/>
                <w:szCs w:val="20"/>
              </w:rPr>
              <w:t>̶</w:t>
            </w:r>
            <w:r w:rsidRPr="00D30DD3">
              <w:rPr>
                <w:sz w:val="20"/>
                <w:szCs w:val="20"/>
              </w:rPr>
              <w:t>C14, C30, C31, C32, C77.0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головы и шеи (T1-4N</w:t>
            </w:r>
            <w:r>
              <w:rPr>
                <w:sz w:val="20"/>
                <w:szCs w:val="20"/>
              </w:rPr>
              <w:t xml:space="preserve"> </w:t>
            </w:r>
            <w:r w:rsidRPr="00D30DD3">
              <w:rPr>
                <w:sz w:val="20"/>
                <w:szCs w:val="20"/>
              </w:rPr>
              <w:t>лю</w:t>
            </w:r>
            <w:r>
              <w:rPr>
                <w:sz w:val="20"/>
                <w:szCs w:val="20"/>
              </w:rPr>
              <w:t xml:space="preserve">бая M0) локализованные и местнораспространенные </w:t>
            </w:r>
            <w:r w:rsidRPr="00D30DD3">
              <w:rPr>
                <w:sz w:val="20"/>
                <w:szCs w:val="20"/>
              </w:rPr>
              <w:t xml:space="preserve"> 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3A0161">
            <w:pPr>
              <w:spacing w:after="120" w:line="240" w:lineRule="atLeast"/>
              <w:rPr>
                <w:sz w:val="20"/>
                <w:szCs w:val="20"/>
              </w:rPr>
            </w:pPr>
            <w:r>
              <w:rPr>
                <w:sz w:val="20"/>
                <w:szCs w:val="20"/>
              </w:rPr>
              <w:t>и</w:t>
            </w:r>
            <w:r w:rsidRPr="00D30DD3">
              <w:rPr>
                <w:sz w:val="20"/>
                <w:szCs w:val="20"/>
              </w:rPr>
              <w:t>нтраоперационная лучевая терапия, конформная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3A0161">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7C57C6">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7C57C6">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w:t>
            </w:r>
            <w:r>
              <w:rPr>
                <w:sz w:val="20"/>
                <w:szCs w:val="20"/>
              </w:rPr>
              <w:t>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7C57C6">
            <w:pPr>
              <w:spacing w:after="120" w:line="240" w:lineRule="atLeast"/>
              <w:ind w:right="-135"/>
              <w:rPr>
                <w:sz w:val="20"/>
                <w:szCs w:val="20"/>
              </w:rPr>
            </w:pPr>
            <w:r>
              <w:rPr>
                <w:sz w:val="20"/>
                <w:szCs w:val="20"/>
              </w:rPr>
              <w:t>в</w:t>
            </w:r>
            <w:r w:rsidRPr="00D30DD3">
              <w:rPr>
                <w:sz w:val="20"/>
                <w:szCs w:val="20"/>
              </w:rPr>
              <w:t xml:space="preserve">нутритканевая, аппликационная лучевая терапия. 3D </w:t>
            </w:r>
            <w:r w:rsidR="007C57C6">
              <w:rPr>
                <w:rFonts w:ascii="Cambria Math" w:hAnsi="Cambria Math" w:cs="Cambria Math"/>
                <w:sz w:val="20"/>
                <w:szCs w:val="20"/>
              </w:rPr>
              <w:t>̶</w:t>
            </w:r>
            <w:r w:rsidRPr="00D30DD3">
              <w:rPr>
                <w:sz w:val="20"/>
                <w:szCs w:val="20"/>
              </w:rPr>
              <w:t>4D планирование. Внутриполостная лучевая терапия. Рентгенологический контроль установки эндостата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7C57C6">
            <w:pPr>
              <w:spacing w:after="120" w:line="240" w:lineRule="atLeast"/>
              <w:ind w:right="-135"/>
              <w:rPr>
                <w:sz w:val="20"/>
                <w:szCs w:val="20"/>
              </w:rPr>
            </w:pPr>
            <w:r>
              <w:rPr>
                <w:sz w:val="20"/>
                <w:szCs w:val="20"/>
              </w:rPr>
              <w:t>в</w:t>
            </w:r>
            <w:r w:rsidRPr="00D30DD3">
              <w:rPr>
                <w:sz w:val="20"/>
                <w:szCs w:val="20"/>
              </w:rPr>
              <w:t xml:space="preserve">нутритканевая, аппликационная лучевая терапия. 3D </w:t>
            </w:r>
            <w:r w:rsidR="007C57C6">
              <w:rPr>
                <w:rFonts w:ascii="Cambria Math" w:hAnsi="Cambria Math" w:cs="Cambria Math"/>
                <w:sz w:val="20"/>
                <w:szCs w:val="20"/>
              </w:rPr>
              <w:t>̶</w:t>
            </w:r>
            <w:r w:rsidRPr="00D30DD3">
              <w:rPr>
                <w:sz w:val="20"/>
                <w:szCs w:val="20"/>
              </w:rPr>
              <w:t xml:space="preserve"> 4D планирование. Внутриполостная лучевая терапия. Рентгенологический контроль установки эндостата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пищевода (T1-4N</w:t>
            </w:r>
            <w:r>
              <w:rPr>
                <w:sz w:val="20"/>
                <w:szCs w:val="20"/>
              </w:rPr>
              <w:t xml:space="preserve"> </w:t>
            </w:r>
            <w:r w:rsidRPr="00D30DD3">
              <w:rPr>
                <w:sz w:val="20"/>
                <w:szCs w:val="20"/>
              </w:rPr>
              <w:t>любая</w:t>
            </w:r>
            <w:r>
              <w:rPr>
                <w:sz w:val="20"/>
                <w:szCs w:val="20"/>
              </w:rPr>
              <w:t xml:space="preserve"> </w:t>
            </w:r>
            <w:r w:rsidRPr="00D30DD3">
              <w:rPr>
                <w:sz w:val="20"/>
                <w:szCs w:val="20"/>
              </w:rPr>
              <w:t xml:space="preserve">M0) локализованные и </w:t>
            </w:r>
            <w:r>
              <w:rPr>
                <w:sz w:val="20"/>
                <w:szCs w:val="20"/>
              </w:rPr>
              <w:t xml:space="preserve">местнораспространенные </w:t>
            </w:r>
            <w:r w:rsidRPr="00D30DD3">
              <w:rPr>
                <w:sz w:val="20"/>
                <w:szCs w:val="20"/>
              </w:rPr>
              <w:t xml:space="preserve"> 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7C57C6">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7C57C6">
              <w:rPr>
                <w:rFonts w:ascii="Cambria Math" w:hAnsi="Cambria Math" w:cs="Cambria Math"/>
                <w:sz w:val="20"/>
                <w:szCs w:val="20"/>
              </w:rPr>
              <w:t>̶</w:t>
            </w:r>
            <w:r w:rsidR="007C57C6">
              <w:rPr>
                <w:sz w:val="20"/>
                <w:szCs w:val="20"/>
              </w:rPr>
              <w:t xml:space="preserve"> </w:t>
            </w:r>
            <w:r w:rsidRPr="00D30DD3">
              <w:rPr>
                <w:sz w:val="20"/>
                <w:szCs w:val="20"/>
              </w:rPr>
              <w:t>4D планирование. Фиксирующие устройства. Плоскостная и (или) объемная визуализация миш</w:t>
            </w:r>
            <w:r>
              <w:rPr>
                <w:sz w:val="20"/>
                <w:szCs w:val="20"/>
              </w:rPr>
              <w:t>ени,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7C57C6">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топометрия</w:t>
            </w:r>
            <w:r>
              <w:rPr>
                <w:sz w:val="20"/>
                <w:szCs w:val="20"/>
              </w:rPr>
              <w:t xml:space="preserve">. </w:t>
            </w:r>
            <w:r w:rsidRPr="00D30DD3">
              <w:rPr>
                <w:sz w:val="20"/>
                <w:szCs w:val="20"/>
              </w:rPr>
              <w:t xml:space="preserve">3D </w:t>
            </w:r>
            <w:r w:rsidR="007C57C6">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7C57C6">
            <w:pPr>
              <w:spacing w:after="120" w:line="240" w:lineRule="atLeast"/>
              <w:rPr>
                <w:sz w:val="20"/>
                <w:szCs w:val="20"/>
              </w:rPr>
            </w:pPr>
            <w:r>
              <w:rPr>
                <w:sz w:val="20"/>
                <w:szCs w:val="20"/>
              </w:rPr>
              <w:t>в</w:t>
            </w:r>
            <w:r w:rsidRPr="00D30DD3">
              <w:rPr>
                <w:sz w:val="20"/>
                <w:szCs w:val="20"/>
              </w:rPr>
              <w:t xml:space="preserve">нутриполостная лучевая терапия. Рентгенологический контроль установки эндостата. 3D </w:t>
            </w:r>
            <w:r w:rsidR="007C57C6">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желудка (T2b-4a</w:t>
            </w:r>
            <w:r>
              <w:rPr>
                <w:sz w:val="20"/>
                <w:szCs w:val="20"/>
              </w:rPr>
              <w:t xml:space="preserve">N0-3M0) локализованные и местнораспространенные </w:t>
            </w:r>
            <w:r w:rsidRPr="00D30DD3">
              <w:rPr>
                <w:sz w:val="20"/>
                <w:szCs w:val="20"/>
              </w:rPr>
              <w:t xml:space="preserve"> 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- 4D планирование. Фиксирующие устройства. Плоскостная и (или) объемная визуализация мишени, синхронизация дыхания. </w:t>
            </w:r>
            <w:r>
              <w:rPr>
                <w:sz w:val="20"/>
                <w:szCs w:val="20"/>
              </w:rPr>
              <w:t>Интраоперационная лучевая терапия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C17, C77.2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тонкого ки</w:t>
            </w:r>
            <w:r>
              <w:rPr>
                <w:sz w:val="20"/>
                <w:szCs w:val="20"/>
              </w:rPr>
              <w:t xml:space="preserve">шечника локализованные и местнораспространенные </w:t>
            </w:r>
            <w:r w:rsidRPr="00D30DD3">
              <w:rPr>
                <w:sz w:val="20"/>
                <w:szCs w:val="20"/>
              </w:rPr>
              <w:t xml:space="preserve"> формы с</w:t>
            </w:r>
            <w:r>
              <w:rPr>
                <w:sz w:val="20"/>
                <w:szCs w:val="20"/>
              </w:rPr>
              <w:t> </w:t>
            </w:r>
            <w:r w:rsidRPr="00D30DD3">
              <w:rPr>
                <w:sz w:val="20"/>
                <w:szCs w:val="20"/>
              </w:rPr>
              <w:t>метастазами во внутрибрюшные лимфатические узлы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w:t>
            </w:r>
            <w:r>
              <w:rPr>
                <w:sz w:val="20"/>
                <w:szCs w:val="20"/>
              </w:rPr>
              <w:softHyphen/>
              <w:t xml:space="preserve">кая </w:t>
            </w:r>
            <w:r w:rsidRPr="00D30DD3">
              <w:rPr>
                <w:sz w:val="20"/>
                <w:szCs w:val="20"/>
              </w:rPr>
              <w:t>фиксация.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w:t>
            </w:r>
            <w:r>
              <w:rPr>
                <w:sz w:val="20"/>
                <w:szCs w:val="20"/>
              </w:rPr>
              <w:t>ени,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C18, C19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ободочной кишки и ректосигмоидного угла (T2b-4aN0-3M0)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w:t>
            </w:r>
            <w:r>
              <w:rPr>
                <w:sz w:val="20"/>
                <w:szCs w:val="20"/>
              </w:rPr>
              <w:t>шени,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C20, C77.5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прямой кишки (T1-4N любая 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 с метастазами во внутритазовые лимфатические узлы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w:t>
            </w:r>
            <w:r>
              <w:rPr>
                <w:sz w:val="20"/>
                <w:szCs w:val="20"/>
              </w:rPr>
              <w:t xml:space="preserve">кация. </w:t>
            </w:r>
            <w:r w:rsidRPr="00D30DD3">
              <w:rPr>
                <w:sz w:val="20"/>
                <w:szCs w:val="20"/>
              </w:rPr>
              <w:t>Компь</w:t>
            </w:r>
            <w:r>
              <w:rPr>
                <w:sz w:val="20"/>
                <w:szCs w:val="20"/>
              </w:rPr>
              <w:t xml:space="preserve">ютерная томография  и (или) магнитно-резонансная </w:t>
            </w:r>
            <w:r w:rsidRPr="00D30DD3">
              <w:rPr>
                <w:sz w:val="20"/>
                <w:szCs w:val="20"/>
              </w:rPr>
              <w:t>топометрия</w:t>
            </w:r>
            <w:r>
              <w:rPr>
                <w:sz w:val="20"/>
                <w:szCs w:val="20"/>
              </w:rPr>
              <w:t xml:space="preserve">. </w:t>
            </w:r>
            <w:r w:rsidRPr="00D30DD3">
              <w:rPr>
                <w:sz w:val="20"/>
                <w:szCs w:val="20"/>
              </w:rPr>
              <w:t xml:space="preserve">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w:t>
            </w:r>
            <w:r>
              <w:rPr>
                <w:sz w:val="20"/>
                <w:szCs w:val="20"/>
              </w:rPr>
              <w:t>мишени,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 xml:space="preserve">онформная дистанционная лучевая терапия, в том числе IMRT, IGRT, ViMAT, стереотаксическая. </w:t>
            </w:r>
            <w:r>
              <w:rPr>
                <w:sz w:val="20"/>
                <w:szCs w:val="20"/>
              </w:rPr>
              <w:t>Радиомодификация. Компьютерная томография и (или) магнитно-резонансная топометрия.</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в</w:t>
            </w:r>
            <w:r w:rsidRPr="00D30DD3">
              <w:rPr>
                <w:sz w:val="20"/>
                <w:szCs w:val="20"/>
              </w:rPr>
              <w:t>нутриполостная лучевая терапия. Рентгенологичес</w:t>
            </w:r>
            <w:r>
              <w:rPr>
                <w:sz w:val="20"/>
                <w:szCs w:val="20"/>
              </w:rPr>
              <w:t>кий контроль установки эндостата</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анального канала (T1-3N</w:t>
            </w:r>
            <w:r>
              <w:rPr>
                <w:sz w:val="20"/>
                <w:szCs w:val="20"/>
              </w:rPr>
              <w:t xml:space="preserve"> </w:t>
            </w:r>
            <w:r w:rsidRPr="00D30DD3">
              <w:rPr>
                <w:sz w:val="20"/>
                <w:szCs w:val="20"/>
              </w:rPr>
              <w:t>любая</w:t>
            </w:r>
            <w:r>
              <w:rPr>
                <w:sz w:val="20"/>
                <w:szCs w:val="20"/>
              </w:rPr>
              <w:t xml:space="preserve"> </w:t>
            </w:r>
            <w:r w:rsidRPr="00D30DD3">
              <w:rPr>
                <w:sz w:val="20"/>
                <w:szCs w:val="20"/>
              </w:rPr>
              <w:t>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 xml:space="preserve">онформная дистанционная лучевая терапия, в том числе IMRT, IGRT, ViMAT, стереотаксическая. Радиомодификация. </w:t>
            </w:r>
            <w:r>
              <w:rPr>
                <w:sz w:val="20"/>
                <w:szCs w:val="20"/>
              </w:rPr>
              <w:t>Компьютерная томография и (или) магнитно-резонансная топометрия</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 xml:space="preserve">онформная дистанционная лучевая терапия, в том числе IMRT, IGRT, ViMAT, стереотаксическая. </w:t>
            </w:r>
            <w:r>
              <w:rPr>
                <w:sz w:val="20"/>
                <w:szCs w:val="20"/>
              </w:rPr>
              <w:t>Радиомодификация. Компьютерная томография и (или) магнитно-резонансная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в</w:t>
            </w:r>
            <w:r w:rsidRPr="00D30DD3">
              <w:rPr>
                <w:sz w:val="20"/>
                <w:szCs w:val="20"/>
              </w:rPr>
              <w:t xml:space="preserve">нутриполостная, внутритканевая, апликационная лучевая терапия. Рентгенологический контроль установки эндостата. 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C22, C23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 xml:space="preserve">ак печени и желчного пузыря </w:t>
            </w:r>
            <w:r>
              <w:rPr>
                <w:sz w:val="20"/>
                <w:szCs w:val="20"/>
              </w:rPr>
              <w:br/>
            </w:r>
            <w:r w:rsidRPr="00D30DD3">
              <w:rPr>
                <w:sz w:val="20"/>
                <w:szCs w:val="20"/>
              </w:rPr>
              <w:t>(T1-4N любая 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w:t>
            </w:r>
            <w:r>
              <w:rPr>
                <w:sz w:val="20"/>
                <w:szCs w:val="20"/>
              </w:rPr>
              <w:t xml:space="preserve">аксическая. Радиомодификация. Компьютерная томография и (или) магнитно-резонансная </w:t>
            </w:r>
            <w:r w:rsidRPr="00D30DD3">
              <w:rPr>
                <w:sz w:val="20"/>
                <w:szCs w:val="20"/>
              </w:rPr>
              <w:t xml:space="preserve">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 </w:t>
            </w:r>
            <w:r>
              <w:rPr>
                <w:sz w:val="20"/>
                <w:szCs w:val="20"/>
              </w:rPr>
              <w:t>Интраоперационная лучевая терапия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C24, C25</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других частей желчных путей и поджелудочной железы (T1-4NxM0)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w:t>
            </w:r>
            <w:r>
              <w:rPr>
                <w:sz w:val="20"/>
                <w:szCs w:val="20"/>
              </w:rPr>
              <w:t xml:space="preserve">фикация. Компьютерная томография и (или) магнитно-резонансная </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w:t>
            </w:r>
            <w:r>
              <w:rPr>
                <w:sz w:val="20"/>
                <w:szCs w:val="20"/>
              </w:rPr>
              <w:t>ени,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C33, C34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 xml:space="preserve">ак трахеи, бронхов и легкого </w:t>
            </w:r>
            <w:r>
              <w:rPr>
                <w:sz w:val="20"/>
                <w:szCs w:val="20"/>
              </w:rPr>
              <w:br/>
            </w:r>
            <w:r w:rsidRPr="00D30DD3">
              <w:rPr>
                <w:sz w:val="20"/>
                <w:szCs w:val="20"/>
              </w:rPr>
              <w:t>(T1-3N0-3M0)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w:t>
            </w:r>
            <w:r>
              <w:rPr>
                <w:sz w:val="20"/>
                <w:szCs w:val="20"/>
              </w:rPr>
              <w:t>ация. Компьютерная томография и (или) магнитно-резонансная топометрия.</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w:t>
            </w:r>
            <w:r>
              <w:rPr>
                <w:sz w:val="20"/>
                <w:szCs w:val="20"/>
              </w:rPr>
              <w:t>ни, синхронизация дыхания.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стереотаксическая. Радиомодификация. К</w:t>
            </w:r>
            <w:r>
              <w:rPr>
                <w:sz w:val="20"/>
                <w:szCs w:val="20"/>
              </w:rPr>
              <w:t>омпьютерная томография</w:t>
            </w:r>
            <w:r w:rsidRPr="00D30DD3">
              <w:rPr>
                <w:sz w:val="20"/>
                <w:szCs w:val="20"/>
              </w:rPr>
              <w:t xml:space="preserve"> и (или) </w:t>
            </w:r>
            <w:r>
              <w:rPr>
                <w:sz w:val="20"/>
                <w:szCs w:val="20"/>
              </w:rPr>
              <w:t>магнитно-резонансная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CC2453">
            <w:pPr>
              <w:spacing w:after="120" w:line="240" w:lineRule="atLeast"/>
              <w:rPr>
                <w:sz w:val="20"/>
                <w:szCs w:val="20"/>
              </w:rPr>
            </w:pPr>
            <w:r>
              <w:rPr>
                <w:sz w:val="20"/>
                <w:szCs w:val="20"/>
              </w:rPr>
              <w:t>в</w:t>
            </w:r>
            <w:r w:rsidRPr="00D30DD3">
              <w:rPr>
                <w:sz w:val="20"/>
                <w:szCs w:val="20"/>
              </w:rPr>
              <w:t xml:space="preserve">нутриполостная лучевая терапия. Рентгенологический контроль установки эндостата. 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внутриполостная</w:t>
            </w:r>
            <w:r w:rsidRPr="00D30DD3">
              <w:rPr>
                <w:sz w:val="20"/>
                <w:szCs w:val="20"/>
              </w:rPr>
              <w:t xml:space="preserve"> лучевая терапия. Рентгенологичес</w:t>
            </w:r>
            <w:r>
              <w:rPr>
                <w:sz w:val="20"/>
                <w:szCs w:val="20"/>
              </w:rPr>
              <w:t>кий контроль установки эндостата</w:t>
            </w:r>
            <w:r w:rsidRPr="00D30DD3">
              <w:rPr>
                <w:sz w:val="20"/>
                <w:szCs w:val="20"/>
              </w:rPr>
              <w:t xml:space="preserve">. 3D </w:t>
            </w:r>
            <w:r w:rsidR="00CC2453">
              <w:rPr>
                <w:sz w:val="20"/>
                <w:szCs w:val="20"/>
              </w:rPr>
              <w:t xml:space="preserve">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C37, C39, C77.1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плевры и средостения (T1-3N0-3M0)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 с метастазами во внутригрудные лимфатические узлы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ind w:right="-135"/>
              <w:rPr>
                <w:sz w:val="20"/>
                <w:szCs w:val="20"/>
              </w:rPr>
            </w:pPr>
            <w:r>
              <w:rPr>
                <w:sz w:val="20"/>
                <w:szCs w:val="20"/>
              </w:rPr>
              <w:t>к</w:t>
            </w:r>
            <w:r w:rsidRPr="00D30DD3">
              <w:rPr>
                <w:sz w:val="20"/>
                <w:szCs w:val="20"/>
              </w:rPr>
              <w:t>онформная дистанционная лучевая терапия, в том числе IMRT, IGRT, ViMAT, ст</w:t>
            </w:r>
            <w:r>
              <w:rPr>
                <w:sz w:val="20"/>
                <w:szCs w:val="20"/>
              </w:rPr>
              <w:t>ереотаксис. Радиомодификация. Компьютерная томография</w:t>
            </w:r>
            <w:r w:rsidRPr="00D30DD3">
              <w:rPr>
                <w:sz w:val="20"/>
                <w:szCs w:val="20"/>
              </w:rPr>
              <w:t xml:space="preserve"> и (или) </w:t>
            </w:r>
            <w:r>
              <w:rPr>
                <w:sz w:val="20"/>
                <w:szCs w:val="20"/>
              </w:rPr>
              <w:t>магнитно-резонансная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C40, C41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костей и суставных хрящей </w:t>
            </w:r>
            <w:r>
              <w:rPr>
                <w:sz w:val="20"/>
                <w:szCs w:val="20"/>
              </w:rPr>
              <w:br/>
            </w:r>
            <w:r w:rsidRPr="00D30DD3">
              <w:rPr>
                <w:sz w:val="20"/>
                <w:szCs w:val="20"/>
              </w:rPr>
              <w:t>(T</w:t>
            </w:r>
            <w:r>
              <w:rPr>
                <w:sz w:val="20"/>
                <w:szCs w:val="20"/>
              </w:rPr>
              <w:t xml:space="preserve"> </w:t>
            </w:r>
            <w:r w:rsidRPr="00D30DD3">
              <w:rPr>
                <w:sz w:val="20"/>
                <w:szCs w:val="20"/>
              </w:rPr>
              <w:t>любая</w:t>
            </w:r>
            <w:r>
              <w:rPr>
                <w:sz w:val="20"/>
                <w:szCs w:val="20"/>
              </w:rPr>
              <w:t xml:space="preserve"> </w:t>
            </w:r>
            <w:r w:rsidRPr="00D30DD3">
              <w:rPr>
                <w:sz w:val="20"/>
                <w:szCs w:val="20"/>
              </w:rPr>
              <w:t>N</w:t>
            </w:r>
            <w:r>
              <w:rPr>
                <w:sz w:val="20"/>
                <w:szCs w:val="20"/>
              </w:rPr>
              <w:t xml:space="preserve"> </w:t>
            </w:r>
            <w:r w:rsidRPr="00D30DD3">
              <w:rPr>
                <w:sz w:val="20"/>
                <w:szCs w:val="20"/>
              </w:rPr>
              <w:t>любая</w:t>
            </w:r>
            <w:r>
              <w:rPr>
                <w:sz w:val="20"/>
                <w:szCs w:val="20"/>
              </w:rPr>
              <w:t xml:space="preserve"> </w:t>
            </w:r>
            <w:r w:rsidRPr="00D30DD3">
              <w:rPr>
                <w:sz w:val="20"/>
                <w:szCs w:val="20"/>
              </w:rPr>
              <w:t>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ind w:right="-135"/>
              <w:rPr>
                <w:sz w:val="20"/>
                <w:szCs w:val="20"/>
              </w:rPr>
            </w:pPr>
            <w:r>
              <w:rPr>
                <w:sz w:val="20"/>
                <w:szCs w:val="20"/>
              </w:rPr>
              <w:t>к</w:t>
            </w:r>
            <w:r w:rsidRPr="00D30DD3">
              <w:rPr>
                <w:sz w:val="20"/>
                <w:szCs w:val="20"/>
              </w:rPr>
              <w:t>онформная дистанционная лучевая терапия, в том числе IMRT, IGRT, ViMAT. Радиомодификация. К</w:t>
            </w:r>
            <w:r>
              <w:rPr>
                <w:sz w:val="20"/>
                <w:szCs w:val="20"/>
              </w:rPr>
              <w:t>омпьютерная томография и (или) магнитно-резонансная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И</w:t>
            </w:r>
            <w:r>
              <w:rPr>
                <w:sz w:val="20"/>
                <w:szCs w:val="20"/>
              </w:rPr>
              <w:t>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кожи (T1-4N0M0)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  </w:t>
            </w:r>
          </w:p>
        </w:tc>
        <w:tc>
          <w:tcPr>
            <w:tcW w:w="4051" w:type="dxa"/>
            <w:shd w:val="clear" w:color="000000" w:fill="FFFFFF"/>
          </w:tcPr>
          <w:p w:rsidR="0082009A" w:rsidRPr="00D30DD3" w:rsidRDefault="0082009A" w:rsidP="00CC2453">
            <w:pPr>
              <w:spacing w:after="120" w:line="240" w:lineRule="atLeast"/>
              <w:ind w:right="-135"/>
              <w:rPr>
                <w:sz w:val="20"/>
                <w:szCs w:val="20"/>
              </w:rPr>
            </w:pPr>
            <w:r>
              <w:rPr>
                <w:sz w:val="20"/>
                <w:szCs w:val="20"/>
              </w:rPr>
              <w:t>к</w:t>
            </w:r>
            <w:r w:rsidRPr="00D30DD3">
              <w:rPr>
                <w:sz w:val="20"/>
                <w:szCs w:val="20"/>
              </w:rPr>
              <w:t>онформная дистанционная лучевая терапия. Радиомо</w:t>
            </w:r>
            <w:r>
              <w:rPr>
                <w:sz w:val="20"/>
                <w:szCs w:val="20"/>
              </w:rPr>
              <w:t xml:space="preserve">дификация. Компьютерная томография и (или) магнитно-резонансная </w:t>
            </w:r>
            <w:r w:rsidRPr="00D30DD3">
              <w:rPr>
                <w:sz w:val="20"/>
                <w:szCs w:val="20"/>
              </w:rPr>
              <w:t xml:space="preserve">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а</w:t>
            </w:r>
            <w:r w:rsidRPr="00D30DD3">
              <w:rPr>
                <w:sz w:val="20"/>
                <w:szCs w:val="20"/>
              </w:rPr>
              <w:t>ппликационная лучевая терапия с изготовлением и применением индивидуальных аппликаторов.</w:t>
            </w:r>
            <w:r>
              <w:rPr>
                <w:sz w:val="20"/>
                <w:szCs w:val="20"/>
              </w:rPr>
              <w:br/>
            </w:r>
            <w:r w:rsidRPr="00D30DD3">
              <w:rPr>
                <w:sz w:val="20"/>
                <w:szCs w:val="20"/>
              </w:rPr>
              <w:t xml:space="preserve">3D </w:t>
            </w:r>
            <w:r w:rsidR="00CC2453">
              <w:rPr>
                <w:rFonts w:ascii="Cambria Math" w:hAnsi="Cambria Math" w:cs="Cambria Math"/>
                <w:sz w:val="20"/>
                <w:szCs w:val="20"/>
              </w:rPr>
              <w:t>̶</w:t>
            </w:r>
            <w:r w:rsidRPr="00D30DD3">
              <w:rPr>
                <w:sz w:val="20"/>
                <w:szCs w:val="20"/>
              </w:rPr>
              <w:t>4D планирование</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CC2453">
            <w:pPr>
              <w:spacing w:after="120" w:line="240" w:lineRule="atLeast"/>
              <w:rPr>
                <w:sz w:val="20"/>
                <w:szCs w:val="20"/>
              </w:rPr>
            </w:pPr>
            <w:r>
              <w:rPr>
                <w:sz w:val="20"/>
                <w:szCs w:val="20"/>
              </w:rPr>
              <w:t>а</w:t>
            </w:r>
            <w:r w:rsidRPr="00D30DD3">
              <w:rPr>
                <w:sz w:val="20"/>
                <w:szCs w:val="20"/>
              </w:rPr>
              <w:t xml:space="preserve">ппликационная лучевая терапия с изготовлением и применением индивидуальных аппликаторов. </w:t>
            </w:r>
            <w:r>
              <w:rPr>
                <w:sz w:val="20"/>
                <w:szCs w:val="20"/>
              </w:rPr>
              <w:br/>
            </w:r>
            <w:r w:rsidRPr="00D30DD3">
              <w:rPr>
                <w:sz w:val="20"/>
                <w:szCs w:val="20"/>
              </w:rPr>
              <w:t xml:space="preserve">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C48, C49</w:t>
            </w:r>
            <w:r>
              <w:rPr>
                <w:sz w:val="20"/>
                <w:szCs w:val="20"/>
              </w:rPr>
              <w:t>,</w:t>
            </w:r>
            <w:r w:rsidRPr="00D30DD3">
              <w:rPr>
                <w:sz w:val="20"/>
                <w:szCs w:val="20"/>
              </w:rPr>
              <w:t xml:space="preserve"> C50, C67, C74, C73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мягких тканей</w:t>
            </w:r>
            <w:r>
              <w:rPr>
                <w:sz w:val="20"/>
                <w:szCs w:val="20"/>
              </w:rPr>
              <w:t xml:space="preserve"> </w:t>
            </w:r>
            <w:r w:rsidRPr="00D30DD3">
              <w:rPr>
                <w:sz w:val="20"/>
                <w:szCs w:val="20"/>
              </w:rPr>
              <w:t>(T</w:t>
            </w:r>
            <w:r>
              <w:rPr>
                <w:sz w:val="20"/>
                <w:szCs w:val="20"/>
              </w:rPr>
              <w:t> </w:t>
            </w:r>
            <w:r w:rsidRPr="00D30DD3">
              <w:rPr>
                <w:sz w:val="20"/>
                <w:szCs w:val="20"/>
              </w:rPr>
              <w:t>любая</w:t>
            </w:r>
            <w:r>
              <w:rPr>
                <w:sz w:val="20"/>
                <w:szCs w:val="20"/>
              </w:rPr>
              <w:t> </w:t>
            </w:r>
            <w:r w:rsidRPr="00D30DD3">
              <w:rPr>
                <w:sz w:val="20"/>
                <w:szCs w:val="20"/>
              </w:rPr>
              <w:t>N</w:t>
            </w:r>
            <w:r>
              <w:rPr>
                <w:sz w:val="20"/>
                <w:szCs w:val="20"/>
              </w:rPr>
              <w:t> </w:t>
            </w:r>
            <w:r w:rsidRPr="00D30DD3">
              <w:rPr>
                <w:sz w:val="20"/>
                <w:szCs w:val="20"/>
              </w:rPr>
              <w:t>любая</w:t>
            </w:r>
            <w:r>
              <w:rPr>
                <w:sz w:val="20"/>
                <w:szCs w:val="20"/>
              </w:rPr>
              <w:t> </w:t>
            </w:r>
            <w:r w:rsidRPr="00D30DD3">
              <w:rPr>
                <w:sz w:val="20"/>
                <w:szCs w:val="20"/>
              </w:rPr>
              <w:t>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 xml:space="preserve">онформная дистанционная лучевая терапия, в том числе IMRT, IGRT, ViMAT, стереотаксическая. </w:t>
            </w:r>
            <w:r>
              <w:rPr>
                <w:sz w:val="20"/>
                <w:szCs w:val="20"/>
              </w:rPr>
              <w:t>р</w:t>
            </w:r>
            <w:r w:rsidRPr="00D30DD3">
              <w:rPr>
                <w:sz w:val="20"/>
                <w:szCs w:val="20"/>
              </w:rPr>
              <w:t xml:space="preserve">адиомодификация. </w:t>
            </w:r>
            <w:r>
              <w:rPr>
                <w:sz w:val="20"/>
                <w:szCs w:val="20"/>
              </w:rPr>
              <w:t>Компьютерная томография</w:t>
            </w:r>
            <w:r w:rsidRPr="00D30DD3">
              <w:rPr>
                <w:sz w:val="20"/>
                <w:szCs w:val="20"/>
              </w:rPr>
              <w:t xml:space="preserve"> и (или) </w:t>
            </w:r>
            <w:r>
              <w:rPr>
                <w:sz w:val="20"/>
                <w:szCs w:val="20"/>
              </w:rPr>
              <w:t>магнитно-резонансная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в</w:t>
            </w:r>
            <w:r w:rsidRPr="00D30DD3">
              <w:rPr>
                <w:sz w:val="20"/>
                <w:szCs w:val="20"/>
              </w:rPr>
              <w:t>нутритканевая интраоперационная лучевая терапия. Рентгенологиче</w:t>
            </w:r>
            <w:r>
              <w:rPr>
                <w:sz w:val="20"/>
                <w:szCs w:val="20"/>
              </w:rPr>
              <w:t>ский контроль установки эндостата</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молочной железы, мочевого пузыря и надпочечника, рак щитовидной железы (T1-3N0M0)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в комбинации с лекарственной терапией (IMRT, IGRT, ViMAT). Радиомодифи</w:t>
            </w:r>
            <w:r>
              <w:rPr>
                <w:sz w:val="20"/>
                <w:szCs w:val="20"/>
              </w:rPr>
              <w:t>кация. Компьютерная томография и (или) магнитно-резонансная топометрия</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w:t>
            </w:r>
            <w:r>
              <w:rPr>
                <w:sz w:val="20"/>
                <w:szCs w:val="20"/>
              </w:rPr>
              <w:t>ъемная визуализация мишени.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вульвы интраэпителиальный, микроинвазивный, местнораспространенный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д</w:t>
            </w:r>
            <w:r w:rsidRPr="00D30DD3">
              <w:rPr>
                <w:sz w:val="20"/>
                <w:szCs w:val="20"/>
              </w:rPr>
              <w:t>истанционная конформная лучев</w:t>
            </w:r>
            <w:r>
              <w:rPr>
                <w:sz w:val="20"/>
                <w:szCs w:val="20"/>
              </w:rPr>
              <w:t>ая терапия. Радиомодификация. Компьютерная томография</w:t>
            </w:r>
            <w:r w:rsidRPr="00D30DD3">
              <w:rPr>
                <w:sz w:val="20"/>
                <w:szCs w:val="20"/>
              </w:rPr>
              <w:t xml:space="preserve"> и (или)</w:t>
            </w:r>
            <w:r>
              <w:rPr>
                <w:sz w:val="20"/>
                <w:szCs w:val="20"/>
              </w:rPr>
              <w:t xml:space="preserve"> матнитно-резонансная</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w:t>
            </w:r>
            <w:r>
              <w:rPr>
                <w:sz w:val="20"/>
                <w:szCs w:val="20"/>
              </w:rPr>
              <w:t>Интраоперационная лучевая терапия</w:t>
            </w:r>
          </w:p>
        </w:tc>
      </w:tr>
      <w:tr w:rsidR="00D85E9A" w:rsidRPr="00D30DD3">
        <w:trPr>
          <w:trHeight w:val="144"/>
        </w:trPr>
        <w:tc>
          <w:tcPr>
            <w:tcW w:w="895" w:type="dxa"/>
            <w:shd w:val="clear" w:color="000000" w:fill="FFFFFF"/>
          </w:tcPr>
          <w:p w:rsidR="00D85E9A" w:rsidRPr="00D30DD3" w:rsidRDefault="00D85E9A" w:rsidP="00D85E9A">
            <w:pPr>
              <w:spacing w:after="120" w:line="240" w:lineRule="atLeast"/>
              <w:jc w:val="center"/>
              <w:rPr>
                <w:sz w:val="20"/>
                <w:szCs w:val="20"/>
              </w:rPr>
            </w:pPr>
          </w:p>
        </w:tc>
        <w:tc>
          <w:tcPr>
            <w:tcW w:w="2689" w:type="dxa"/>
            <w:vMerge/>
          </w:tcPr>
          <w:p w:rsidR="00D85E9A" w:rsidRPr="00D30DD3" w:rsidRDefault="00D85E9A" w:rsidP="00D85E9A">
            <w:pPr>
              <w:spacing w:after="120" w:line="240" w:lineRule="atLeast"/>
              <w:rPr>
                <w:sz w:val="20"/>
                <w:szCs w:val="20"/>
              </w:rPr>
            </w:pPr>
          </w:p>
        </w:tc>
        <w:tc>
          <w:tcPr>
            <w:tcW w:w="2393" w:type="dxa"/>
            <w:vMerge/>
            <w:shd w:val="clear" w:color="000000" w:fill="FFFFFF"/>
          </w:tcPr>
          <w:p w:rsidR="00D85E9A" w:rsidRPr="00D30DD3" w:rsidRDefault="00D85E9A" w:rsidP="00D85E9A">
            <w:pPr>
              <w:spacing w:after="120" w:line="240" w:lineRule="atLeast"/>
              <w:jc w:val="center"/>
              <w:rPr>
                <w:sz w:val="20"/>
                <w:szCs w:val="20"/>
              </w:rPr>
            </w:pPr>
          </w:p>
        </w:tc>
        <w:tc>
          <w:tcPr>
            <w:tcW w:w="3699" w:type="dxa"/>
            <w:vMerge/>
          </w:tcPr>
          <w:p w:rsidR="00D85E9A" w:rsidRPr="00D30DD3" w:rsidRDefault="00D85E9A" w:rsidP="00D85E9A">
            <w:pPr>
              <w:spacing w:after="120" w:line="240" w:lineRule="atLeast"/>
              <w:rPr>
                <w:sz w:val="20"/>
                <w:szCs w:val="20"/>
              </w:rPr>
            </w:pPr>
          </w:p>
        </w:tc>
        <w:tc>
          <w:tcPr>
            <w:tcW w:w="1889" w:type="dxa"/>
            <w:vMerge/>
            <w:shd w:val="clear" w:color="000000" w:fill="FFFFFF"/>
          </w:tcPr>
          <w:p w:rsidR="00D85E9A" w:rsidRPr="00D30DD3" w:rsidRDefault="00D85E9A" w:rsidP="00D85E9A">
            <w:pPr>
              <w:spacing w:after="120" w:line="240" w:lineRule="atLeast"/>
              <w:ind w:right="-57"/>
              <w:rPr>
                <w:sz w:val="20"/>
                <w:szCs w:val="20"/>
              </w:rPr>
            </w:pPr>
          </w:p>
        </w:tc>
        <w:tc>
          <w:tcPr>
            <w:tcW w:w="4051" w:type="dxa"/>
            <w:shd w:val="clear" w:color="000000" w:fill="FFFFFF"/>
          </w:tcPr>
          <w:p w:rsidR="00D85E9A" w:rsidRPr="00D30DD3" w:rsidRDefault="00D85E9A" w:rsidP="00CC2453">
            <w:pPr>
              <w:spacing w:after="120" w:line="240" w:lineRule="atLeast"/>
              <w:rPr>
                <w:sz w:val="20"/>
                <w:szCs w:val="20"/>
              </w:rPr>
            </w:pPr>
            <w:r>
              <w:rPr>
                <w:sz w:val="20"/>
                <w:szCs w:val="20"/>
              </w:rPr>
              <w:t>а</w:t>
            </w:r>
            <w:r w:rsidRPr="00D30DD3">
              <w:rPr>
                <w:sz w:val="20"/>
                <w:szCs w:val="20"/>
              </w:rPr>
              <w:t>ппликационная и (или) внутритканевая лучевая терапия на брахитерапевтических аппаратах. Рентгеновс</w:t>
            </w:r>
            <w:r>
              <w:rPr>
                <w:sz w:val="20"/>
                <w:szCs w:val="20"/>
              </w:rPr>
              <w:t>кий контроль установки эндостата</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Радиомодификация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д</w:t>
            </w:r>
            <w:r w:rsidRPr="00D30DD3">
              <w:rPr>
                <w:sz w:val="20"/>
                <w:szCs w:val="20"/>
              </w:rPr>
              <w:t>истанционная конформная лучевая терапия. Р</w:t>
            </w:r>
            <w:r>
              <w:rPr>
                <w:sz w:val="20"/>
                <w:szCs w:val="20"/>
              </w:rPr>
              <w:t xml:space="preserve">адиомодификация. Компьютерная томография и (или) магнитно-резонансная </w:t>
            </w:r>
            <w:r w:rsidRPr="00D30DD3">
              <w:rPr>
                <w:sz w:val="20"/>
                <w:szCs w:val="20"/>
              </w:rPr>
              <w:t xml:space="preserve">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а</w:t>
            </w:r>
            <w:r w:rsidRPr="00D30DD3">
              <w:rPr>
                <w:sz w:val="20"/>
                <w:szCs w:val="20"/>
              </w:rPr>
              <w:t>ппликационная и (или) внутритканевая лучевая терапия на брахитерапевтических аппаратах. Рентгеновс</w:t>
            </w:r>
            <w:r>
              <w:rPr>
                <w:sz w:val="20"/>
                <w:szCs w:val="20"/>
              </w:rPr>
              <w:t>кий контроль установки эндостата</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влагалища интраэпителиальный, микроинвазивный, местнораспространенный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p w:rsidR="0082009A" w:rsidRPr="00D30DD3" w:rsidRDefault="0082009A" w:rsidP="00D85E9A">
            <w:pPr>
              <w:spacing w:after="120" w:line="240" w:lineRule="atLeast"/>
              <w:ind w:right="-57"/>
              <w:rPr>
                <w:sz w:val="20"/>
                <w:szCs w:val="20"/>
              </w:rPr>
            </w:pPr>
            <w:r w:rsidRPr="00D30DD3">
              <w:rPr>
                <w:sz w:val="20"/>
                <w:szCs w:val="20"/>
              </w:rPr>
              <w:t> </w:t>
            </w:r>
          </w:p>
        </w:tc>
        <w:tc>
          <w:tcPr>
            <w:tcW w:w="4051" w:type="dxa"/>
            <w:shd w:val="clear" w:color="000000" w:fill="FFFFFF"/>
          </w:tcPr>
          <w:p w:rsidR="0082009A" w:rsidRPr="00D30DD3" w:rsidRDefault="0082009A" w:rsidP="00CC2453">
            <w:pPr>
              <w:spacing w:after="120" w:line="240" w:lineRule="atLeast"/>
              <w:rPr>
                <w:sz w:val="20"/>
                <w:szCs w:val="20"/>
              </w:rPr>
            </w:pPr>
            <w:r>
              <w:rPr>
                <w:sz w:val="20"/>
                <w:szCs w:val="20"/>
              </w:rPr>
              <w:t>в</w:t>
            </w:r>
            <w:r w:rsidRPr="00D30DD3">
              <w:rPr>
                <w:sz w:val="20"/>
                <w:szCs w:val="20"/>
              </w:rPr>
              <w:t>нутриполостная, аппликационная, внутритканевая лучевая терапия на брахитерапевтических аппаратах. Рентгеновс</w:t>
            </w:r>
            <w:r>
              <w:rPr>
                <w:sz w:val="20"/>
                <w:szCs w:val="20"/>
              </w:rPr>
              <w:t>кий контроль установки эндостата</w:t>
            </w:r>
            <w:r w:rsidRPr="00D30DD3">
              <w:rPr>
                <w:sz w:val="20"/>
                <w:szCs w:val="20"/>
              </w:rPr>
              <w:t xml:space="preserve">. 3D </w:t>
            </w:r>
            <w:r w:rsidR="00CC2453">
              <w:rPr>
                <w:rFonts w:ascii="Cambria Math" w:hAnsi="Cambria Math" w:cs="Cambria Math"/>
                <w:sz w:val="20"/>
                <w:szCs w:val="20"/>
              </w:rPr>
              <w:t>̶</w:t>
            </w:r>
            <w:r w:rsidRPr="00D30DD3">
              <w:rPr>
                <w:sz w:val="20"/>
                <w:szCs w:val="20"/>
              </w:rPr>
              <w:t xml:space="preserve"> 4D планирование. Радиомодификация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д</w:t>
            </w:r>
            <w:r w:rsidRPr="00D30DD3">
              <w:rPr>
                <w:sz w:val="20"/>
                <w:szCs w:val="20"/>
              </w:rPr>
              <w:t xml:space="preserve">истанционная конформная лучевая терапия. </w:t>
            </w:r>
            <w:r>
              <w:rPr>
                <w:sz w:val="20"/>
                <w:szCs w:val="20"/>
              </w:rPr>
              <w:t xml:space="preserve">Радиомодификация. Компьютерная томография и (или) магнитно-резонансная </w:t>
            </w:r>
            <w:r w:rsidRPr="00D30DD3">
              <w:rPr>
                <w:sz w:val="20"/>
                <w:szCs w:val="20"/>
              </w:rPr>
              <w:t xml:space="preserve"> топометрия. 3D </w:t>
            </w:r>
            <w:r w:rsidR="00CC245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w:t>
            </w:r>
            <w:r>
              <w:rPr>
                <w:sz w:val="20"/>
                <w:szCs w:val="20"/>
              </w:rPr>
              <w:t>ий контроль установки эндостата</w:t>
            </w:r>
            <w:r w:rsidRPr="00D30DD3">
              <w:rPr>
                <w:sz w:val="20"/>
                <w:szCs w:val="20"/>
              </w:rPr>
              <w:t xml:space="preserve">. 3D </w:t>
            </w:r>
            <w:r w:rsidR="006B6733">
              <w:rPr>
                <w:rFonts w:ascii="Cambria Math" w:hAnsi="Cambria Math" w:cs="Cambria Math"/>
                <w:sz w:val="20"/>
                <w:szCs w:val="20"/>
              </w:rPr>
              <w:t>̶</w:t>
            </w:r>
            <w:r w:rsidRPr="00D30DD3">
              <w:rPr>
                <w:sz w:val="20"/>
                <w:szCs w:val="20"/>
              </w:rPr>
              <w:t xml:space="preserve"> 4D планирование. Радиомодификация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C53</w:t>
            </w:r>
          </w:p>
        </w:tc>
        <w:tc>
          <w:tcPr>
            <w:tcW w:w="3699" w:type="dxa"/>
            <w:vMerge w:val="restart"/>
            <w:shd w:val="clear" w:color="000000" w:fill="FFFFFF"/>
          </w:tcPr>
          <w:p w:rsidR="0082009A" w:rsidRPr="00D30DD3" w:rsidRDefault="0082009A" w:rsidP="006B6733">
            <w:pPr>
              <w:spacing w:after="120" w:line="240" w:lineRule="atLeast"/>
              <w:rPr>
                <w:sz w:val="20"/>
                <w:szCs w:val="20"/>
              </w:rPr>
            </w:pPr>
            <w:r>
              <w:rPr>
                <w:sz w:val="20"/>
                <w:szCs w:val="20"/>
              </w:rPr>
              <w:t>р</w:t>
            </w:r>
            <w:r w:rsidRPr="00D30DD3">
              <w:rPr>
                <w:sz w:val="20"/>
                <w:szCs w:val="20"/>
              </w:rPr>
              <w:t>ак шейки матки T1-3N0-1M0-1</w:t>
            </w:r>
            <w:r w:rsidR="006B6733">
              <w:rPr>
                <w:sz w:val="20"/>
                <w:szCs w:val="20"/>
              </w:rPr>
              <w:t xml:space="preserve">        </w:t>
            </w:r>
            <w:r w:rsidRPr="00D30DD3">
              <w:rPr>
                <w:sz w:val="20"/>
                <w:szCs w:val="20"/>
              </w:rPr>
              <w:t xml:space="preserve"> (M1 </w:t>
            </w:r>
            <w:r w:rsidR="006B6733">
              <w:rPr>
                <w:rFonts w:ascii="Cambria Math" w:hAnsi="Cambria Math" w:cs="Cambria Math"/>
                <w:sz w:val="20"/>
                <w:szCs w:val="20"/>
              </w:rPr>
              <w:t>̶</w:t>
            </w:r>
            <w:r w:rsidRPr="00D30DD3">
              <w:rPr>
                <w:sz w:val="20"/>
                <w:szCs w:val="20"/>
              </w:rPr>
              <w:t xml:space="preserve"> метастазы в парааортальные или паховые лимфоузлы), интраэпителиальный и микроинвазивный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 xml:space="preserve">нутриполостная лучевая терапия на брахитерапевтических аппаратах. Рентгеновский и </w:t>
            </w:r>
            <w:r>
              <w:rPr>
                <w:sz w:val="20"/>
                <w:szCs w:val="20"/>
              </w:rPr>
              <w:t>ультразвуковой контроль установки эндостата</w:t>
            </w:r>
            <w:r w:rsidRPr="00D30DD3">
              <w:rPr>
                <w:sz w:val="20"/>
                <w:szCs w:val="20"/>
              </w:rPr>
              <w:t>. 3D - 4D планирование. Радиомодификация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120" w:line="240" w:lineRule="atLeast"/>
              <w:rPr>
                <w:sz w:val="20"/>
                <w:szCs w:val="20"/>
              </w:rPr>
            </w:pPr>
            <w:r w:rsidRPr="00D30DD3">
              <w:rPr>
                <w:sz w:val="20"/>
                <w:szCs w:val="20"/>
              </w:rPr>
              <w:t>истанционная конформная лучевая терапия, в том числе IMRT, IGRT, ViMAT. Радиомодификация. Компь</w:t>
            </w:r>
            <w:r>
              <w:rPr>
                <w:sz w:val="20"/>
                <w:szCs w:val="20"/>
              </w:rPr>
              <w:t xml:space="preserve">ютерная томография  и (или) магнитно-резонансная </w:t>
            </w:r>
            <w:r w:rsidRPr="00D30DD3">
              <w:rPr>
                <w:sz w:val="20"/>
                <w:szCs w:val="20"/>
              </w:rPr>
              <w:t>топометрия</w:t>
            </w:r>
            <w:r>
              <w:rPr>
                <w:sz w:val="20"/>
                <w:szCs w:val="20"/>
              </w:rPr>
              <w:t xml:space="preserve">. </w:t>
            </w:r>
            <w:r w:rsidRPr="00D30DD3">
              <w:rPr>
                <w:sz w:val="20"/>
                <w:szCs w:val="20"/>
              </w:rPr>
              <w:t xml:space="preserve">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w:t>
            </w:r>
            <w:r>
              <w:rPr>
                <w:sz w:val="20"/>
                <w:szCs w:val="20"/>
              </w:rPr>
              <w:t>новский и ультразвуковой контроль установки эндостата</w:t>
            </w:r>
            <w:r w:rsidRPr="00D30DD3">
              <w:rPr>
                <w:sz w:val="20"/>
                <w:szCs w:val="20"/>
              </w:rPr>
              <w:t xml:space="preserve">. 3D </w:t>
            </w:r>
            <w:r w:rsidR="006B6733">
              <w:rPr>
                <w:rFonts w:ascii="Cambria Math" w:hAnsi="Cambria Math" w:cs="Cambria Math"/>
                <w:sz w:val="20"/>
                <w:szCs w:val="20"/>
              </w:rPr>
              <w:t>̶</w:t>
            </w:r>
            <w:r w:rsidRPr="00D30DD3">
              <w:rPr>
                <w:sz w:val="20"/>
                <w:szCs w:val="20"/>
              </w:rPr>
              <w:t xml:space="preserve"> 4D план</w:t>
            </w:r>
            <w:r>
              <w:rPr>
                <w:sz w:val="20"/>
                <w:szCs w:val="20"/>
              </w:rPr>
              <w:t>ирование. Радиомодификация. Интраоперационная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тела матки локализованный и местнораспространенный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в</w:t>
            </w:r>
            <w:r w:rsidRPr="00D30DD3">
              <w:rPr>
                <w:sz w:val="20"/>
                <w:szCs w:val="20"/>
              </w:rPr>
              <w:t>нутриполостная лучевая терапия на брахитерапевтическ</w:t>
            </w:r>
            <w:r>
              <w:rPr>
                <w:sz w:val="20"/>
                <w:szCs w:val="20"/>
              </w:rPr>
              <w:t>их аппаратах. Рентгеновский и ультразвуковой контроль установки эндостата</w:t>
            </w:r>
            <w:r w:rsidRPr="00D30DD3">
              <w:rPr>
                <w:sz w:val="20"/>
                <w:szCs w:val="20"/>
              </w:rPr>
              <w:t xml:space="preserve">. 3D </w:t>
            </w:r>
            <w:r w:rsidR="006B6733">
              <w:rPr>
                <w:rFonts w:ascii="Cambria Math" w:hAnsi="Cambria Math" w:cs="Cambria Math"/>
                <w:sz w:val="20"/>
                <w:szCs w:val="20"/>
              </w:rPr>
              <w:t>̶</w:t>
            </w:r>
            <w:r w:rsidRPr="00D30DD3">
              <w:rPr>
                <w:sz w:val="20"/>
                <w:szCs w:val="20"/>
              </w:rPr>
              <w:t xml:space="preserve"> 4D планирование. Радиомодификация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д</w:t>
            </w:r>
            <w:r w:rsidRPr="00D30DD3">
              <w:rPr>
                <w:sz w:val="20"/>
                <w:szCs w:val="20"/>
              </w:rPr>
              <w:t>истанционная конформная лучевая терапия, в том числе IMRT, I</w:t>
            </w:r>
            <w:r>
              <w:rPr>
                <w:sz w:val="20"/>
                <w:szCs w:val="20"/>
              </w:rPr>
              <w:t>GRT, ViMAT. Радиомодификация. Компьютерная томография и (или) магнитно-резонансная</w:t>
            </w:r>
            <w:r w:rsidRPr="00D30DD3">
              <w:rPr>
                <w:sz w:val="20"/>
                <w:szCs w:val="20"/>
              </w:rPr>
              <w:t xml:space="preserve"> 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80" w:line="240" w:lineRule="atLeast"/>
              <w:rPr>
                <w:sz w:val="20"/>
                <w:szCs w:val="20"/>
              </w:rPr>
            </w:pPr>
            <w:r>
              <w:rPr>
                <w:sz w:val="20"/>
                <w:szCs w:val="20"/>
              </w:rPr>
              <w:t>д</w:t>
            </w:r>
            <w:r w:rsidRPr="00D30DD3">
              <w:rPr>
                <w:sz w:val="20"/>
                <w:szCs w:val="20"/>
              </w:rPr>
              <w:t>истанционная конформная лучевая терапия, в том числе IMRT, I</w:t>
            </w:r>
            <w:r>
              <w:rPr>
                <w:sz w:val="20"/>
                <w:szCs w:val="20"/>
              </w:rPr>
              <w:t xml:space="preserve">GRT, ViMAT. Радиомодификация. </w:t>
            </w:r>
            <w:r w:rsidRPr="00D30DD3">
              <w:rPr>
                <w:sz w:val="20"/>
                <w:szCs w:val="20"/>
              </w:rPr>
              <w:t>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80" w:line="240" w:lineRule="atLeast"/>
              <w:rPr>
                <w:sz w:val="20"/>
                <w:szCs w:val="20"/>
              </w:rPr>
            </w:pPr>
            <w:r>
              <w:rPr>
                <w:sz w:val="20"/>
                <w:szCs w:val="20"/>
              </w:rPr>
              <w:t>в</w:t>
            </w:r>
            <w:r w:rsidRPr="00D30DD3">
              <w:rPr>
                <w:sz w:val="20"/>
                <w:szCs w:val="20"/>
              </w:rPr>
              <w:t>нутриполостная лучевая терапия на брахитерапевтическ</w:t>
            </w:r>
            <w:r>
              <w:rPr>
                <w:sz w:val="20"/>
                <w:szCs w:val="20"/>
              </w:rPr>
              <w:t>их аппаратах. Рентгеновский и ультразвуковой контроль установки эндостата</w:t>
            </w:r>
            <w:r w:rsidRPr="00D30DD3">
              <w:rPr>
                <w:sz w:val="20"/>
                <w:szCs w:val="20"/>
              </w:rPr>
              <w:t xml:space="preserve">. </w:t>
            </w:r>
            <w:r>
              <w:rPr>
                <w:sz w:val="20"/>
                <w:szCs w:val="20"/>
              </w:rPr>
              <w:br/>
            </w:r>
            <w:r w:rsidRPr="00D30DD3">
              <w:rPr>
                <w:sz w:val="20"/>
                <w:szCs w:val="20"/>
              </w:rPr>
              <w:t xml:space="preserve">3D </w:t>
            </w:r>
            <w:r w:rsidR="006B6733">
              <w:rPr>
                <w:rFonts w:ascii="Cambria Math" w:hAnsi="Cambria Math" w:cs="Cambria Math"/>
                <w:sz w:val="20"/>
                <w:szCs w:val="20"/>
              </w:rPr>
              <w:t>̶</w:t>
            </w:r>
            <w:r w:rsidRPr="00D30DD3">
              <w:rPr>
                <w:sz w:val="20"/>
                <w:szCs w:val="20"/>
              </w:rPr>
              <w:t xml:space="preserve"> 4D планирование. Радиомодификация. И</w:t>
            </w:r>
            <w:r>
              <w:rPr>
                <w:sz w:val="20"/>
                <w:szCs w:val="20"/>
              </w:rPr>
              <w:t>нтраоперационная лучевая терапия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after="80" w:line="240" w:lineRule="atLeast"/>
              <w:rPr>
                <w:sz w:val="20"/>
                <w:szCs w:val="20"/>
              </w:rPr>
            </w:pPr>
            <w:r>
              <w:rPr>
                <w:sz w:val="20"/>
                <w:szCs w:val="20"/>
              </w:rPr>
              <w:t>д</w:t>
            </w:r>
            <w:r w:rsidRPr="00D30DD3">
              <w:rPr>
                <w:sz w:val="20"/>
                <w:szCs w:val="20"/>
              </w:rPr>
              <w:t>истанционная конформная лучевая терапия, в том числе IMRT, IGRT, ViMAT.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 xml:space="preserve">ак маточных труб. Локальный рецидив после неоднократных курсов </w:t>
            </w:r>
            <w:r>
              <w:rPr>
                <w:sz w:val="20"/>
                <w:szCs w:val="20"/>
              </w:rPr>
              <w:t>полихимиотерапии</w:t>
            </w:r>
            <w:r w:rsidRPr="00D30DD3">
              <w:rPr>
                <w:sz w:val="20"/>
                <w:szCs w:val="20"/>
              </w:rPr>
              <w:t xml:space="preserve"> и невозможности выполнить хирургическое вмешательство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line="240" w:lineRule="atLeast"/>
              <w:rPr>
                <w:sz w:val="20"/>
                <w:szCs w:val="20"/>
              </w:rPr>
            </w:pPr>
            <w:r>
              <w:rPr>
                <w:sz w:val="20"/>
                <w:szCs w:val="20"/>
              </w:rPr>
              <w:t>д</w:t>
            </w:r>
            <w:r w:rsidRPr="00D30DD3">
              <w:rPr>
                <w:sz w:val="20"/>
                <w:szCs w:val="20"/>
              </w:rPr>
              <w:t>истанционная конформная лучевая терапия, в том числе IMRT, IGRT, ViMAT.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полового члена T1N0-M0</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 xml:space="preserve">ппликационная лучевая терапия с изготовлением и применением индивидуальных аппликаторов. </w:t>
            </w:r>
            <w:r>
              <w:rPr>
                <w:sz w:val="20"/>
                <w:szCs w:val="20"/>
              </w:rPr>
              <w:br/>
            </w:r>
            <w:r w:rsidRPr="00D30DD3">
              <w:rPr>
                <w:sz w:val="20"/>
                <w:szCs w:val="20"/>
              </w:rPr>
              <w:t>3D - 4D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 xml:space="preserve">ак предстательной железы </w:t>
            </w:r>
            <w:r>
              <w:rPr>
                <w:sz w:val="20"/>
                <w:szCs w:val="20"/>
              </w:rPr>
              <w:br/>
            </w:r>
            <w:r w:rsidRPr="00D30DD3">
              <w:rPr>
                <w:sz w:val="20"/>
                <w:szCs w:val="20"/>
              </w:rPr>
              <w:t>(T1-3N0M0)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стереотаксис. Радиомодификация. 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в</w:t>
            </w:r>
            <w:r w:rsidRPr="00D30DD3">
              <w:rPr>
                <w:sz w:val="20"/>
                <w:szCs w:val="20"/>
              </w:rPr>
              <w:t>нутритканевая лучевая терапия. Рентгенологический контроль установки эндостат</w:t>
            </w:r>
            <w:r>
              <w:rPr>
                <w:sz w:val="20"/>
                <w:szCs w:val="20"/>
              </w:rPr>
              <w:t>а</w:t>
            </w:r>
            <w:r w:rsidRPr="00D30DD3">
              <w:rPr>
                <w:sz w:val="20"/>
                <w:szCs w:val="20"/>
              </w:rPr>
              <w:t xml:space="preserve">. 3D </w:t>
            </w:r>
            <w:r w:rsidR="006B673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почки (T1-3N0M0)</w:t>
            </w:r>
            <w:r>
              <w:rPr>
                <w:sz w:val="20"/>
                <w:szCs w:val="20"/>
              </w:rPr>
              <w:t>,</w:t>
            </w:r>
            <w:r w:rsidRPr="00D30DD3">
              <w:rPr>
                <w:sz w:val="20"/>
                <w:szCs w:val="20"/>
              </w:rPr>
              <w:t xml:space="preserve"> локализованные и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интраоперационная лучевая терапия</w:t>
            </w:r>
            <w:r w:rsidRPr="00D30DD3">
              <w:rPr>
                <w:sz w:val="20"/>
                <w:szCs w:val="20"/>
              </w:rPr>
              <w:t>.</w:t>
            </w:r>
            <w:r>
              <w:rPr>
                <w:sz w:val="20"/>
                <w:szCs w:val="20"/>
              </w:rPr>
              <w:t xml:space="preserve"> </w:t>
            </w:r>
            <w:r w:rsidRPr="00D30DD3">
              <w:rPr>
                <w:sz w:val="20"/>
                <w:szCs w:val="20"/>
              </w:rPr>
              <w:t>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C73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щитовидной железы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радиойодабляция остаточной тиреоидной ткани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радиойодтерапия отдаленных метастазов дифференцированного рака щитовидной железы (в легкие, в кости и другие органы)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радиойодтерапия в сочетании с локальной лучевой терапией при метастазах рака щитовидной железы в кости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C50, C61, C34, C73, C64, C89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истемная радионуклидная терапия самарием-оксабифором, Sm-153</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очетание системной радионуклидной терапии самарием-оксабифором, Sm-153 и локальной лучевой терапии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shd w:val="clear" w:color="000000" w:fill="FFFFFF"/>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истемная радионуклидная терапия стронцием-89-хлоридом</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C70, C71, C72, C75.1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оболочек головного мозга, спинного мозга, головного мозга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6B6733">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стереотаксис. Компь</w:t>
            </w:r>
            <w:r>
              <w:rPr>
                <w:sz w:val="20"/>
                <w:szCs w:val="20"/>
              </w:rPr>
              <w:t xml:space="preserve">ютерная томография  и (или) магнитно-резонансная </w:t>
            </w:r>
            <w:r w:rsidRPr="00D30DD3">
              <w:rPr>
                <w:sz w:val="20"/>
                <w:szCs w:val="20"/>
              </w:rPr>
              <w:t xml:space="preserve">топометрия. 3D </w:t>
            </w:r>
            <w:r w:rsidR="006B6733">
              <w:rPr>
                <w:rFonts w:ascii="Cambria Math" w:hAnsi="Cambria Math" w:cs="Cambria Math"/>
                <w:sz w:val="20"/>
                <w:szCs w:val="20"/>
              </w:rPr>
              <w:t>̶</w:t>
            </w:r>
            <w:r w:rsidRPr="00D30DD3">
              <w:rPr>
                <w:sz w:val="20"/>
                <w:szCs w:val="20"/>
              </w:rPr>
              <w:t xml:space="preserve"> 4D планирование. Фиксирующие устройства. Плоскостная и (или) объемная визуализация мишени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C81, C82, C83, C84, C85</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лимфоидной ткани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к</w:t>
            </w:r>
            <w:r w:rsidRPr="00D30DD3">
              <w:rPr>
                <w:sz w:val="20"/>
                <w:szCs w:val="20"/>
              </w:rPr>
              <w:t>онформная дистанционная лучевая терапия, в том числе IMRT, IGRT, ViMAT. Компь</w:t>
            </w:r>
            <w:r>
              <w:rPr>
                <w:sz w:val="20"/>
                <w:szCs w:val="20"/>
              </w:rPr>
              <w:t xml:space="preserve">ютерная томография  и (или) магнитно-резонансная </w:t>
            </w:r>
            <w:r w:rsidRPr="00D30DD3">
              <w:rPr>
                <w:sz w:val="20"/>
                <w:szCs w:val="20"/>
              </w:rPr>
              <w:t>топометрия. 3D - 4D планирование. Фиксирующие устройства. Плоскостная и (или) объемная визуализация мишени. Синхронизация дыхания</w:t>
            </w:r>
          </w:p>
        </w:tc>
      </w:tr>
      <w:tr w:rsidR="0082009A" w:rsidRPr="00D30DD3">
        <w:trPr>
          <w:trHeight w:val="144"/>
        </w:trPr>
        <w:tc>
          <w:tcPr>
            <w:tcW w:w="895" w:type="dxa"/>
            <w:vMerge/>
            <w:shd w:val="clear" w:color="000000" w:fill="FFFFFF"/>
          </w:tcPr>
          <w:p w:rsidR="0082009A" w:rsidRPr="00D30DD3" w:rsidRDefault="0082009A" w:rsidP="008200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Контактная лучевая терапия при раке предстательной железы с использованием I125</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 xml:space="preserve">ак предстательной железы </w:t>
            </w:r>
            <w:r w:rsidR="006B6733">
              <w:rPr>
                <w:sz w:val="20"/>
                <w:szCs w:val="20"/>
              </w:rPr>
              <w:t xml:space="preserve">                </w:t>
            </w:r>
            <w:r w:rsidRPr="00D30DD3">
              <w:rPr>
                <w:sz w:val="20"/>
                <w:szCs w:val="20"/>
              </w:rPr>
              <w:t>(T1-2N0M0), локализованные 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нутритканевая лучевая терапия с использованием I125</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22</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w:t>
            </w:r>
            <w:r>
              <w:rPr>
                <w:sz w:val="20"/>
                <w:szCs w:val="20"/>
              </w:rPr>
              <w:t xml:space="preserve"> </w:t>
            </w:r>
            <w:r w:rsidRPr="00D30DD3">
              <w:rPr>
                <w:sz w:val="20"/>
                <w:szCs w:val="20"/>
              </w:rPr>
              <w:t>ли</w:t>
            </w:r>
            <w:r>
              <w:rPr>
                <w:sz w:val="20"/>
                <w:szCs w:val="20"/>
              </w:rPr>
              <w:t>м</w:t>
            </w:r>
            <w:r>
              <w:rPr>
                <w:sz w:val="20"/>
                <w:szCs w:val="20"/>
              </w:rPr>
              <w:softHyphen/>
            </w:r>
            <w:r w:rsidRPr="00D30DD3">
              <w:rPr>
                <w:sz w:val="20"/>
                <w:szCs w:val="20"/>
              </w:rPr>
              <w:t>фопролиферативных и миелопролиферативных заболеваний. Комплек</w:t>
            </w:r>
            <w:r>
              <w:rPr>
                <w:sz w:val="20"/>
                <w:szCs w:val="20"/>
              </w:rPr>
              <w:t>с</w:t>
            </w:r>
            <w:r>
              <w:rPr>
                <w:sz w:val="20"/>
                <w:szCs w:val="20"/>
              </w:rPr>
              <w:softHyphen/>
            </w:r>
            <w:r w:rsidRPr="00D30DD3">
              <w:rPr>
                <w:sz w:val="20"/>
                <w:szCs w:val="20"/>
              </w:rPr>
              <w:t>ная, высокоинтенсивная и высокодозная химиоте</w:t>
            </w:r>
            <w:r>
              <w:rPr>
                <w:sz w:val="20"/>
                <w:szCs w:val="20"/>
              </w:rPr>
              <w:softHyphen/>
            </w:r>
            <w:r w:rsidRPr="00D30DD3">
              <w:rPr>
                <w:sz w:val="20"/>
                <w:szCs w:val="20"/>
              </w:rPr>
              <w:t>рапия (включая лечение таргетными лекарствен</w:t>
            </w:r>
            <w:r>
              <w:rPr>
                <w:sz w:val="20"/>
                <w:szCs w:val="20"/>
              </w:rPr>
              <w:softHyphen/>
            </w:r>
            <w:r w:rsidRPr="00D30DD3">
              <w:rPr>
                <w:sz w:val="20"/>
                <w:szCs w:val="20"/>
              </w:rPr>
              <w:t>ными препаратами) солидных опухолей, рецидивов и рефрактер</w:t>
            </w:r>
            <w:r>
              <w:rPr>
                <w:sz w:val="20"/>
                <w:szCs w:val="20"/>
              </w:rPr>
              <w:softHyphen/>
            </w:r>
            <w:r w:rsidRPr="00D30DD3">
              <w:rPr>
                <w:sz w:val="20"/>
                <w:szCs w:val="20"/>
              </w:rPr>
              <w:t>ных форм солидных опухолей у детей</w:t>
            </w:r>
          </w:p>
        </w:tc>
        <w:tc>
          <w:tcPr>
            <w:tcW w:w="2393" w:type="dxa"/>
            <w:vMerge w:val="restart"/>
            <w:shd w:val="clear" w:color="000000" w:fill="FFFFFF"/>
          </w:tcPr>
          <w:p w:rsidR="0082009A" w:rsidRPr="00D30DD3" w:rsidRDefault="0082009A" w:rsidP="00BD615F">
            <w:pPr>
              <w:spacing w:after="120" w:line="240" w:lineRule="atLeast"/>
              <w:jc w:val="center"/>
              <w:rPr>
                <w:sz w:val="20"/>
                <w:szCs w:val="20"/>
              </w:rPr>
            </w:pPr>
            <w:r w:rsidRPr="00D30DD3">
              <w:rPr>
                <w:sz w:val="20"/>
                <w:szCs w:val="20"/>
              </w:rPr>
              <w:t xml:space="preserve">C81 </w:t>
            </w:r>
            <w:r w:rsidR="00BD615F">
              <w:rPr>
                <w:rFonts w:ascii="Cambria Math" w:hAnsi="Cambria Math" w:cs="Cambria Math"/>
                <w:sz w:val="20"/>
                <w:szCs w:val="20"/>
              </w:rPr>
              <w:t>̶</w:t>
            </w:r>
            <w:r w:rsidRPr="00D30DD3">
              <w:rPr>
                <w:sz w:val="20"/>
                <w:szCs w:val="20"/>
              </w:rPr>
              <w:t xml:space="preserve"> C90, C91.0, C91.5 </w:t>
            </w:r>
            <w:r w:rsidR="00BD615F">
              <w:rPr>
                <w:rFonts w:ascii="Cambria Math" w:hAnsi="Cambria Math" w:cs="Cambria Math"/>
                <w:sz w:val="20"/>
                <w:szCs w:val="20"/>
              </w:rPr>
              <w:t>̶</w:t>
            </w:r>
            <w:r w:rsidRPr="00D30DD3">
              <w:rPr>
                <w:sz w:val="20"/>
                <w:szCs w:val="20"/>
              </w:rPr>
              <w:t xml:space="preserve"> C91.9, C92, C93, C94.0, C94.2 </w:t>
            </w:r>
            <w:r w:rsidR="00BD615F">
              <w:rPr>
                <w:rFonts w:ascii="Cambria Math" w:hAnsi="Cambria Math" w:cs="Cambria Math"/>
                <w:sz w:val="20"/>
                <w:szCs w:val="20"/>
              </w:rPr>
              <w:t>̶</w:t>
            </w:r>
            <w:r w:rsidRPr="00D30DD3">
              <w:rPr>
                <w:sz w:val="20"/>
                <w:szCs w:val="20"/>
              </w:rPr>
              <w:t xml:space="preserve"> 94.7, C95, C96.9, C00 </w:t>
            </w:r>
            <w:r w:rsidR="00BD615F">
              <w:rPr>
                <w:rFonts w:ascii="Cambria Math" w:hAnsi="Cambria Math" w:cs="Cambria Math"/>
                <w:sz w:val="20"/>
                <w:szCs w:val="20"/>
              </w:rPr>
              <w:t>̶</w:t>
            </w:r>
            <w:r w:rsidRPr="00D30DD3">
              <w:rPr>
                <w:sz w:val="20"/>
                <w:szCs w:val="20"/>
              </w:rPr>
              <w:t xml:space="preserve"> C14, C15 </w:t>
            </w:r>
            <w:r w:rsidR="00BD615F">
              <w:rPr>
                <w:rFonts w:ascii="Cambria Math" w:hAnsi="Cambria Math" w:cs="Cambria Math"/>
                <w:sz w:val="20"/>
                <w:szCs w:val="20"/>
              </w:rPr>
              <w:t>̶</w:t>
            </w:r>
            <w:r w:rsidRPr="00D30DD3">
              <w:rPr>
                <w:sz w:val="20"/>
                <w:szCs w:val="20"/>
              </w:rPr>
              <w:t xml:space="preserve"> C21, C22, C23 </w:t>
            </w:r>
            <w:r w:rsidR="00BD615F">
              <w:rPr>
                <w:rFonts w:ascii="Cambria Math" w:hAnsi="Cambria Math" w:cs="Cambria Math"/>
                <w:sz w:val="20"/>
                <w:szCs w:val="20"/>
              </w:rPr>
              <w:t>̶</w:t>
            </w:r>
            <w:r w:rsidRPr="00D30DD3">
              <w:rPr>
                <w:sz w:val="20"/>
                <w:szCs w:val="20"/>
              </w:rPr>
              <w:t xml:space="preserve"> C26, C30 </w:t>
            </w:r>
            <w:r w:rsidR="00BD615F">
              <w:rPr>
                <w:rFonts w:ascii="Cambria Math" w:hAnsi="Cambria Math" w:cs="Cambria Math"/>
                <w:sz w:val="20"/>
                <w:szCs w:val="20"/>
              </w:rPr>
              <w:t>̶</w:t>
            </w:r>
            <w:r w:rsidRPr="00D30DD3">
              <w:rPr>
                <w:sz w:val="20"/>
                <w:szCs w:val="20"/>
              </w:rPr>
              <w:t xml:space="preserve"> C32, C34, C37, C38, C39, C40, C41, C45, C46, C47, C48, C49, C51 </w:t>
            </w:r>
            <w:r w:rsidR="00BD615F">
              <w:rPr>
                <w:rFonts w:ascii="Cambria Math" w:hAnsi="Cambria Math" w:cs="Cambria Math"/>
                <w:sz w:val="20"/>
                <w:szCs w:val="20"/>
              </w:rPr>
              <w:t>̶</w:t>
            </w:r>
            <w:r w:rsidRPr="00D30DD3">
              <w:rPr>
                <w:sz w:val="20"/>
                <w:szCs w:val="20"/>
              </w:rPr>
              <w:t xml:space="preserve"> C58, C60, C61, C62, C63, C64, C65, C66, C67, C68, C69</w:t>
            </w:r>
            <w:r>
              <w:rPr>
                <w:sz w:val="20"/>
                <w:szCs w:val="20"/>
              </w:rPr>
              <w:t>,</w:t>
            </w:r>
            <w:r w:rsidRPr="00D30DD3">
              <w:rPr>
                <w:sz w:val="20"/>
                <w:szCs w:val="20"/>
              </w:rPr>
              <w:t xml:space="preserve"> C71, C72, C73, C74, C75, C76, C77, C78, C79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r>
              <w:rPr>
                <w:sz w:val="20"/>
                <w:szCs w:val="20"/>
              </w:rPr>
              <w:t xml:space="preserve"> </w:t>
            </w:r>
            <w:r w:rsidRPr="00D30DD3">
              <w:rPr>
                <w:sz w:val="20"/>
                <w:szCs w:val="20"/>
              </w:rPr>
              <w:t>опухоли центральной нервной системы, ретинобластома, нейробластома и др</w:t>
            </w:r>
            <w:r>
              <w:rPr>
                <w:sz w:val="20"/>
                <w:szCs w:val="20"/>
              </w:rPr>
              <w:t>угие</w:t>
            </w:r>
            <w:r w:rsidRPr="00D30DD3">
              <w:rPr>
                <w:sz w:val="20"/>
                <w:szCs w:val="20"/>
              </w:rPr>
              <w:t xml:space="preserve"> опухоли периферической нервной системы, опухоли почки, опухоли печени, опухоли костей, саркомы мягких тканей, герминогенные опухоли.</w:t>
            </w:r>
            <w:r>
              <w:rPr>
                <w:sz w:val="20"/>
                <w:szCs w:val="20"/>
              </w:rPr>
              <w:br/>
            </w:r>
            <w:r w:rsidRPr="00D30DD3">
              <w:rPr>
                <w:sz w:val="20"/>
                <w:szCs w:val="20"/>
              </w:rPr>
              <w:t>Рак носоглотки. Меланома.</w:t>
            </w:r>
            <w:r>
              <w:rPr>
                <w:sz w:val="20"/>
                <w:szCs w:val="20"/>
              </w:rPr>
              <w:br/>
            </w:r>
            <w:r w:rsidRPr="00D30DD3">
              <w:rPr>
                <w:sz w:val="20"/>
                <w:szCs w:val="20"/>
              </w:rPr>
              <w:t>Другие злокачественные эпителиальные опухоли. Опухоли головы и шеи у детей:</w:t>
            </w:r>
            <w:r>
              <w:rPr>
                <w:sz w:val="20"/>
                <w:szCs w:val="20"/>
              </w:rPr>
              <w:t xml:space="preserve"> </w:t>
            </w:r>
            <w:r w:rsidRPr="00D30DD3">
              <w:rPr>
                <w:sz w:val="20"/>
                <w:szCs w:val="20"/>
              </w:rP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 </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Pr>
                <w:sz w:val="20"/>
                <w:szCs w:val="20"/>
              </w:rPr>
              <w:softHyphen/>
            </w:r>
            <w:r w:rsidRPr="00D30DD3">
              <w:rPr>
                <w:sz w:val="20"/>
                <w:szCs w:val="20"/>
              </w:rPr>
              <w:t>ковых, противовирусных лекарственных препаратов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w:t>
            </w:r>
            <w:r>
              <w:rPr>
                <w:sz w:val="20"/>
                <w:szCs w:val="20"/>
              </w:rPr>
              <w:softHyphen/>
            </w:r>
            <w:r w:rsidRPr="00D30DD3">
              <w:rPr>
                <w:sz w:val="20"/>
                <w:szCs w:val="20"/>
              </w:rPr>
              <w:t>ных, противогрибковых, противовирусных лекарственных препаратов и методов афферентной терапии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w:t>
            </w:r>
            <w:r>
              <w:rPr>
                <w:sz w:val="20"/>
                <w:szCs w:val="20"/>
              </w:rPr>
              <w:t>актериаль</w:t>
            </w:r>
            <w:r>
              <w:rPr>
                <w:sz w:val="20"/>
                <w:szCs w:val="20"/>
              </w:rPr>
              <w:softHyphen/>
              <w:t>ных, противогрибковых,</w:t>
            </w:r>
            <w:r w:rsidRPr="00D30DD3">
              <w:rPr>
                <w:sz w:val="20"/>
                <w:szCs w:val="20"/>
              </w:rPr>
              <w:t xml:space="preserve"> противовирусных лекарственных препаратов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23</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C40.0, C40.2, C41.2, C41.4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пухоли опорно-двигательного аппарата у детей. Остеосаркома, опухоли семейства с</w:t>
            </w:r>
            <w:r>
              <w:rPr>
                <w:sz w:val="20"/>
                <w:szCs w:val="20"/>
              </w:rPr>
              <w:t>аркомы Юинга, хондросаркома, злокачественная фиброзная гистиоцитома</w:t>
            </w:r>
            <w:r w:rsidRPr="00D30DD3">
              <w:rPr>
                <w:sz w:val="20"/>
                <w:szCs w:val="20"/>
              </w:rPr>
              <w:t>, саркомы мягких тканей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большой берцовой кости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голени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бедренной кости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плечевой кости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предплечья сегмен</w:t>
            </w:r>
            <w:r>
              <w:rPr>
                <w:sz w:val="20"/>
                <w:szCs w:val="20"/>
              </w:rPr>
              <w:softHyphen/>
            </w:r>
            <w:r w:rsidRPr="00D30DD3">
              <w:rPr>
                <w:sz w:val="20"/>
                <w:szCs w:val="20"/>
              </w:rPr>
              <w:t>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верхнего плечевого пояса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экстирпация костей верхнего плечевого пояса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экстирпация бедренной кости с тотальным эндопротезировацием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реэндопротезирование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грудной стенки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образующих коленный сустав,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таза и бедренной кости сегментарная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тела позвонка с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позвонка с эндопротезированием и фиксацией</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24</w:t>
            </w:r>
            <w:r w:rsidR="0098305D">
              <w:rPr>
                <w:sz w:val="20"/>
                <w:szCs w:val="20"/>
              </w:rPr>
              <w:t>.</w:t>
            </w:r>
          </w:p>
          <w:p w:rsidR="0082009A" w:rsidRPr="00D30DD3" w:rsidRDefault="0082009A" w:rsidP="00D85E9A">
            <w:pPr>
              <w:spacing w:after="120" w:line="240" w:lineRule="atLeast"/>
              <w:jc w:val="center"/>
              <w:rPr>
                <w:sz w:val="20"/>
                <w:szCs w:val="20"/>
              </w:rPr>
            </w:pPr>
            <w:r w:rsidRPr="00D30DD3">
              <w:rPr>
                <w:sz w:val="20"/>
                <w:szCs w:val="20"/>
              </w:rPr>
              <w:t>25</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93" w:type="dxa"/>
            <w:shd w:val="clear" w:color="000000" w:fill="FFFFFF"/>
          </w:tcPr>
          <w:p w:rsidR="0082009A" w:rsidRPr="00D30DD3" w:rsidRDefault="0082009A" w:rsidP="008C6928">
            <w:pPr>
              <w:spacing w:after="120" w:line="240" w:lineRule="atLeast"/>
              <w:jc w:val="center"/>
              <w:rPr>
                <w:sz w:val="20"/>
                <w:szCs w:val="20"/>
              </w:rPr>
            </w:pPr>
            <w:r w:rsidRPr="00D30DD3">
              <w:rPr>
                <w:sz w:val="20"/>
                <w:szCs w:val="20"/>
              </w:rPr>
              <w:t xml:space="preserve">C12, C12.9, C13, C13.1, C13.2, C13.8, C13.9, C14, C32.1 </w:t>
            </w:r>
            <w:r w:rsidR="00BD615F">
              <w:rPr>
                <w:rFonts w:ascii="Cambria Math" w:hAnsi="Cambria Math" w:cs="Cambria Math"/>
                <w:sz w:val="20"/>
                <w:szCs w:val="20"/>
              </w:rPr>
              <w:t>̶</w:t>
            </w:r>
            <w:r w:rsidRPr="00D30DD3">
              <w:rPr>
                <w:sz w:val="20"/>
                <w:szCs w:val="20"/>
              </w:rPr>
              <w:t xml:space="preserve"> C32.3, C32.8, C32.9, C33, C41.1, C41.2, C43.1, C43.2, C43.3, C43.4, C44.1 </w:t>
            </w:r>
            <w:r w:rsidR="008C6928">
              <w:rPr>
                <w:rFonts w:ascii="Cambria Math" w:hAnsi="Cambria Math" w:cs="Cambria Math"/>
                <w:sz w:val="20"/>
                <w:szCs w:val="20"/>
              </w:rPr>
              <w:t>̶</w:t>
            </w:r>
            <w:r w:rsidRPr="00D30DD3">
              <w:rPr>
                <w:sz w:val="20"/>
                <w:szCs w:val="20"/>
              </w:rPr>
              <w:t xml:space="preserve"> C44.4, C49.1 </w:t>
            </w:r>
            <w:r w:rsidR="008C6928">
              <w:rPr>
                <w:rFonts w:ascii="Cambria Math" w:hAnsi="Cambria Math" w:cs="Cambria Math"/>
                <w:sz w:val="20"/>
                <w:szCs w:val="20"/>
              </w:rPr>
              <w:t>̶</w:t>
            </w:r>
            <w:r w:rsidRPr="00D30DD3">
              <w:rPr>
                <w:sz w:val="20"/>
                <w:szCs w:val="20"/>
              </w:rPr>
              <w:t xml:space="preserve"> C49.3, C69, C69.1 </w:t>
            </w:r>
            <w:r w:rsidR="008C6928">
              <w:rPr>
                <w:rFonts w:ascii="Cambria Math" w:hAnsi="Cambria Math" w:cs="Cambria Math"/>
                <w:sz w:val="20"/>
                <w:szCs w:val="20"/>
              </w:rPr>
              <w:t>̶</w:t>
            </w:r>
            <w:r w:rsidRPr="00D30DD3">
              <w:rPr>
                <w:sz w:val="20"/>
                <w:szCs w:val="20"/>
              </w:rPr>
              <w:t xml:space="preserve"> C69.6, C69.8, C69.9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пухоли черепно-челюстной локализации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w:t>
            </w:r>
            <w:r>
              <w:rPr>
                <w:sz w:val="20"/>
                <w:szCs w:val="20"/>
              </w:rPr>
              <w:t>-</w:t>
            </w:r>
            <w:r w:rsidRPr="00D30DD3">
              <w:rPr>
                <w:sz w:val="20"/>
                <w:szCs w:val="20"/>
              </w:rPr>
              <w:t>формы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C40.0, C40.1, C40.2, C40.3, C40.8, C40.9, C41.2, C41.3,</w:t>
            </w:r>
            <w:r>
              <w:rPr>
                <w:sz w:val="20"/>
                <w:szCs w:val="20"/>
              </w:rPr>
              <w:t xml:space="preserve"> </w:t>
            </w:r>
            <w:r w:rsidRPr="00D30DD3">
              <w:rPr>
                <w:sz w:val="20"/>
                <w:szCs w:val="20"/>
              </w:rPr>
              <w:t>C41.4, C41.8,</w:t>
            </w:r>
            <w:r>
              <w:rPr>
                <w:sz w:val="20"/>
                <w:szCs w:val="20"/>
              </w:rPr>
              <w:t xml:space="preserve"> </w:t>
            </w:r>
            <w:r w:rsidRPr="00D30DD3">
              <w:rPr>
                <w:sz w:val="20"/>
                <w:szCs w:val="20"/>
              </w:rPr>
              <w:t>C41.9, C79.5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 xml:space="preserve">ервичные опухоли длинных костей </w:t>
            </w:r>
            <w:r w:rsidR="00B7606A">
              <w:rPr>
                <w:sz w:val="20"/>
                <w:szCs w:val="20"/>
              </w:rPr>
              <w:t xml:space="preserve">   </w:t>
            </w:r>
            <w:r w:rsidRPr="00D30DD3">
              <w:rPr>
                <w:sz w:val="20"/>
                <w:szCs w:val="20"/>
              </w:rPr>
              <w:t>Iа-б, IIа-б, IVа, IVб ст</w:t>
            </w:r>
            <w:r>
              <w:rPr>
                <w:sz w:val="20"/>
                <w:szCs w:val="20"/>
              </w:rPr>
              <w:t>адии</w:t>
            </w:r>
            <w:r w:rsidRPr="00D30DD3">
              <w:rPr>
                <w:sz w:val="20"/>
                <w:szCs w:val="20"/>
              </w:rPr>
              <w:t xml:space="preserve"> у взрослых. Метастатические опухоли длинных </w:t>
            </w:r>
            <w:r w:rsidR="00B7606A">
              <w:rPr>
                <w:sz w:val="20"/>
                <w:szCs w:val="20"/>
              </w:rPr>
              <w:t xml:space="preserve">   </w:t>
            </w:r>
            <w:r w:rsidRPr="00D30DD3">
              <w:rPr>
                <w:sz w:val="20"/>
                <w:szCs w:val="20"/>
              </w:rPr>
              <w:t>костей у взрослых. Гигантоклеточная опухоль длинных костей у взрослых</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большой берцовой кости сегментарная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голени сегмен</w:t>
            </w:r>
            <w:r>
              <w:rPr>
                <w:sz w:val="20"/>
                <w:szCs w:val="20"/>
              </w:rPr>
              <w:softHyphen/>
            </w:r>
            <w:r w:rsidRPr="00D30DD3">
              <w:rPr>
                <w:sz w:val="20"/>
                <w:szCs w:val="20"/>
              </w:rPr>
              <w:t>тарная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резекция бедренной кости сегмен</w:t>
            </w:r>
            <w:r>
              <w:rPr>
                <w:sz w:val="20"/>
                <w:szCs w:val="20"/>
              </w:rPr>
              <w:t>-</w:t>
            </w:r>
            <w:r w:rsidRPr="00D30DD3">
              <w:rPr>
                <w:sz w:val="20"/>
                <w:szCs w:val="20"/>
              </w:rPr>
              <w:t>тарная с эндопротезированием</w:t>
            </w:r>
          </w:p>
          <w:p w:rsidR="0082009A" w:rsidRPr="00D30DD3" w:rsidRDefault="0082009A" w:rsidP="00D85E9A">
            <w:pPr>
              <w:spacing w:after="120" w:line="240" w:lineRule="atLeast"/>
              <w:rPr>
                <w:sz w:val="20"/>
                <w:szCs w:val="20"/>
              </w:rPr>
            </w:pP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плечевой кости сегмен</w:t>
            </w:r>
            <w:r>
              <w:rPr>
                <w:sz w:val="20"/>
                <w:szCs w:val="20"/>
              </w:rPr>
              <w:softHyphen/>
            </w:r>
            <w:r w:rsidRPr="00D30DD3">
              <w:rPr>
                <w:sz w:val="20"/>
                <w:szCs w:val="20"/>
              </w:rPr>
              <w:t>тарная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предплечья сегментарная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костей верхнего плечевого пояса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экстирпация костей верхнего плечевого пояса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экстирпация бедренной кости с тотальным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реэндопротезирование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грудной стенки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тела позвонка с эндопротезированием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позвонка с эндопротезированием и фиксацией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Хирургическое лечение </w:t>
            </w:r>
            <w:r>
              <w:rPr>
                <w:sz w:val="20"/>
                <w:szCs w:val="20"/>
              </w:rPr>
              <w:t>злокачественных новообразований</w:t>
            </w:r>
            <w:r w:rsidRPr="00D30DD3">
              <w:rPr>
                <w:sz w:val="20"/>
                <w:szCs w:val="20"/>
              </w:rPr>
              <w:t>, в том числе у детей, с использованием робототехники</w:t>
            </w:r>
          </w:p>
        </w:tc>
        <w:tc>
          <w:tcPr>
            <w:tcW w:w="2393" w:type="dxa"/>
            <w:vMerge w:val="restart"/>
            <w:shd w:val="clear" w:color="000000" w:fill="FFFFFF"/>
          </w:tcPr>
          <w:p w:rsidR="0082009A" w:rsidRPr="00D30DD3" w:rsidRDefault="0082009A" w:rsidP="008C6928">
            <w:pPr>
              <w:spacing w:after="120" w:line="240" w:lineRule="atLeast"/>
              <w:jc w:val="center"/>
              <w:rPr>
                <w:sz w:val="20"/>
                <w:szCs w:val="20"/>
              </w:rPr>
            </w:pPr>
            <w:r w:rsidRPr="00D30DD3">
              <w:rPr>
                <w:sz w:val="20"/>
                <w:szCs w:val="20"/>
              </w:rPr>
              <w:t xml:space="preserve">C06.2, C09.0, C09.1, C09.8, C09.9, C10.0 </w:t>
            </w:r>
            <w:r w:rsidR="008C6928">
              <w:rPr>
                <w:rFonts w:ascii="Cambria Math" w:hAnsi="Cambria Math" w:cs="Cambria Math"/>
                <w:sz w:val="20"/>
                <w:szCs w:val="20"/>
              </w:rPr>
              <w:t>̶</w:t>
            </w:r>
            <w:r w:rsidRPr="00D30DD3">
              <w:rPr>
                <w:sz w:val="20"/>
                <w:szCs w:val="20"/>
              </w:rPr>
              <w:t xml:space="preserve"> </w:t>
            </w:r>
            <w:r>
              <w:rPr>
                <w:sz w:val="20"/>
                <w:szCs w:val="20"/>
              </w:rPr>
              <w:t>С</w:t>
            </w:r>
            <w:r w:rsidRPr="00D30DD3">
              <w:rPr>
                <w:sz w:val="20"/>
                <w:szCs w:val="20"/>
              </w:rPr>
              <w:t xml:space="preserve">10.4, C11.0 </w:t>
            </w:r>
            <w:r w:rsidR="008C6928">
              <w:rPr>
                <w:rFonts w:ascii="Cambria Math" w:hAnsi="Cambria Math" w:cs="Cambria Math"/>
                <w:sz w:val="20"/>
                <w:szCs w:val="20"/>
              </w:rPr>
              <w:t>̶</w:t>
            </w:r>
            <w:r w:rsidRPr="00D30DD3">
              <w:rPr>
                <w:sz w:val="20"/>
                <w:szCs w:val="20"/>
              </w:rPr>
              <w:t xml:space="preserve"> C11.3, C11.8, C11.9, C12.0, C12.9, C13.0 </w:t>
            </w:r>
            <w:r w:rsidR="008C6928">
              <w:rPr>
                <w:rFonts w:ascii="Cambria Math" w:hAnsi="Cambria Math" w:cs="Cambria Math"/>
                <w:sz w:val="20"/>
                <w:szCs w:val="20"/>
              </w:rPr>
              <w:t>̶</w:t>
            </w:r>
            <w:r w:rsidR="008C6928">
              <w:rPr>
                <w:sz w:val="20"/>
                <w:szCs w:val="20"/>
              </w:rPr>
              <w:t xml:space="preserve"> </w:t>
            </w:r>
            <w:r w:rsidRPr="00D30DD3">
              <w:rPr>
                <w:sz w:val="20"/>
                <w:szCs w:val="20"/>
              </w:rPr>
              <w:t xml:space="preserve">C13.2, C13.8, C13.9, C14.0 - C14.2, C15.0, C30.0, C31.0 </w:t>
            </w:r>
            <w:r w:rsidR="008C6928">
              <w:rPr>
                <w:rFonts w:ascii="Cambria Math" w:hAnsi="Cambria Math" w:cs="Cambria Math"/>
                <w:sz w:val="20"/>
                <w:szCs w:val="20"/>
              </w:rPr>
              <w:t>̶</w:t>
            </w:r>
            <w:r w:rsidRPr="00D30DD3">
              <w:rPr>
                <w:sz w:val="20"/>
                <w:szCs w:val="20"/>
              </w:rPr>
              <w:t xml:space="preserve"> C31.3, C31.8, C31.9, C32.0 </w:t>
            </w:r>
            <w:r w:rsidR="008C6928">
              <w:rPr>
                <w:rFonts w:ascii="Cambria Math" w:hAnsi="Cambria Math" w:cs="Cambria Math"/>
                <w:sz w:val="20"/>
                <w:szCs w:val="20"/>
              </w:rPr>
              <w:t>̶</w:t>
            </w:r>
            <w:r w:rsidRPr="00D30DD3">
              <w:rPr>
                <w:sz w:val="20"/>
                <w:szCs w:val="20"/>
              </w:rPr>
              <w:t xml:space="preserve"> C32.3, C32.8, C32.9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пухоли головы и шеи T1-2, N3-4, рецидив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опухолей головы и шеи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роботассистированные резекции щитовидной железы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тиреоидэктомия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нервосбе</w:t>
            </w:r>
            <w:r>
              <w:rPr>
                <w:sz w:val="20"/>
                <w:szCs w:val="20"/>
              </w:rPr>
              <w:softHyphen/>
            </w:r>
            <w:r w:rsidRPr="00D30DD3">
              <w:rPr>
                <w:sz w:val="20"/>
                <w:szCs w:val="20"/>
              </w:rPr>
              <w:t>регающая шейная лимфаденэктомия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шейная лимфаденэктомия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роботассистированное удаление лимфатических узлов и клетчатки передневерхнего средостения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опухолей полости носа и придаточных пазух носа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эндоларингеальная резекция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опухоли полости рта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опухоли глотки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опухолей мягких тканей головы и шеи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 xml:space="preserve">ачальные и локализованные формы </w:t>
            </w:r>
            <w:r>
              <w:rPr>
                <w:sz w:val="20"/>
                <w:szCs w:val="20"/>
              </w:rPr>
              <w:t>злокачественных новообразований</w:t>
            </w:r>
            <w:r w:rsidRPr="00D30DD3">
              <w:rPr>
                <w:sz w:val="20"/>
                <w:szCs w:val="20"/>
              </w:rPr>
              <w:t xml:space="preserve"> желудка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парциальная резекция желудка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дистальная субтотальная резекция желудка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 xml:space="preserve">ачальные и локализованные формы </w:t>
            </w:r>
            <w:r>
              <w:rPr>
                <w:sz w:val="20"/>
                <w:szCs w:val="20"/>
              </w:rPr>
              <w:t>злокачественных новообразований</w:t>
            </w:r>
            <w:r w:rsidRPr="00D30DD3">
              <w:rPr>
                <w:sz w:val="20"/>
                <w:szCs w:val="20"/>
              </w:rPr>
              <w:t xml:space="preserve"> тонкой кишки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резекция тонкой кишки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C18.1, C18.2, C18.3, C18.4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окализованные опухоли правой половины ободочной кишки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правосторонняя гемиколэктомия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правосторонняя гемиколэктомия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C18.5, C18.6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окализованные опухоли левой половины ободочной кишки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левосторонняя гемиколэктомия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левосторонняя гемиколэктомия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C18.7, C19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окализованные опухоли сигмовидной кишки и ректосигмоидного отдела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резекция сигмовидной кишки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 xml:space="preserve">роботоассистированная резекция сигмовидной кишки </w:t>
            </w:r>
            <w:r>
              <w:rPr>
                <w:sz w:val="20"/>
                <w:szCs w:val="20"/>
              </w:rPr>
              <w:t>с</w:t>
            </w:r>
            <w:r w:rsidRPr="00D30DD3">
              <w:rPr>
                <w:sz w:val="20"/>
                <w:szCs w:val="20"/>
              </w:rPr>
              <w:t xml:space="preserve">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окализованные опухоли прямой кишки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резекция прямой кишки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 xml:space="preserve">роботассистированная резекция прямой кишки </w:t>
            </w:r>
            <w:r>
              <w:rPr>
                <w:sz w:val="20"/>
                <w:szCs w:val="20"/>
              </w:rPr>
              <w:t>с</w:t>
            </w:r>
            <w:r w:rsidRPr="00D30DD3">
              <w:rPr>
                <w:sz w:val="20"/>
                <w:szCs w:val="20"/>
              </w:rPr>
              <w:t xml:space="preserve">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езектабельные первичные и метастатические опухоли печени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анатомическая резекция печени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правосторонняя гемигепатэктомия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левосторонняя гемигепатэктомия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расширенная правосторонняя гемигепатэктомия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расширенная левосторонняя гемигепатэктомия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роботассистированная медианная резекция печени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C23</w:t>
            </w: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л</w:t>
            </w:r>
            <w:r w:rsidRPr="00D30DD3">
              <w:rPr>
                <w:sz w:val="20"/>
                <w:szCs w:val="20"/>
              </w:rPr>
              <w:t xml:space="preserve">окализованные формы </w:t>
            </w:r>
            <w:r>
              <w:rPr>
                <w:sz w:val="20"/>
                <w:szCs w:val="20"/>
              </w:rPr>
              <w:t>злокачественны</w:t>
            </w:r>
            <w:r w:rsidR="00B7606A">
              <w:rPr>
                <w:sz w:val="20"/>
                <w:szCs w:val="20"/>
              </w:rPr>
              <w:t>х</w:t>
            </w:r>
            <w:r>
              <w:rPr>
                <w:sz w:val="20"/>
                <w:szCs w:val="20"/>
              </w:rPr>
              <w:t xml:space="preserve"> новообразовани</w:t>
            </w:r>
            <w:r w:rsidR="00B7606A">
              <w:rPr>
                <w:sz w:val="20"/>
                <w:szCs w:val="20"/>
              </w:rPr>
              <w:t>й</w:t>
            </w:r>
            <w:r w:rsidRPr="00D30DD3">
              <w:rPr>
                <w:sz w:val="20"/>
                <w:szCs w:val="20"/>
              </w:rPr>
              <w:t xml:space="preserve"> желчного пузыря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холецистэктомия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езектабельные опухоли внепеченочных желчных протоков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панкреато-дуоденальная резекция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панкреато-дуоденальная резекция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пилоросохраняющая панкреато-дуоденальная резекция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C25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езектабельные опухоли поджелудочной железы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панкреато-дуоденальная резекция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панкреато-дуоденальная резекция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пилоросохраняющая панкреато-дуоденальная резекция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дистальная резекция поджелудочной железы с расширенной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медианная резекция поджелудочной железы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C34</w:t>
            </w: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р</w:t>
            </w:r>
            <w:r w:rsidRPr="00D30DD3">
              <w:rPr>
                <w:sz w:val="20"/>
                <w:szCs w:val="20"/>
              </w:rPr>
              <w:t xml:space="preserve">анние формы </w:t>
            </w:r>
            <w:r>
              <w:rPr>
                <w:sz w:val="20"/>
                <w:szCs w:val="20"/>
              </w:rPr>
              <w:t>злокачественны</w:t>
            </w:r>
            <w:r w:rsidR="00B7606A">
              <w:rPr>
                <w:sz w:val="20"/>
                <w:szCs w:val="20"/>
              </w:rPr>
              <w:t>х</w:t>
            </w:r>
            <w:r>
              <w:rPr>
                <w:sz w:val="20"/>
                <w:szCs w:val="20"/>
              </w:rPr>
              <w:t xml:space="preserve"> новообразовани</w:t>
            </w:r>
            <w:r w:rsidR="00B7606A">
              <w:rPr>
                <w:sz w:val="20"/>
                <w:szCs w:val="20"/>
              </w:rPr>
              <w:t>й</w:t>
            </w:r>
            <w:r w:rsidRPr="00D30DD3">
              <w:rPr>
                <w:sz w:val="20"/>
                <w:szCs w:val="20"/>
              </w:rPr>
              <w:t xml:space="preserve"> легкого I ст</w:t>
            </w:r>
            <w:r>
              <w:rPr>
                <w:sz w:val="20"/>
                <w:szCs w:val="20"/>
              </w:rPr>
              <w:t>адии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лобэктомия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C37, C38.1</w:t>
            </w:r>
          </w:p>
        </w:tc>
        <w:tc>
          <w:tcPr>
            <w:tcW w:w="3699" w:type="dxa"/>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пухоль вило</w:t>
            </w:r>
            <w:r>
              <w:rPr>
                <w:sz w:val="20"/>
                <w:szCs w:val="20"/>
              </w:rPr>
              <w:t>чковой железы I стадии.</w:t>
            </w:r>
            <w:r>
              <w:rPr>
                <w:sz w:val="20"/>
                <w:szCs w:val="20"/>
              </w:rPr>
              <w:br/>
            </w:r>
            <w:r w:rsidRPr="00D30DD3">
              <w:rPr>
                <w:sz w:val="20"/>
                <w:szCs w:val="20"/>
              </w:rPr>
              <w:t>Опухоль переднего средостения (начальные 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роботассистированное удаление опухоли средостения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 шейки матки Ia  стадии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 xml:space="preserve">роботассистрированная </w:t>
            </w:r>
            <w:r w:rsidRPr="00D30DD3">
              <w:rPr>
                <w:sz w:val="20"/>
                <w:szCs w:val="20"/>
              </w:rPr>
              <w:t xml:space="preserve">экстирпация матки с придатками </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 xml:space="preserve">роботассистированная </w:t>
            </w:r>
            <w:r w:rsidRPr="00D30DD3">
              <w:rPr>
                <w:sz w:val="20"/>
                <w:szCs w:val="20"/>
              </w:rPr>
              <w:t xml:space="preserve">экстирпация матки без придатков </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 xml:space="preserve">злокачественные новообразования шейки матки Ia2 </w:t>
            </w:r>
            <w:r w:rsidR="00B7606A">
              <w:rPr>
                <w:rFonts w:ascii="Cambria Math" w:hAnsi="Cambria Math" w:cs="Cambria Math"/>
                <w:sz w:val="20"/>
                <w:szCs w:val="20"/>
              </w:rPr>
              <w:t>̶</w:t>
            </w:r>
            <w:r>
              <w:rPr>
                <w:sz w:val="20"/>
                <w:szCs w:val="20"/>
              </w:rPr>
              <w:t xml:space="preserve"> Ib</w:t>
            </w:r>
            <w:r w:rsidRPr="00D30DD3">
              <w:rPr>
                <w:sz w:val="20"/>
                <w:szCs w:val="20"/>
              </w:rPr>
              <w:t xml:space="preserve"> ст</w:t>
            </w:r>
            <w:r>
              <w:rPr>
                <w:sz w:val="20"/>
                <w:szCs w:val="20"/>
              </w:rPr>
              <w:t>ади</w:t>
            </w:r>
            <w:r w:rsidR="00B7606A">
              <w:rPr>
                <w:sz w:val="20"/>
                <w:szCs w:val="20"/>
              </w:rPr>
              <w:t>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радикальная трахелэктомия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B7606A">
            <w:pPr>
              <w:spacing w:after="120" w:line="240" w:lineRule="atLeast"/>
              <w:rPr>
                <w:sz w:val="20"/>
                <w:szCs w:val="20"/>
              </w:rPr>
            </w:pPr>
            <w:r>
              <w:rPr>
                <w:sz w:val="20"/>
                <w:szCs w:val="20"/>
              </w:rPr>
              <w:t xml:space="preserve">злокачественные новообразования </w:t>
            </w:r>
            <w:r w:rsidRPr="00D30DD3">
              <w:rPr>
                <w:sz w:val="20"/>
                <w:szCs w:val="20"/>
              </w:rPr>
              <w:t>шейки ма</w:t>
            </w:r>
            <w:r>
              <w:rPr>
                <w:sz w:val="20"/>
                <w:szCs w:val="20"/>
              </w:rPr>
              <w:t xml:space="preserve">тки Ia2 </w:t>
            </w:r>
            <w:r w:rsidR="00B7606A">
              <w:rPr>
                <w:rFonts w:ascii="Cambria Math" w:hAnsi="Cambria Math" w:cs="Cambria Math"/>
                <w:sz w:val="20"/>
                <w:szCs w:val="20"/>
              </w:rPr>
              <w:t>̶</w:t>
            </w:r>
            <w:r>
              <w:rPr>
                <w:sz w:val="20"/>
                <w:szCs w:val="20"/>
              </w:rPr>
              <w:t xml:space="preserve"> III стади</w:t>
            </w:r>
            <w:r w:rsidR="00B7606A">
              <w:rPr>
                <w:sz w:val="20"/>
                <w:szCs w:val="20"/>
              </w:rPr>
              <w:t>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расширенная экстирпация матки с придатками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расширенная экстирпация матки с транспозицией яичников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 xml:space="preserve">злокачественные новообразования шейки матки II </w:t>
            </w:r>
            <w:r w:rsidR="00B7606A">
              <w:rPr>
                <w:rFonts w:ascii="Cambria Math" w:hAnsi="Cambria Math" w:cs="Cambria Math"/>
                <w:sz w:val="20"/>
                <w:szCs w:val="20"/>
              </w:rPr>
              <w:t>̶</w:t>
            </w:r>
            <w:r>
              <w:rPr>
                <w:sz w:val="20"/>
                <w:szCs w:val="20"/>
              </w:rPr>
              <w:t xml:space="preserve"> III стади</w:t>
            </w:r>
            <w:r w:rsidR="00B7606A">
              <w:rPr>
                <w:sz w:val="20"/>
                <w:szCs w:val="20"/>
              </w:rPr>
              <w:t>й</w:t>
            </w:r>
            <w:r>
              <w:rPr>
                <w:sz w:val="20"/>
                <w:szCs w:val="20"/>
              </w:rPr>
              <w:t>,</w:t>
            </w:r>
            <w:r w:rsidRPr="00D30DD3">
              <w:rPr>
                <w:sz w:val="20"/>
                <w:szCs w:val="20"/>
              </w:rPr>
              <w:t xml:space="preserve"> </w:t>
            </w:r>
            <w:r>
              <w:rPr>
                <w:sz w:val="20"/>
                <w:szCs w:val="20"/>
              </w:rPr>
              <w:t xml:space="preserve">местнораспространенные </w:t>
            </w:r>
            <w:r w:rsidRPr="00D30DD3">
              <w:rPr>
                <w:sz w:val="20"/>
                <w:szCs w:val="20"/>
              </w:rPr>
              <w:t>формы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транспозиция яичников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C54</w:t>
            </w:r>
          </w:p>
        </w:tc>
        <w:tc>
          <w:tcPr>
            <w:tcW w:w="3699" w:type="dxa"/>
            <w:vMerge w:val="restart"/>
            <w:shd w:val="clear" w:color="000000" w:fill="FFFFFF"/>
          </w:tcPr>
          <w:p w:rsidR="0082009A" w:rsidRPr="00D30DD3" w:rsidRDefault="0082009A" w:rsidP="00B7606A">
            <w:pPr>
              <w:spacing w:after="120" w:line="240" w:lineRule="atLeast"/>
              <w:rPr>
                <w:sz w:val="20"/>
                <w:szCs w:val="20"/>
              </w:rPr>
            </w:pPr>
            <w:r>
              <w:rPr>
                <w:sz w:val="20"/>
                <w:szCs w:val="20"/>
              </w:rPr>
              <w:t xml:space="preserve">злокачественные новообразования эндометрия Ia </w:t>
            </w:r>
            <w:r w:rsidR="00B7606A">
              <w:rPr>
                <w:rFonts w:ascii="Cambria Math" w:hAnsi="Cambria Math" w:cs="Cambria Math"/>
                <w:sz w:val="20"/>
                <w:szCs w:val="20"/>
              </w:rPr>
              <w:t>̶</w:t>
            </w:r>
            <w:r>
              <w:rPr>
                <w:sz w:val="20"/>
                <w:szCs w:val="20"/>
              </w:rPr>
              <w:t xml:space="preserve"> Ib стади</w:t>
            </w:r>
            <w:r w:rsidR="00B7606A">
              <w:rPr>
                <w:sz w:val="20"/>
                <w:szCs w:val="20"/>
              </w:rPr>
              <w:t>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роботассистированная э</w:t>
            </w:r>
            <w:r w:rsidRPr="00D30DD3">
              <w:rPr>
                <w:sz w:val="20"/>
                <w:szCs w:val="20"/>
              </w:rPr>
              <w:t xml:space="preserve">кстирпация матки с придатками </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 xml:space="preserve">роботоассистированная </w:t>
            </w:r>
            <w:r w:rsidRPr="00D30DD3">
              <w:rPr>
                <w:sz w:val="20"/>
                <w:szCs w:val="20"/>
              </w:rPr>
              <w:t>экстирпация матки с мат</w:t>
            </w:r>
            <w:r>
              <w:rPr>
                <w:sz w:val="20"/>
                <w:szCs w:val="20"/>
              </w:rPr>
              <w:t xml:space="preserve">очными трубами </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B7606A">
            <w:pPr>
              <w:spacing w:after="120" w:line="240" w:lineRule="atLeast"/>
              <w:rPr>
                <w:sz w:val="20"/>
                <w:szCs w:val="20"/>
              </w:rPr>
            </w:pPr>
            <w:r>
              <w:rPr>
                <w:sz w:val="20"/>
                <w:szCs w:val="20"/>
              </w:rPr>
              <w:t xml:space="preserve">злокачественные новообразования эндометрия Ib </w:t>
            </w:r>
            <w:r w:rsidR="00B7606A">
              <w:rPr>
                <w:rFonts w:ascii="Cambria Math" w:hAnsi="Cambria Math" w:cs="Cambria Math"/>
                <w:sz w:val="20"/>
                <w:szCs w:val="20"/>
              </w:rPr>
              <w:t>̶</w:t>
            </w:r>
            <w:r>
              <w:rPr>
                <w:sz w:val="20"/>
                <w:szCs w:val="20"/>
              </w:rPr>
              <w:t xml:space="preserve"> III стади</w:t>
            </w:r>
            <w:r w:rsidR="00B7606A">
              <w:rPr>
                <w:sz w:val="20"/>
                <w:szCs w:val="20"/>
              </w:rPr>
              <w:t>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экстирпация матки с придатками и тазовой лимфаденэктомией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 xml:space="preserve">роботассистированная экстирпация матки расширенная </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C56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 яичников I стадии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аднексэктомия или резекция яичников, субтотальная резекция большого сальника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 xml:space="preserve">окализованный </w:t>
            </w:r>
            <w:r>
              <w:rPr>
                <w:sz w:val="20"/>
                <w:szCs w:val="20"/>
              </w:rPr>
              <w:t>рак предстательной железы II стадии</w:t>
            </w:r>
            <w:r w:rsidRPr="00D30DD3">
              <w:rPr>
                <w:sz w:val="20"/>
                <w:szCs w:val="20"/>
              </w:rPr>
              <w:t xml:space="preserve"> (T1C-2CN0M0)</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простатэктомия с использованием робототехники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тазовая лимфаденэктомия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ак почки I ст</w:t>
            </w:r>
            <w:r>
              <w:rPr>
                <w:sz w:val="20"/>
                <w:szCs w:val="20"/>
              </w:rPr>
              <w:t>адии</w:t>
            </w:r>
            <w:r w:rsidRPr="00D30DD3">
              <w:rPr>
                <w:sz w:val="20"/>
                <w:szCs w:val="20"/>
              </w:rPr>
              <w:t xml:space="preserve"> T1a-1bN0M0</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почки с использованием робототехники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нефрэктомия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злокачественные новообразования</w:t>
            </w:r>
            <w:r w:rsidRPr="00D30DD3">
              <w:rPr>
                <w:sz w:val="20"/>
                <w:szCs w:val="20"/>
              </w:rPr>
              <w:t xml:space="preserve"> яичка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расширенная забрюшинная лимфаденэктомия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C67</w:t>
            </w: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 xml:space="preserve">рак мочевого пузыря I </w:t>
            </w:r>
            <w:r w:rsidR="00B7606A">
              <w:rPr>
                <w:rFonts w:ascii="Cambria Math" w:hAnsi="Cambria Math" w:cs="Cambria Math"/>
                <w:sz w:val="20"/>
                <w:szCs w:val="20"/>
              </w:rPr>
              <w:t>̶</w:t>
            </w:r>
            <w:r>
              <w:rPr>
                <w:sz w:val="20"/>
                <w:szCs w:val="20"/>
              </w:rPr>
              <w:t xml:space="preserve"> IV стади</w:t>
            </w:r>
            <w:r w:rsidR="00B7606A">
              <w:rPr>
                <w:sz w:val="20"/>
                <w:szCs w:val="20"/>
              </w:rPr>
              <w:t>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радикальная цистэктомия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C78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м</w:t>
            </w:r>
            <w:r w:rsidRPr="00D30DD3">
              <w:rPr>
                <w:sz w:val="20"/>
                <w:szCs w:val="20"/>
              </w:rPr>
              <w:t>етастатическое поражение легкого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атипичная резекция легкого</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ОТОРИНОЛАРИНГОЛОГИЯ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26</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Реконструктивные операции на звукопроводящем аппарате среднего уха</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H66.1, H66.2, Q16, H80.0, H80.1, H80.9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х</w:t>
            </w:r>
            <w:r w:rsidRPr="00D30DD3">
              <w:rPr>
                <w:sz w:val="20"/>
                <w:szCs w:val="20"/>
              </w:rPr>
              <w:t>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тимпанопластика</w:t>
            </w:r>
            <w:r w:rsidRPr="00D30DD3">
              <w:rPr>
                <w:sz w:val="20"/>
                <w:szCs w:val="20"/>
              </w:rPr>
              <w:t xml:space="preserve">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слухоулучшающие операции с применением имплантата среднего уха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болезни Меньера и других нарушений вестибулярной функции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H81.0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б</w:t>
            </w:r>
            <w:r w:rsidRPr="00D30DD3">
              <w:rPr>
                <w:sz w:val="20"/>
                <w:szCs w:val="20"/>
              </w:rPr>
              <w:t>олезнь Меньера при неэффективности консервативной терапии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дренирование эндолимфатических пространств внутреннего уха с применением микрохирургической и лучевой техники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доброкачественных новообразований околоносовых пазух, основания черепа и среднего уха</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D10.6, D14.0, D33.3</w:t>
            </w:r>
          </w:p>
        </w:tc>
        <w:tc>
          <w:tcPr>
            <w:tcW w:w="3699" w:type="dxa"/>
            <w:shd w:val="clear" w:color="000000" w:fill="FFFFFF"/>
          </w:tcPr>
          <w:p w:rsidR="0082009A" w:rsidRPr="00D30DD3" w:rsidRDefault="0082009A" w:rsidP="00B7606A">
            <w:pPr>
              <w:spacing w:after="120" w:line="240" w:lineRule="atLeast"/>
              <w:rPr>
                <w:sz w:val="20"/>
                <w:szCs w:val="20"/>
              </w:rPr>
            </w:pPr>
            <w:r>
              <w:rPr>
                <w:sz w:val="20"/>
                <w:szCs w:val="20"/>
              </w:rPr>
              <w:t>д</w:t>
            </w:r>
            <w:r w:rsidRPr="00D30DD3">
              <w:rPr>
                <w:sz w:val="20"/>
                <w:szCs w:val="20"/>
              </w:rPr>
              <w:t>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w:t>
            </w:r>
            <w:r w:rsidR="00B7606A">
              <w:rPr>
                <w:sz w:val="20"/>
                <w:szCs w:val="20"/>
              </w:rPr>
              <w:t>я</w:t>
            </w:r>
            <w:r w:rsidRPr="00D30DD3">
              <w:rPr>
                <w:sz w:val="20"/>
                <w:szCs w:val="20"/>
              </w:rPr>
              <w:t xml:space="preserve"> черепа. </w:t>
            </w:r>
            <w:r w:rsidR="00B7606A">
              <w:rPr>
                <w:sz w:val="20"/>
                <w:szCs w:val="20"/>
              </w:rPr>
              <w:t xml:space="preserve">          </w:t>
            </w:r>
            <w:r w:rsidRPr="00D30DD3">
              <w:rPr>
                <w:sz w:val="20"/>
                <w:szCs w:val="20"/>
              </w:rPr>
              <w:t>Доброкачественное новообразование черепных нервов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Реконструктивно-пластическое восстановление функции гортани и трахеи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J38.6, D14.1, D14.2, J38.0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27</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сенсоневральной тугоухости высокой степени и глухоты</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H90.3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ейросенсорная потеря слуха двухсторонняя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кохлеарная имплантация при двусторонней нейросенсорной потере слуха</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ОФТАЛЬМОЛОГИЯ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28</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93" w:type="dxa"/>
            <w:vMerge w:val="restart"/>
            <w:shd w:val="clear" w:color="000000" w:fill="FFFFFF"/>
          </w:tcPr>
          <w:p w:rsidR="0082009A" w:rsidRPr="00D30DD3" w:rsidRDefault="0082009A" w:rsidP="001979A7">
            <w:pPr>
              <w:spacing w:after="120" w:line="240" w:lineRule="atLeast"/>
              <w:jc w:val="center"/>
              <w:rPr>
                <w:sz w:val="20"/>
                <w:szCs w:val="20"/>
              </w:rPr>
            </w:pPr>
            <w:r w:rsidRPr="00D30DD3">
              <w:rPr>
                <w:sz w:val="20"/>
                <w:szCs w:val="20"/>
              </w:rPr>
              <w:t xml:space="preserve">H26.0 </w:t>
            </w:r>
            <w:r w:rsidR="001979A7">
              <w:rPr>
                <w:rFonts w:ascii="Cambria Math" w:hAnsi="Cambria Math" w:cs="Cambria Math"/>
                <w:sz w:val="20"/>
                <w:szCs w:val="20"/>
              </w:rPr>
              <w:t>̶</w:t>
            </w:r>
            <w:r w:rsidRPr="00D30DD3">
              <w:rPr>
                <w:sz w:val="20"/>
                <w:szCs w:val="20"/>
              </w:rPr>
              <w:t xml:space="preserve"> H26.4, H40.1 </w:t>
            </w:r>
            <w:r w:rsidR="001979A7">
              <w:rPr>
                <w:rFonts w:ascii="Cambria Math" w:hAnsi="Cambria Math" w:cs="Cambria Math"/>
                <w:sz w:val="20"/>
                <w:szCs w:val="20"/>
              </w:rPr>
              <w:t>̶</w:t>
            </w:r>
            <w:r w:rsidRPr="00D30DD3">
              <w:rPr>
                <w:sz w:val="20"/>
                <w:szCs w:val="20"/>
              </w:rPr>
              <w:t xml:space="preserve"> H40.8, Q15.0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антиглаукоматозного дренажа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модифицированная синустрабекулэктомия с имплантацией антиглаукоматозного дренажа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антиглаукоматозная операция с ультразвуковой факоэмульсификацией осложненной катаракты с имплантацией элас</w:t>
            </w:r>
            <w:r>
              <w:rPr>
                <w:sz w:val="20"/>
                <w:szCs w:val="20"/>
              </w:rPr>
              <w:t>тичной интраокулярной линзы</w:t>
            </w:r>
            <w:r w:rsidRPr="00D30DD3">
              <w:rPr>
                <w:sz w:val="20"/>
                <w:szCs w:val="20"/>
              </w:rPr>
              <w:t>, в том числе с</w:t>
            </w:r>
            <w:r>
              <w:rPr>
                <w:sz w:val="20"/>
                <w:szCs w:val="20"/>
              </w:rPr>
              <w:t xml:space="preserve"> применением</w:t>
            </w:r>
            <w:r w:rsidRPr="00D30DD3">
              <w:rPr>
                <w:sz w:val="20"/>
                <w:szCs w:val="20"/>
              </w:rPr>
              <w:t xml:space="preserve"> лазерной хирурги</w:t>
            </w:r>
            <w:r>
              <w:rPr>
                <w:sz w:val="20"/>
                <w:szCs w:val="20"/>
              </w:rPr>
              <w:t>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93" w:type="dxa"/>
            <w:vMerge w:val="restart"/>
            <w:shd w:val="clear" w:color="000000" w:fill="FFFFFF"/>
          </w:tcPr>
          <w:p w:rsidR="0082009A" w:rsidRPr="001979A7" w:rsidRDefault="0082009A" w:rsidP="001979A7">
            <w:pPr>
              <w:spacing w:after="120" w:line="240" w:lineRule="atLeast"/>
              <w:jc w:val="center"/>
              <w:rPr>
                <w:sz w:val="20"/>
                <w:szCs w:val="20"/>
              </w:rPr>
            </w:pPr>
            <w:r w:rsidRPr="002E3377">
              <w:rPr>
                <w:sz w:val="20"/>
                <w:szCs w:val="20"/>
                <w:lang w:val="en-US"/>
              </w:rPr>
              <w:t>C</w:t>
            </w:r>
            <w:r w:rsidRPr="001979A7">
              <w:rPr>
                <w:sz w:val="20"/>
                <w:szCs w:val="20"/>
              </w:rPr>
              <w:t xml:space="preserve">43.1, </w:t>
            </w:r>
            <w:r w:rsidRPr="002E3377">
              <w:rPr>
                <w:sz w:val="20"/>
                <w:szCs w:val="20"/>
                <w:lang w:val="en-US"/>
              </w:rPr>
              <w:t>C</w:t>
            </w:r>
            <w:r w:rsidRPr="001979A7">
              <w:rPr>
                <w:sz w:val="20"/>
                <w:szCs w:val="20"/>
              </w:rPr>
              <w:t xml:space="preserve">44.1, </w:t>
            </w:r>
            <w:r w:rsidRPr="002E3377">
              <w:rPr>
                <w:sz w:val="20"/>
                <w:szCs w:val="20"/>
                <w:lang w:val="en-US"/>
              </w:rPr>
              <w:t>C</w:t>
            </w:r>
            <w:r w:rsidRPr="001979A7">
              <w:rPr>
                <w:sz w:val="20"/>
                <w:szCs w:val="20"/>
              </w:rPr>
              <w:t xml:space="preserve">69.0 </w:t>
            </w:r>
            <w:r w:rsidR="001979A7" w:rsidRPr="001979A7">
              <w:rPr>
                <w:rFonts w:ascii="Cambria Math" w:hAnsi="Cambria Math" w:cs="Cambria Math"/>
                <w:sz w:val="20"/>
                <w:szCs w:val="20"/>
              </w:rPr>
              <w:t>̶</w:t>
            </w:r>
            <w:r w:rsidRPr="001979A7">
              <w:rPr>
                <w:sz w:val="20"/>
                <w:szCs w:val="20"/>
              </w:rPr>
              <w:t xml:space="preserve"> </w:t>
            </w:r>
            <w:r w:rsidRPr="002E3377">
              <w:rPr>
                <w:sz w:val="20"/>
                <w:szCs w:val="20"/>
                <w:lang w:val="en-US"/>
              </w:rPr>
              <w:t>C</w:t>
            </w:r>
            <w:r w:rsidRPr="001979A7">
              <w:rPr>
                <w:sz w:val="20"/>
                <w:szCs w:val="20"/>
              </w:rPr>
              <w:t xml:space="preserve">69.9, </w:t>
            </w:r>
            <w:r w:rsidRPr="002E3377">
              <w:rPr>
                <w:sz w:val="20"/>
                <w:szCs w:val="20"/>
                <w:lang w:val="en-US"/>
              </w:rPr>
              <w:t>C</w:t>
            </w:r>
            <w:r w:rsidRPr="001979A7">
              <w:rPr>
                <w:sz w:val="20"/>
                <w:szCs w:val="20"/>
              </w:rPr>
              <w:t xml:space="preserve">72.3, </w:t>
            </w:r>
            <w:r w:rsidRPr="002E3377">
              <w:rPr>
                <w:sz w:val="20"/>
                <w:szCs w:val="20"/>
                <w:lang w:val="en-US"/>
              </w:rPr>
              <w:t>D</w:t>
            </w:r>
            <w:r w:rsidRPr="001979A7">
              <w:rPr>
                <w:sz w:val="20"/>
                <w:szCs w:val="20"/>
              </w:rPr>
              <w:t xml:space="preserve">31.5, </w:t>
            </w:r>
            <w:r w:rsidRPr="002E3377">
              <w:rPr>
                <w:sz w:val="20"/>
                <w:szCs w:val="20"/>
                <w:lang w:val="en-US"/>
              </w:rPr>
              <w:t>D</w:t>
            </w:r>
            <w:r w:rsidRPr="001979A7">
              <w:rPr>
                <w:sz w:val="20"/>
                <w:szCs w:val="20"/>
              </w:rPr>
              <w:t xml:space="preserve">31.6, </w:t>
            </w:r>
            <w:r w:rsidRPr="002E3377">
              <w:rPr>
                <w:sz w:val="20"/>
                <w:szCs w:val="20"/>
                <w:lang w:val="en-US"/>
              </w:rPr>
              <w:t>Q</w:t>
            </w:r>
            <w:r w:rsidRPr="001979A7">
              <w:rPr>
                <w:sz w:val="20"/>
                <w:szCs w:val="20"/>
              </w:rPr>
              <w:t xml:space="preserve">10.7, </w:t>
            </w:r>
            <w:r w:rsidRPr="002E3377">
              <w:rPr>
                <w:sz w:val="20"/>
                <w:szCs w:val="20"/>
                <w:lang w:val="en-US"/>
              </w:rPr>
              <w:t>Q</w:t>
            </w:r>
            <w:r w:rsidRPr="001979A7">
              <w:rPr>
                <w:sz w:val="20"/>
                <w:szCs w:val="20"/>
              </w:rPr>
              <w:t xml:space="preserve">11.0 </w:t>
            </w:r>
            <w:r w:rsidR="001979A7" w:rsidRPr="001979A7">
              <w:rPr>
                <w:rFonts w:ascii="Cambria Math" w:hAnsi="Cambria Math" w:cs="Cambria Math"/>
                <w:sz w:val="20"/>
                <w:szCs w:val="20"/>
              </w:rPr>
              <w:t>̶</w:t>
            </w:r>
            <w:r w:rsidRPr="001979A7">
              <w:rPr>
                <w:sz w:val="20"/>
                <w:szCs w:val="20"/>
              </w:rPr>
              <w:t xml:space="preserve"> </w:t>
            </w:r>
            <w:r w:rsidRPr="002E3377">
              <w:rPr>
                <w:sz w:val="20"/>
                <w:szCs w:val="20"/>
                <w:lang w:val="en-US"/>
              </w:rPr>
              <w:t>Q</w:t>
            </w:r>
            <w:r w:rsidRPr="001979A7">
              <w:rPr>
                <w:sz w:val="20"/>
                <w:szCs w:val="20"/>
              </w:rPr>
              <w:t>11.2,</w:t>
            </w:r>
          </w:p>
        </w:tc>
        <w:tc>
          <w:tcPr>
            <w:tcW w:w="3699" w:type="dxa"/>
            <w:vMerge w:val="restart"/>
            <w:shd w:val="clear" w:color="000000" w:fill="FFFFFF"/>
          </w:tcPr>
          <w:p w:rsidR="0082009A" w:rsidRPr="00D30DD3" w:rsidRDefault="0082009A" w:rsidP="001979A7">
            <w:pPr>
              <w:spacing w:after="120" w:line="240" w:lineRule="atLeast"/>
              <w:rPr>
                <w:sz w:val="20"/>
                <w:szCs w:val="20"/>
              </w:rPr>
            </w:pPr>
            <w:r>
              <w:rPr>
                <w:sz w:val="20"/>
                <w:szCs w:val="20"/>
              </w:rPr>
              <w:t>злокачественные новообразования</w:t>
            </w:r>
            <w:r w:rsidRPr="00D30DD3">
              <w:rPr>
                <w:sz w:val="20"/>
                <w:szCs w:val="20"/>
              </w:rPr>
              <w:t xml:space="preserve"> глаза, его придаточного аппарата</w:t>
            </w:r>
            <w:r>
              <w:rPr>
                <w:sz w:val="20"/>
                <w:szCs w:val="20"/>
              </w:rPr>
              <w:t>, орбиты у взрослых и детей (стадии</w:t>
            </w:r>
            <w:r w:rsidRPr="00D30DD3">
              <w:rPr>
                <w:sz w:val="20"/>
                <w:szCs w:val="20"/>
              </w:rPr>
              <w:t xml:space="preserve"> T1 </w:t>
            </w:r>
            <w:r w:rsidR="001979A7">
              <w:rPr>
                <w:rFonts w:ascii="Cambria Math" w:hAnsi="Cambria Math" w:cs="Cambria Math"/>
                <w:sz w:val="20"/>
                <w:szCs w:val="20"/>
              </w:rPr>
              <w:t>̶</w:t>
            </w:r>
            <w:r w:rsidRPr="00D30DD3">
              <w:rPr>
                <w:sz w:val="20"/>
                <w:szCs w:val="20"/>
              </w:rPr>
              <w:t xml:space="preserve"> T3 </w:t>
            </w:r>
            <w:r w:rsidR="001979A7">
              <w:rPr>
                <w:sz w:val="20"/>
                <w:szCs w:val="20"/>
              </w:rPr>
              <w:t xml:space="preserve">          </w:t>
            </w:r>
            <w:r w:rsidRPr="00D30DD3">
              <w:rPr>
                <w:sz w:val="20"/>
                <w:szCs w:val="20"/>
              </w:rPr>
              <w:t>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отсроченная имплантация иридо-хрусталиковой диафрагмы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брахитерапия, в том числе с одномоментной склеропластикой,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орбитотомия различными доступами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подшивание танталовых скрепок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отграничительная и (или) разрушающая лазеркоагуляция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w:t>
            </w:r>
            <w:r>
              <w:rPr>
                <w:sz w:val="20"/>
                <w:szCs w:val="20"/>
              </w:rPr>
              <w:t>ранспупиллярная термотерапия, в </w:t>
            </w:r>
            <w:r w:rsidRPr="00D30DD3">
              <w:rPr>
                <w:sz w:val="20"/>
                <w:szCs w:val="20"/>
              </w:rPr>
              <w:t>том числе с</w:t>
            </w:r>
            <w:r>
              <w:rPr>
                <w:sz w:val="20"/>
                <w:szCs w:val="20"/>
              </w:rPr>
              <w:t xml:space="preserve"> ограничительной лазеркоагуляцией</w:t>
            </w:r>
            <w:r w:rsidRPr="00D30DD3">
              <w:rPr>
                <w:sz w:val="20"/>
                <w:szCs w:val="20"/>
              </w:rPr>
              <w:t xml:space="preserve">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криодеструкция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энуклеация с пластикой культи и радиокоагуляцией тканей орбиты при новообразованиях глаза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экзентерация орбиты с одномоментной </w:t>
            </w:r>
            <w:r w:rsidR="001979A7">
              <w:rPr>
                <w:sz w:val="20"/>
                <w:szCs w:val="20"/>
              </w:rPr>
              <w:t xml:space="preserve"> </w:t>
            </w:r>
            <w:r w:rsidRPr="00D30DD3">
              <w:rPr>
                <w:sz w:val="20"/>
                <w:szCs w:val="20"/>
              </w:rPr>
              <w:t>пластикой свободным кожным лоскутом или пластикой местными тканями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иридэктомия, в том числе с иридопластикой,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иридэктомия с иридопластикой с экстрак</w:t>
            </w:r>
            <w:r>
              <w:rPr>
                <w:sz w:val="20"/>
                <w:szCs w:val="20"/>
              </w:rPr>
              <w:t>цией катаракты с имплантацией интраокулярной линзы</w:t>
            </w:r>
            <w:r w:rsidRPr="00D30DD3">
              <w:rPr>
                <w:sz w:val="20"/>
                <w:szCs w:val="20"/>
              </w:rPr>
              <w:t xml:space="preserve">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иридоциклосклерэктомия, в том числе с иридопластикой,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ind w:right="-135"/>
              <w:rPr>
                <w:sz w:val="20"/>
                <w:szCs w:val="20"/>
              </w:rPr>
            </w:pPr>
            <w:r w:rsidRPr="00D30DD3">
              <w:rPr>
                <w:sz w:val="20"/>
                <w:szCs w:val="20"/>
              </w:rPr>
              <w:t>иридоциклосклерэктомия с иридопластикой, экстракапсулярной экстракцией катаракты, импланта</w:t>
            </w:r>
            <w:r>
              <w:rPr>
                <w:sz w:val="20"/>
                <w:szCs w:val="20"/>
              </w:rPr>
              <w:softHyphen/>
            </w:r>
            <w:r w:rsidRPr="00D30DD3">
              <w:rPr>
                <w:sz w:val="20"/>
                <w:szCs w:val="20"/>
              </w:rPr>
              <w:t>цией иол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иридоциклохориосклерэктомия, в том числе с иридопластикой, при новообразованиях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ind w:right="-135"/>
              <w:rPr>
                <w:sz w:val="20"/>
                <w:szCs w:val="20"/>
              </w:rPr>
            </w:pPr>
            <w:r w:rsidRPr="00D30DD3">
              <w:rPr>
                <w:sz w:val="20"/>
                <w:szCs w:val="20"/>
              </w:rPr>
              <w:t>реконструктивно-пластические опера</w:t>
            </w:r>
            <w:r>
              <w:rPr>
                <w:sz w:val="20"/>
                <w:szCs w:val="20"/>
              </w:rPr>
              <w:softHyphen/>
            </w:r>
            <w:r w:rsidRPr="00D30DD3">
              <w:rPr>
                <w:sz w:val="20"/>
                <w:szCs w:val="20"/>
              </w:rPr>
              <w:t>ции переднего и заднего отделов глаза и его придаточного аппарата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транспальпебральная орбитотомия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орбитотомия с энуклеацией и пластикой культи</w:t>
            </w:r>
          </w:p>
        </w:tc>
      </w:tr>
      <w:tr w:rsidR="0082009A" w:rsidRPr="00D30DD3">
        <w:trPr>
          <w:trHeight w:val="359"/>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контурная пластика орбиты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радиоэксцизия, в том числе с одномоментной реконструктивной пластикой, при новообразованиях придаточного аппарата глаза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лазерэксцизия с одномоментной реконструктивной пластикой при новообразованиях придаточного аппарата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радиоэксцизия с лазериспарением при новообразованиях придаточного аппарата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лазерэксцизия, в том числе с лазериспарением, при новообразо</w:t>
            </w:r>
            <w:r>
              <w:rPr>
                <w:sz w:val="20"/>
                <w:szCs w:val="20"/>
              </w:rPr>
              <w:softHyphen/>
            </w:r>
            <w:r w:rsidRPr="00D30DD3">
              <w:rPr>
                <w:sz w:val="20"/>
                <w:szCs w:val="20"/>
              </w:rPr>
              <w:t>ваниях придаточного аппарата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эксцизия новообразования конъюнктивы и роговицы с послойной кератоконъюнктивальной пластикой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брахитерапия при новообразованиях придаточного аппарата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погружная диатермокоагуляция при новообразованиях придаточного аппарата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поднадкостничная орбитотомия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рентгенотерапия при </w:t>
            </w:r>
            <w:r>
              <w:rPr>
                <w:sz w:val="20"/>
                <w:szCs w:val="20"/>
              </w:rPr>
              <w:t>злока</w:t>
            </w:r>
            <w:r>
              <w:rPr>
                <w:sz w:val="20"/>
                <w:szCs w:val="20"/>
              </w:rPr>
              <w:softHyphen/>
              <w:t>чественных новообразованиях</w:t>
            </w:r>
            <w:r w:rsidRPr="00D30DD3">
              <w:rPr>
                <w:sz w:val="20"/>
                <w:szCs w:val="20"/>
              </w:rPr>
              <w:t xml:space="preserve"> век</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29</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93" w:type="dxa"/>
            <w:vMerge w:val="restart"/>
            <w:shd w:val="clear" w:color="000000" w:fill="FFFFFF"/>
          </w:tcPr>
          <w:p w:rsidR="0082009A" w:rsidRPr="002E3377" w:rsidRDefault="0082009A" w:rsidP="003E3F86">
            <w:pPr>
              <w:spacing w:after="120" w:line="240" w:lineRule="atLeast"/>
              <w:jc w:val="center"/>
              <w:rPr>
                <w:sz w:val="20"/>
                <w:szCs w:val="20"/>
                <w:lang w:val="en-US"/>
              </w:rPr>
            </w:pPr>
            <w:r w:rsidRPr="002E3377">
              <w:rPr>
                <w:sz w:val="20"/>
                <w:szCs w:val="20"/>
                <w:lang w:val="en-US"/>
              </w:rPr>
              <w:t xml:space="preserve">H02.0 </w:t>
            </w:r>
            <w:r w:rsidR="003E3F86">
              <w:rPr>
                <w:rFonts w:ascii="Cambria Math" w:hAnsi="Cambria Math" w:cs="Cambria Math"/>
                <w:sz w:val="20"/>
                <w:szCs w:val="20"/>
                <w:lang w:val="en-US"/>
              </w:rPr>
              <w:t>̶</w:t>
            </w:r>
            <w:r w:rsidRPr="002E3377">
              <w:rPr>
                <w:sz w:val="20"/>
                <w:szCs w:val="20"/>
                <w:lang w:val="en-US"/>
              </w:rPr>
              <w:t xml:space="preserve"> H02.5, H04.0 </w:t>
            </w:r>
            <w:r w:rsidR="003E3F86">
              <w:rPr>
                <w:rFonts w:ascii="Cambria Math" w:hAnsi="Cambria Math" w:cs="Cambria Math"/>
                <w:sz w:val="20"/>
                <w:szCs w:val="20"/>
                <w:lang w:val="en-US"/>
              </w:rPr>
              <w:t>̶</w:t>
            </w:r>
            <w:r w:rsidRPr="002E3377">
              <w:rPr>
                <w:sz w:val="20"/>
                <w:szCs w:val="20"/>
                <w:lang w:val="en-US"/>
              </w:rPr>
              <w:t xml:space="preserve"> H04.6, H05.0 </w:t>
            </w:r>
            <w:r w:rsidR="003E3F86">
              <w:rPr>
                <w:rFonts w:ascii="Cambria Math" w:hAnsi="Cambria Math" w:cs="Cambria Math"/>
                <w:sz w:val="20"/>
                <w:szCs w:val="20"/>
                <w:lang w:val="en-US"/>
              </w:rPr>
              <w:t>̶</w:t>
            </w:r>
            <w:r w:rsidRPr="002E3377">
              <w:rPr>
                <w:sz w:val="20"/>
                <w:szCs w:val="20"/>
                <w:lang w:val="en-US"/>
              </w:rPr>
              <w:t xml:space="preserve"> H05.5, H11.2, H21.5, H27.0, H27.1, H26.0 </w:t>
            </w:r>
            <w:r w:rsidR="003E3F86">
              <w:rPr>
                <w:rFonts w:ascii="Cambria Math" w:hAnsi="Cambria Math" w:cs="Cambria Math"/>
                <w:sz w:val="20"/>
                <w:szCs w:val="20"/>
                <w:lang w:val="en-US"/>
              </w:rPr>
              <w:t>̶</w:t>
            </w:r>
            <w:r w:rsidRPr="002E3377">
              <w:rPr>
                <w:sz w:val="20"/>
                <w:szCs w:val="20"/>
                <w:lang w:val="en-US"/>
              </w:rPr>
              <w:t xml:space="preserve"> H26.9, H31.3, H40.3, S00.1, S00.2, S02.30, S02.31, S02.80, S02.81, S04.0 - S04.5, S05.0 </w:t>
            </w:r>
            <w:r w:rsidR="003E3F86">
              <w:rPr>
                <w:rFonts w:ascii="Cambria Math" w:hAnsi="Cambria Math" w:cs="Cambria Math"/>
                <w:sz w:val="20"/>
                <w:szCs w:val="20"/>
                <w:lang w:val="en-US"/>
              </w:rPr>
              <w:t>̶</w:t>
            </w:r>
            <w:r w:rsidRPr="002E3377">
              <w:rPr>
                <w:sz w:val="20"/>
                <w:szCs w:val="20"/>
                <w:lang w:val="en-US"/>
              </w:rPr>
              <w:t xml:space="preserve"> S05.9, T26.0 </w:t>
            </w:r>
            <w:r w:rsidR="003E3F86">
              <w:rPr>
                <w:rFonts w:ascii="Cambria Math" w:hAnsi="Cambria Math" w:cs="Cambria Math"/>
                <w:sz w:val="20"/>
                <w:szCs w:val="20"/>
                <w:lang w:val="en-US"/>
              </w:rPr>
              <w:t>̶</w:t>
            </w:r>
            <w:r w:rsidRPr="002E3377">
              <w:rPr>
                <w:sz w:val="20"/>
                <w:szCs w:val="20"/>
                <w:lang w:val="en-US"/>
              </w:rPr>
              <w:t xml:space="preserve"> T26.9, H44.0 </w:t>
            </w:r>
            <w:r w:rsidR="003E3F86">
              <w:rPr>
                <w:rFonts w:ascii="Cambria Math" w:hAnsi="Cambria Math" w:cs="Cambria Math"/>
                <w:sz w:val="20"/>
                <w:szCs w:val="20"/>
                <w:lang w:val="en-US"/>
              </w:rPr>
              <w:t>̶</w:t>
            </w:r>
            <w:r w:rsidRPr="002E3377">
              <w:rPr>
                <w:sz w:val="20"/>
                <w:szCs w:val="20"/>
                <w:lang w:val="en-US"/>
              </w:rPr>
              <w:t xml:space="preserve"> H44.8, T85.2, T85.3, T90.4, T95.0, T95.8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равма глаза и глазницы, термические и химические ожоги, ограниченные областью глаза и его придаточного аппарата</w:t>
            </w:r>
            <w:r>
              <w:rPr>
                <w:sz w:val="20"/>
                <w:szCs w:val="20"/>
              </w:rPr>
              <w:t>,</w:t>
            </w:r>
            <w:r w:rsidRPr="00D30DD3">
              <w:rPr>
                <w:sz w:val="20"/>
                <w:szCs w:val="20"/>
              </w:rPr>
              <w:t xml:space="preserve"> при острой или стабильной фазе при любой стадии у взрослых и детей с</w:t>
            </w:r>
            <w:r>
              <w:rPr>
                <w:sz w:val="20"/>
                <w:szCs w:val="20"/>
              </w:rPr>
              <w:t>о следующими</w:t>
            </w:r>
            <w:r w:rsidRPr="00D30DD3">
              <w:rPr>
                <w:sz w:val="20"/>
                <w:szCs w:val="20"/>
              </w:rPr>
              <w:t xml:space="preserve">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аллолимбальная трансплантация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витрэктомия с удалением люксированного хрусталика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витр</w:t>
            </w:r>
            <w:r>
              <w:rPr>
                <w:sz w:val="20"/>
                <w:szCs w:val="20"/>
              </w:rPr>
              <w:t>еоленсэктомия с имплантацией интраокулярной линзы</w:t>
            </w:r>
            <w:r w:rsidRPr="00D30DD3">
              <w:rPr>
                <w:sz w:val="20"/>
                <w:szCs w:val="20"/>
              </w:rPr>
              <w:t>, в том числе с</w:t>
            </w:r>
            <w:r w:rsidR="003E3F86">
              <w:rPr>
                <w:sz w:val="20"/>
                <w:szCs w:val="20"/>
              </w:rPr>
              <w:t xml:space="preserve">                       </w:t>
            </w:r>
            <w:r w:rsidRPr="00D30DD3">
              <w:rPr>
                <w:sz w:val="20"/>
                <w:szCs w:val="20"/>
              </w:rPr>
              <w:t xml:space="preserve"> ИАГ-лазерным витр</w:t>
            </w:r>
            <w:r>
              <w:rPr>
                <w:sz w:val="20"/>
                <w:szCs w:val="20"/>
              </w:rPr>
              <w:t>иол</w:t>
            </w:r>
            <w:r w:rsidRPr="00D30DD3">
              <w:rPr>
                <w:sz w:val="20"/>
                <w:szCs w:val="20"/>
              </w:rPr>
              <w:t>изисом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дисклеральное удаление инородного тела с локальной склеропластикой</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микроинвазивная витрэктомия, в том числе</w:t>
            </w:r>
            <w:r>
              <w:rPr>
                <w:sz w:val="20"/>
                <w:szCs w:val="20"/>
              </w:rPr>
              <w:t xml:space="preserve"> с ленсэктомией, имплантацией интраокулярной линзы</w:t>
            </w:r>
            <w:r w:rsidRPr="00D30DD3">
              <w:rPr>
                <w:sz w:val="20"/>
                <w:szCs w:val="20"/>
              </w:rPr>
              <w:t>, мембранопилингом, швартэктомией, швартотомией, ретинотомией, эндотампонадой ПФОС, силиконовым маслом, эндолазеркоагуляцией сетчатки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w:t>
            </w:r>
            <w:r>
              <w:rPr>
                <w:sz w:val="20"/>
                <w:szCs w:val="20"/>
              </w:rPr>
              <w:t>ия искусственной радужки (иридо</w:t>
            </w:r>
            <w:r w:rsidRPr="00D30DD3">
              <w:rPr>
                <w:sz w:val="20"/>
                <w:szCs w:val="20"/>
              </w:rPr>
              <w:t>хрусталиковой диафрагмы)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иридопластика, в том числе с ИАГ-лазерной реконструкцией, передней камеры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кератопротезирование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полости, века, свода(ов) с пересадкой свободных лоскутов, в том числе с пересадкой ресниц</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пластика культи с орбитальным имплантатом и реконструкцией, в том числе </w:t>
            </w:r>
            <w:r>
              <w:rPr>
                <w:sz w:val="20"/>
                <w:szCs w:val="20"/>
              </w:rPr>
              <w:t>с</w:t>
            </w:r>
            <w:r w:rsidRPr="00D30DD3">
              <w:rPr>
                <w:sz w:val="20"/>
                <w:szCs w:val="20"/>
              </w:rPr>
              <w:t xml:space="preserve"> кровавой тарзорафией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трансвитеральное удаление внутриглазного инородного тела с эндолазерной коагуляцией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реконструктивно-пластические операции на веках, в том числе </w:t>
            </w:r>
            <w:r>
              <w:rPr>
                <w:sz w:val="20"/>
                <w:szCs w:val="20"/>
              </w:rPr>
              <w:t xml:space="preserve">с </w:t>
            </w:r>
            <w:r w:rsidRPr="00D30DD3">
              <w:rPr>
                <w:sz w:val="20"/>
                <w:szCs w:val="20"/>
              </w:rPr>
              <w:t>кровавой тарзорафией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слезоотводящих путей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амниотической мембраны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контурная пластика орбиты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энуклеация (эвисцерация) глаза с пластикой культи орбитальным имплантатом</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устранение посттравматического птоза верхнего века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дилатация слезных протоков экспандерами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дакриоцисториностомия наружным доступом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вторичная имплантация и</w:t>
            </w:r>
            <w:r>
              <w:rPr>
                <w:sz w:val="20"/>
                <w:szCs w:val="20"/>
              </w:rPr>
              <w:t>нтраокулярной линзы</w:t>
            </w:r>
            <w:r w:rsidRPr="00D30DD3">
              <w:rPr>
                <w:sz w:val="20"/>
                <w:szCs w:val="20"/>
              </w:rPr>
              <w:t xml:space="preserve"> с реконструкцией передней камеры, в том числе с дисцизией </w:t>
            </w:r>
            <w:r>
              <w:rPr>
                <w:sz w:val="20"/>
                <w:szCs w:val="20"/>
              </w:rPr>
              <w:t>ИАГ-</w:t>
            </w:r>
            <w:r w:rsidRPr="00D30DD3">
              <w:rPr>
                <w:sz w:val="20"/>
                <w:szCs w:val="20"/>
              </w:rPr>
              <w:t>лазером вторичной катаракты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реконструкция передней камеры с передней витрэктомией с удалением травматической катаракты, в том числе с имплантацией и</w:t>
            </w:r>
            <w:r>
              <w:rPr>
                <w:sz w:val="20"/>
                <w:szCs w:val="20"/>
              </w:rPr>
              <w:t>нтраокулярной линзы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удаление подвывихнутого хруста</w:t>
            </w:r>
            <w:r>
              <w:rPr>
                <w:sz w:val="20"/>
                <w:szCs w:val="20"/>
              </w:rPr>
              <w:softHyphen/>
            </w:r>
            <w:r w:rsidRPr="00D30DD3">
              <w:rPr>
                <w:sz w:val="20"/>
                <w:szCs w:val="20"/>
              </w:rPr>
              <w:t>лика с имплантацией различных моделей и</w:t>
            </w:r>
            <w:r>
              <w:rPr>
                <w:sz w:val="20"/>
                <w:szCs w:val="20"/>
              </w:rPr>
              <w:t>нтраокулярной линзы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сквозная кератопластика с имплантацией иридохрусталиковой диафрагмы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герметизация раны роговицы (склеры) с реконструкцией передней камеры с иридопластикой, склеропластикой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эндовитреальное вмешательство, в том числе с тампонадой витреальной полости с удалением инород</w:t>
            </w:r>
            <w:r>
              <w:rPr>
                <w:sz w:val="20"/>
                <w:szCs w:val="20"/>
              </w:rPr>
              <w:softHyphen/>
            </w:r>
            <w:r w:rsidRPr="00D30DD3">
              <w:rPr>
                <w:sz w:val="20"/>
                <w:szCs w:val="20"/>
              </w:rPr>
              <w:t>ного тела из заднего сегмента глаза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орбиты, в том числе с удалением инородного тела</w:t>
            </w:r>
          </w:p>
        </w:tc>
      </w:tr>
      <w:tr w:rsidR="0082009A" w:rsidRPr="00D30DD3">
        <w:trPr>
          <w:trHeight w:val="840"/>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шейверная (лазерная) реконструктивная операция при патологии слезоотводящих путей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реконструктивная блефаропластика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рассечение симблефарона с пластикой конъюнктивальной полости (с пересадкой тканей)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эндовитреальное вмешательство с репозицией и</w:t>
            </w:r>
            <w:r>
              <w:rPr>
                <w:sz w:val="20"/>
                <w:szCs w:val="20"/>
              </w:rPr>
              <w:t>нтраокулярной линзы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укрепление бельма, удаление ретропротезной пленки при кератопротезировании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93" w:type="dxa"/>
            <w:vMerge w:val="restart"/>
            <w:shd w:val="clear" w:color="000000" w:fill="FFFFFF"/>
          </w:tcPr>
          <w:p w:rsidR="0082009A" w:rsidRPr="00D30DD3" w:rsidRDefault="0082009A" w:rsidP="00662053">
            <w:pPr>
              <w:spacing w:after="120" w:line="240" w:lineRule="atLeast"/>
              <w:jc w:val="center"/>
              <w:rPr>
                <w:sz w:val="20"/>
                <w:szCs w:val="20"/>
              </w:rPr>
            </w:pPr>
            <w:r w:rsidRPr="00D30DD3">
              <w:rPr>
                <w:sz w:val="20"/>
                <w:szCs w:val="20"/>
              </w:rPr>
              <w:t xml:space="preserve">H16.0, H17.0 </w:t>
            </w:r>
            <w:r w:rsidR="00662053">
              <w:rPr>
                <w:rFonts w:ascii="Cambria Math" w:hAnsi="Cambria Math" w:cs="Cambria Math"/>
                <w:sz w:val="20"/>
                <w:szCs w:val="20"/>
              </w:rPr>
              <w:t>̶</w:t>
            </w:r>
            <w:r w:rsidRPr="00D30DD3">
              <w:rPr>
                <w:sz w:val="20"/>
                <w:szCs w:val="20"/>
              </w:rPr>
              <w:t xml:space="preserve"> H17.9, H18.0 </w:t>
            </w:r>
            <w:r w:rsidR="00662053">
              <w:rPr>
                <w:rFonts w:ascii="Cambria Math" w:hAnsi="Cambria Math" w:cs="Cambria Math"/>
                <w:sz w:val="20"/>
                <w:szCs w:val="20"/>
              </w:rPr>
              <w:t>̶</w:t>
            </w:r>
            <w:r w:rsidRPr="00D30DD3">
              <w:rPr>
                <w:sz w:val="20"/>
                <w:szCs w:val="20"/>
              </w:rPr>
              <w:t xml:space="preserve"> H18.9</w:t>
            </w:r>
          </w:p>
        </w:tc>
        <w:tc>
          <w:tcPr>
            <w:tcW w:w="3699" w:type="dxa"/>
            <w:vMerge w:val="restart"/>
            <w:shd w:val="clear" w:color="000000" w:fill="FFFFFF"/>
          </w:tcPr>
          <w:p w:rsidR="0082009A" w:rsidRPr="00D30DD3" w:rsidRDefault="0082009A" w:rsidP="0082009A">
            <w:pPr>
              <w:spacing w:after="120" w:line="240" w:lineRule="atLeast"/>
              <w:rPr>
                <w:sz w:val="20"/>
                <w:szCs w:val="20"/>
              </w:rPr>
            </w:pPr>
            <w:r>
              <w:rPr>
                <w:sz w:val="20"/>
                <w:szCs w:val="20"/>
              </w:rPr>
              <w:t>я</w:t>
            </w:r>
            <w:r w:rsidRPr="00D30DD3">
              <w:rPr>
                <w:sz w:val="20"/>
                <w:szCs w:val="20"/>
              </w:rPr>
              <w:t xml:space="preserve">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rPr>
                <w:sz w:val="20"/>
                <w:szCs w:val="20"/>
              </w:rPr>
              <w:br/>
            </w:r>
            <w:r w:rsidRPr="00D30DD3">
              <w:rPr>
                <w:sz w:val="20"/>
                <w:szCs w:val="20"/>
              </w:rPr>
              <w:t>роговицы, кератоконус) у взрослых и детей вне зависимости от осложнений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82009A">
            <w:pPr>
              <w:spacing w:after="120" w:line="240" w:lineRule="atLeast"/>
              <w:rPr>
                <w:sz w:val="20"/>
                <w:szCs w:val="20"/>
              </w:rPr>
            </w:pPr>
            <w:r w:rsidRPr="00D30DD3">
              <w:rPr>
                <w:sz w:val="20"/>
                <w:szCs w:val="20"/>
              </w:rPr>
              <w:t>автоматизированная послойная кератопластика с использованием фемтосекундного лазера или кератома, в том числе</w:t>
            </w:r>
            <w:r>
              <w:rPr>
                <w:sz w:val="20"/>
                <w:szCs w:val="20"/>
              </w:rPr>
              <w:t xml:space="preserve"> с реимплантацией эластичной интраокулярной линзы</w:t>
            </w:r>
            <w:r w:rsidRPr="00D30DD3">
              <w:rPr>
                <w:sz w:val="20"/>
                <w:szCs w:val="20"/>
              </w:rPr>
              <w:t>, при различных болезнях роговицы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неавтоматизированная послойная кератопластика</w:t>
            </w:r>
          </w:p>
        </w:tc>
      </w:tr>
      <w:tr w:rsidR="0082009A" w:rsidRPr="00D30DD3">
        <w:trPr>
          <w:trHeight w:val="144"/>
        </w:trPr>
        <w:tc>
          <w:tcPr>
            <w:tcW w:w="895" w:type="dxa"/>
            <w:vMerge/>
            <w:shd w:val="clear" w:color="000000" w:fill="FFFFFF"/>
          </w:tcPr>
          <w:p w:rsidR="0082009A" w:rsidRPr="00D30DD3" w:rsidRDefault="0082009A" w:rsidP="008200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интрастромальных сегментов с помощью фемтосекундного лазера при болезнях роговицы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эксимерлазерная коррекция посттравматического астигматизма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эксимерлазерная фототерапевтическая кератэктомия при язвах роговицы</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эксимерлазерная фототерапевтическая кератэктомия рубцов и помутнений роговицы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сквозная реконструктивная кератопластика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сквозная кератопластика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десцеметовой мембраны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амниотической мембраны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послойная глубокая передняя кератопластика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кератопротезирование</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кератопластика послойная ротационная или обменная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кератопластика послойная инвертная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интенсивное консервативное лечение язвы роговицы</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H35.2</w:t>
            </w:r>
          </w:p>
        </w:tc>
        <w:tc>
          <w:tcPr>
            <w:tcW w:w="369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ретролентальная фиброплазия (ретинопатия н</w:t>
            </w:r>
            <w:r>
              <w:rPr>
                <w:sz w:val="20"/>
                <w:szCs w:val="20"/>
              </w:rPr>
              <w:t xml:space="preserve">едоношенных) у детей, активная фаза, </w:t>
            </w:r>
            <w:r w:rsidRPr="00D30DD3">
              <w:rPr>
                <w:sz w:val="20"/>
                <w:szCs w:val="20"/>
              </w:rPr>
              <w:t>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микроинвазивная витрэктомия, в том числе </w:t>
            </w:r>
            <w:r>
              <w:rPr>
                <w:sz w:val="20"/>
                <w:szCs w:val="20"/>
              </w:rPr>
              <w:t>с ленсэктомией, имплантацией интраокулярной линзы</w:t>
            </w:r>
            <w:r w:rsidRPr="00D30DD3">
              <w:rPr>
                <w:sz w:val="20"/>
                <w:szCs w:val="20"/>
              </w:rPr>
              <w:t xml:space="preserve">, мембранопилингом, швартэктомией, швартотомией, ретинотомией, эндотампонадой </w:t>
            </w:r>
            <w:r>
              <w:rPr>
                <w:sz w:val="20"/>
                <w:szCs w:val="20"/>
              </w:rPr>
              <w:t>перфторорганическими соединениями</w:t>
            </w:r>
            <w:r w:rsidRPr="00D30DD3">
              <w:rPr>
                <w:sz w:val="20"/>
                <w:szCs w:val="20"/>
              </w:rPr>
              <w:t>, силиконовым маслом, эндолазеркоагуляцией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передней камеры с ленсэктомией, в том числе с витрэктомией, швартотомией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модифицированная синустрабекулэктомия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эписклеральное круговое и (или) локальное пломбирование, в том числе с трансклеральной лазерной коагуляцией сетчатки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эписклеральное круговое и (или) локальное пломбирование в сочетании с витрэктомией, в том числе с ленсэктомией, имплантацией </w:t>
            </w:r>
            <w:r>
              <w:rPr>
                <w:sz w:val="20"/>
                <w:szCs w:val="20"/>
              </w:rPr>
              <w:t>интраокулярной линзы</w:t>
            </w:r>
            <w:r w:rsidRPr="00D30DD3">
              <w:rPr>
                <w:sz w:val="20"/>
                <w:szCs w:val="20"/>
              </w:rPr>
              <w:t xml:space="preserve">, мембранопилингом, швартэктомией, швартотомией, ретинотомией, эндотампонадой </w:t>
            </w:r>
            <w:r>
              <w:rPr>
                <w:sz w:val="20"/>
                <w:szCs w:val="20"/>
              </w:rPr>
              <w:t>перфторорганическими соединениями</w:t>
            </w:r>
            <w:r w:rsidRPr="00D30DD3">
              <w:rPr>
                <w:sz w:val="20"/>
                <w:szCs w:val="20"/>
              </w:rPr>
              <w:t>, силиконовым маслом, эндолазеркоагуляцией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исправление косоглазия с пластикой экстраокулярных мышц</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w:t>
            </w:r>
            <w:r>
              <w:rPr>
                <w:sz w:val="20"/>
                <w:szCs w:val="20"/>
              </w:rPr>
              <w:t>исле с эндолазеркоагуляцией</w:t>
            </w:r>
            <w:r w:rsidRPr="00D30DD3">
              <w:rPr>
                <w:sz w:val="20"/>
                <w:szCs w:val="20"/>
              </w:rPr>
              <w:t xml:space="preserve">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транспупиллярная лазеркоагуляция вторичных ретинальных дистрофий и ретиношизиса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лазерная корепраксия (создание искусственного зрачка)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лазерная иридокореопластика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лазерная витреошвартотомия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лазерные комбинированные операции на структурах угла передней камеры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лазерная деструкция зра</w:t>
            </w:r>
            <w:r>
              <w:rPr>
                <w:sz w:val="20"/>
                <w:szCs w:val="20"/>
              </w:rPr>
              <w:t>чковой мембраны с/без коагуляции</w:t>
            </w:r>
            <w:r w:rsidRPr="00D30DD3">
              <w:rPr>
                <w:sz w:val="20"/>
                <w:szCs w:val="20"/>
              </w:rPr>
              <w:t xml:space="preserve"> сосудов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30</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E10.3, E11.3, H25.0 - H25.9, H26.0 - H26.4, H27.0, H28, H30.0 - H30.9, H31.3, H32.8, H33.0 - H33.5, H34.8, H35.2 - H35.4, H36.0, H36.8, H43.1, H43.3, H44.0, H44.1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w:t>
            </w:r>
            <w:r>
              <w:rPr>
                <w:sz w:val="20"/>
                <w:szCs w:val="20"/>
              </w:rPr>
              <w:t>рмы отслойки и разрывы сетчатки</w:t>
            </w:r>
            <w:r w:rsidRPr="00D30DD3">
              <w:rPr>
                <w:sz w:val="20"/>
                <w:szCs w:val="20"/>
              </w:rPr>
              <w:t xml:space="preserve">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транспупиллярная панретинальная лазеркоагуляция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передней камеры с ультразвуковой факоэмульсификацией осложненной катаракты с имплантацией эластичной и</w:t>
            </w:r>
            <w:r>
              <w:rPr>
                <w:sz w:val="20"/>
                <w:szCs w:val="20"/>
              </w:rPr>
              <w:t>нтраокулярной линзы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микроинвазивная витрэктомия, в том числе с ленсэкто</w:t>
            </w:r>
            <w:r>
              <w:rPr>
                <w:sz w:val="20"/>
                <w:szCs w:val="20"/>
              </w:rPr>
              <w:t>мией, имплантацией интраокулярной линзы</w:t>
            </w:r>
            <w:r w:rsidRPr="00D30DD3">
              <w:rPr>
                <w:sz w:val="20"/>
                <w:szCs w:val="20"/>
              </w:rPr>
              <w:t>, мембранопилингом, швартэктомией, швартотомией, ретинотомией, эндотампонадой перфто</w:t>
            </w:r>
            <w:r>
              <w:rPr>
                <w:sz w:val="20"/>
                <w:szCs w:val="20"/>
              </w:rPr>
              <w:t>рорганическими соединениями</w:t>
            </w:r>
            <w:r w:rsidRPr="00D30DD3">
              <w:rPr>
                <w:sz w:val="20"/>
                <w:szCs w:val="20"/>
              </w:rPr>
              <w:t>, силиконовым маслом, эндолазеркоагуляцией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интравитреальное введение ингибитора ангиогенеза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микроинвазивная ревизия витреальной полости, в том числе с ленсэктомией, имплантацией иол, мембранопилингом, швартэктомией, швартотомией, </w:t>
            </w:r>
            <w:r>
              <w:rPr>
                <w:sz w:val="20"/>
                <w:szCs w:val="20"/>
              </w:rPr>
              <w:t>ретинотомией, эндотампонадой перфторорганическими соединениями</w:t>
            </w:r>
            <w:r w:rsidRPr="00D30DD3">
              <w:rPr>
                <w:sz w:val="20"/>
                <w:szCs w:val="20"/>
              </w:rPr>
              <w:t>, силиконовым маслом, эндолазеркоагуляцией сетчатки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93" w:type="dxa"/>
            <w:vMerge w:val="restart"/>
            <w:shd w:val="clear" w:color="000000" w:fill="FFFFFF"/>
          </w:tcPr>
          <w:p w:rsidR="0082009A" w:rsidRPr="00D30DD3" w:rsidRDefault="0082009A" w:rsidP="00662053">
            <w:pPr>
              <w:spacing w:after="120" w:line="240" w:lineRule="atLeast"/>
              <w:jc w:val="center"/>
              <w:rPr>
                <w:sz w:val="20"/>
                <w:szCs w:val="20"/>
              </w:rPr>
            </w:pPr>
            <w:r w:rsidRPr="00D30DD3">
              <w:rPr>
                <w:sz w:val="20"/>
                <w:szCs w:val="20"/>
              </w:rPr>
              <w:t xml:space="preserve">H26.0, H26.1, H26.2, H26.4, H27.0, H33.0, H33.2 </w:t>
            </w:r>
            <w:r w:rsidR="00662053">
              <w:rPr>
                <w:rFonts w:ascii="Cambria Math" w:hAnsi="Cambria Math" w:cs="Cambria Math"/>
                <w:sz w:val="20"/>
                <w:szCs w:val="20"/>
              </w:rPr>
              <w:t>̶</w:t>
            </w:r>
            <w:r w:rsidRPr="00D30DD3">
              <w:rPr>
                <w:sz w:val="20"/>
                <w:szCs w:val="20"/>
              </w:rPr>
              <w:t xml:space="preserve"> 33.5, H35.1, H40.3, H40.4, H40.5, H43.1, H43.3, H49.9, Q10.0, Q10.1, Q10.4 </w:t>
            </w:r>
            <w:r w:rsidR="00662053">
              <w:rPr>
                <w:rFonts w:ascii="Cambria Math" w:hAnsi="Cambria Math" w:cs="Cambria Math"/>
                <w:sz w:val="20"/>
                <w:szCs w:val="20"/>
              </w:rPr>
              <w:t>̶</w:t>
            </w:r>
            <w:r w:rsidRPr="00D30DD3">
              <w:rPr>
                <w:sz w:val="20"/>
                <w:szCs w:val="20"/>
              </w:rPr>
              <w:t xml:space="preserve"> Q10.7, Q11.1, Q12.0, Q12.1, Q12.3, Q12.4, Q12.8, Q13.0, Q13.3, Q13.4, Q13.8, Q14.0, Q14.1, Q14.3, Q15.0, H02.0 </w:t>
            </w:r>
            <w:r w:rsidR="00662053">
              <w:rPr>
                <w:rFonts w:ascii="Cambria Math" w:hAnsi="Cambria Math" w:cs="Cambria Math"/>
                <w:sz w:val="20"/>
                <w:szCs w:val="20"/>
              </w:rPr>
              <w:t>̶</w:t>
            </w:r>
            <w:r w:rsidRPr="00D30DD3">
              <w:rPr>
                <w:sz w:val="20"/>
                <w:szCs w:val="20"/>
              </w:rPr>
              <w:t xml:space="preserve"> H02.5, H04.5, H05.3, H11.2</w:t>
            </w:r>
          </w:p>
        </w:tc>
        <w:tc>
          <w:tcPr>
            <w:tcW w:w="3699" w:type="dxa"/>
            <w:vMerge w:val="restart"/>
            <w:shd w:val="clear" w:color="000000" w:fill="FFFFFF"/>
          </w:tcPr>
          <w:p w:rsidR="0082009A" w:rsidRPr="00D30DD3" w:rsidRDefault="0082009A" w:rsidP="00F70320">
            <w:pPr>
              <w:spacing w:after="120" w:line="240" w:lineRule="atLeast"/>
              <w:rPr>
                <w:sz w:val="20"/>
                <w:szCs w:val="20"/>
              </w:rPr>
            </w:pPr>
            <w:r>
              <w:rPr>
                <w:sz w:val="20"/>
                <w:szCs w:val="20"/>
              </w:rPr>
              <w:t>в</w:t>
            </w:r>
            <w:r w:rsidRPr="00D30DD3">
              <w:rPr>
                <w:sz w:val="20"/>
                <w:szCs w:val="20"/>
              </w:rPr>
              <w:t>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эписклеральное круговое и (или) локальное пломбирование, в том числе с трансклеральной лазерной коагуляцией сетчатки</w:t>
            </w:r>
          </w:p>
        </w:tc>
      </w:tr>
      <w:tr w:rsidR="00201968" w:rsidRPr="00D30DD3">
        <w:trPr>
          <w:trHeight w:val="144"/>
        </w:trPr>
        <w:tc>
          <w:tcPr>
            <w:tcW w:w="895" w:type="dxa"/>
            <w:vMerge w:val="restart"/>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ind w:right="-135"/>
              <w:rPr>
                <w:sz w:val="20"/>
                <w:szCs w:val="20"/>
              </w:rPr>
            </w:pPr>
            <w:r w:rsidRPr="00D30DD3">
              <w:rPr>
                <w:sz w:val="20"/>
                <w:szCs w:val="20"/>
              </w:rPr>
              <w:t>эписклеральное круговое и (или) локальное пломбирование в сочетании с витрэктомией, в том числе</w:t>
            </w:r>
            <w:r>
              <w:rPr>
                <w:sz w:val="20"/>
                <w:szCs w:val="20"/>
              </w:rPr>
              <w:t xml:space="preserve"> с ленсэктомией, имплантацией интраокулярной линзы</w:t>
            </w:r>
            <w:r w:rsidRPr="00D30DD3">
              <w:rPr>
                <w:sz w:val="20"/>
                <w:szCs w:val="20"/>
              </w:rPr>
              <w:t>, мембрано</w:t>
            </w:r>
            <w:r>
              <w:rPr>
                <w:sz w:val="20"/>
                <w:szCs w:val="20"/>
              </w:rPr>
              <w:softHyphen/>
            </w:r>
            <w:r w:rsidRPr="00D30DD3">
              <w:rPr>
                <w:sz w:val="20"/>
                <w:szCs w:val="20"/>
              </w:rPr>
              <w:t>пилингом, швартэктомией, шварто</w:t>
            </w:r>
            <w:r>
              <w:rPr>
                <w:sz w:val="20"/>
                <w:szCs w:val="20"/>
              </w:rPr>
              <w:softHyphen/>
            </w:r>
            <w:r w:rsidRPr="00D30DD3">
              <w:rPr>
                <w:sz w:val="20"/>
                <w:szCs w:val="20"/>
              </w:rPr>
              <w:t>томией, ретинотомией, эндотампо</w:t>
            </w:r>
            <w:r>
              <w:rPr>
                <w:sz w:val="20"/>
                <w:szCs w:val="20"/>
              </w:rPr>
              <w:softHyphen/>
            </w:r>
            <w:r w:rsidRPr="00D30DD3">
              <w:rPr>
                <w:sz w:val="20"/>
                <w:szCs w:val="20"/>
              </w:rPr>
              <w:t>надой пфос, силиконовым маслом, эндолазеркоагуляцией сетчатки</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сквозная кератопластика, в том числе с реконструкцией передней камеры, имплантацией эластичной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сквозная лимбокератопластика</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послойная кератопластика</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F70320">
            <w:pPr>
              <w:spacing w:after="120" w:line="240" w:lineRule="atLeast"/>
              <w:rPr>
                <w:sz w:val="20"/>
                <w:szCs w:val="20"/>
              </w:rPr>
            </w:pPr>
            <w:r w:rsidRPr="00D30DD3">
              <w:rPr>
                <w:sz w:val="20"/>
                <w:szCs w:val="20"/>
              </w:rPr>
              <w:t>реконструкция передней камеры с ленсэктомией, в том числе с витрэктомией, швартотомией</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 xml:space="preserve">микроинвазивная экстракция катаракты, в том числе </w:t>
            </w:r>
            <w:r>
              <w:rPr>
                <w:sz w:val="20"/>
                <w:szCs w:val="20"/>
              </w:rPr>
              <w:t xml:space="preserve">с </w:t>
            </w:r>
            <w:r w:rsidRPr="00D30DD3">
              <w:rPr>
                <w:sz w:val="20"/>
                <w:szCs w:val="20"/>
              </w:rPr>
              <w:t>реконструкцией передней камеры, витрэктомией, имплантацией эластичной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факоаспирация врожденной катаракты с имплантацией эластичной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панретинальная лазеркоагуляция сетчатки</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 xml:space="preserve">микроинвазивная витрэктомия, в том числе </w:t>
            </w:r>
            <w:r>
              <w:rPr>
                <w:sz w:val="20"/>
                <w:szCs w:val="20"/>
              </w:rPr>
              <w:t>с ленсэктомией, имплантацией интраокулярной линзы</w:t>
            </w:r>
            <w:r w:rsidRPr="00D30DD3">
              <w:rPr>
                <w:sz w:val="20"/>
                <w:szCs w:val="20"/>
              </w:rPr>
              <w:t xml:space="preserve">, мембранопилингом, швартэктомией, швартотомией, ретинотомией, эндотампонадой </w:t>
            </w:r>
            <w:r>
              <w:rPr>
                <w:sz w:val="20"/>
                <w:szCs w:val="20"/>
              </w:rPr>
              <w:t>ПФОС</w:t>
            </w:r>
            <w:r w:rsidRPr="00D30DD3">
              <w:rPr>
                <w:sz w:val="20"/>
                <w:szCs w:val="20"/>
              </w:rPr>
              <w:t>, силиконовым маслом, эндолазеркоагуляцией сетчатки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диодлазерная циклофотокоагуляция, в том числе с коагуляцией сосудов</w:t>
            </w:r>
          </w:p>
        </w:tc>
      </w:tr>
      <w:tr w:rsidR="00201968" w:rsidRPr="00D30DD3">
        <w:trPr>
          <w:trHeight w:val="144"/>
        </w:trPr>
        <w:tc>
          <w:tcPr>
            <w:tcW w:w="895" w:type="dxa"/>
            <w:vMerge w:val="restart"/>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F70320">
            <w:pPr>
              <w:spacing w:after="120" w:line="240" w:lineRule="atLeast"/>
              <w:rPr>
                <w:sz w:val="20"/>
                <w:szCs w:val="20"/>
              </w:rPr>
            </w:pPr>
            <w:r w:rsidRPr="00D30DD3">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реконструктивно-пластические операции на экстраокулярных мышцах или веках или слезных путях при пороках развития</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модифицированная синустрабекулэктомия, в том числе с задней трепанацией склеры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 xml:space="preserve">имплантация </w:t>
            </w:r>
            <w:r>
              <w:rPr>
                <w:sz w:val="20"/>
                <w:szCs w:val="20"/>
              </w:rPr>
              <w:t xml:space="preserve">эластичной </w:t>
            </w:r>
            <w:r w:rsidRPr="00D30DD3">
              <w:rPr>
                <w:sz w:val="20"/>
                <w:szCs w:val="20"/>
              </w:rPr>
              <w:t>и</w:t>
            </w:r>
            <w:r>
              <w:rPr>
                <w:sz w:val="20"/>
                <w:szCs w:val="20"/>
              </w:rPr>
              <w:t>нтраокулярной линзы</w:t>
            </w:r>
            <w:r w:rsidRPr="00D30DD3">
              <w:rPr>
                <w:sz w:val="20"/>
                <w:szCs w:val="20"/>
              </w:rPr>
              <w:t xml:space="preserve"> в афакичный глаз с реконструкцией задней камеры, в том числе с витрэктомией</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пластика культи орбитальным имплантатом с реконструкцией</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удаление вторичной катаракты с реконструкцией задней камеры, в том числе с имплантацией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микроинвазивная капсулэктомия, в том числе с витрэктомией на афакичном/артифакичном глазу</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удаление подвывихнутого хрусталика, в том числе с витрэктомией, имплантацией различных моделей эластичн</w:t>
            </w:r>
            <w:r>
              <w:rPr>
                <w:sz w:val="20"/>
                <w:szCs w:val="20"/>
              </w:rPr>
              <w:t>ой</w:t>
            </w:r>
            <w:r w:rsidRPr="00D30DD3">
              <w:rPr>
                <w:sz w:val="20"/>
                <w:szCs w:val="20"/>
              </w:rPr>
              <w:t xml:space="preserve">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Pr>
                <w:sz w:val="20"/>
                <w:szCs w:val="20"/>
              </w:rPr>
              <w:t>репозиция интраокулярной линзы</w:t>
            </w:r>
            <w:r w:rsidRPr="00D30DD3">
              <w:rPr>
                <w:sz w:val="20"/>
                <w:szCs w:val="20"/>
              </w:rPr>
              <w:t xml:space="preserve"> с витрэктомией</w:t>
            </w:r>
          </w:p>
        </w:tc>
      </w:tr>
      <w:tr w:rsidR="00201968" w:rsidRPr="00D30DD3">
        <w:trPr>
          <w:trHeight w:val="144"/>
        </w:trPr>
        <w:tc>
          <w:tcPr>
            <w:tcW w:w="895" w:type="dxa"/>
            <w:vMerge w:val="restart"/>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контурная пластика орбиты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пластика конъюнктивальных сводов</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ленсвитрэктомия подвывихнутого хрусталика, в том числе с имплантацией и</w:t>
            </w:r>
            <w:r>
              <w:rPr>
                <w:sz w:val="20"/>
                <w:szCs w:val="20"/>
              </w:rPr>
              <w:t>нтраокулярной линзы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лазерная корепраксия (создание искусственного зрачка)</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лазерная иридокореопластика</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лазерная витреошвартотомия</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лазерные комбинированные операции на структурах угла передней камеры</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лазерная деструкция зрачковой мембраны, в том числе с коагуляцией сосудов</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ПЕДИАТРИЯ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31</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w:t>
            </w:r>
            <w:r>
              <w:rPr>
                <w:sz w:val="20"/>
                <w:szCs w:val="20"/>
              </w:rPr>
              <w:t>иол</w:t>
            </w:r>
            <w:r w:rsidRPr="00D30DD3">
              <w:rPr>
                <w:sz w:val="20"/>
                <w:szCs w:val="20"/>
              </w:rPr>
              <w:t>огических лекарственных препаратов</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Q32.0, Q32.2, Q32.3, Q32.4, Q33, P27.1</w:t>
            </w:r>
          </w:p>
        </w:tc>
        <w:tc>
          <w:tcPr>
            <w:tcW w:w="3699" w:type="dxa"/>
            <w:shd w:val="clear" w:color="000000" w:fill="FFFFFF"/>
          </w:tcPr>
          <w:p w:rsidR="0082009A" w:rsidRPr="00D30DD3" w:rsidRDefault="0082009A" w:rsidP="009821CC">
            <w:pPr>
              <w:spacing w:after="120" w:line="240" w:lineRule="atLeast"/>
              <w:rPr>
                <w:sz w:val="20"/>
                <w:szCs w:val="20"/>
              </w:rPr>
            </w:pPr>
            <w:r>
              <w:rPr>
                <w:sz w:val="20"/>
                <w:szCs w:val="20"/>
              </w:rPr>
              <w:t>в</w:t>
            </w:r>
            <w:r w:rsidRPr="00D30DD3">
              <w:rPr>
                <w:sz w:val="20"/>
                <w:szCs w:val="20"/>
              </w:rPr>
              <w:t>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w:t>
            </w:r>
            <w:r>
              <w:rPr>
                <w:sz w:val="20"/>
                <w:szCs w:val="20"/>
              </w:rPr>
              <w:t xml:space="preserve">. </w:t>
            </w:r>
            <w:r w:rsidRPr="00D30DD3">
              <w:rPr>
                <w:sz w:val="20"/>
                <w:szCs w:val="20"/>
              </w:rPr>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w:t>
            </w:r>
            <w:r>
              <w:rPr>
                <w:sz w:val="20"/>
                <w:szCs w:val="20"/>
              </w:rPr>
              <w:t xml:space="preserve"> </w:t>
            </w:r>
            <w:r w:rsidR="009821CC">
              <w:rPr>
                <w:rFonts w:ascii="Cambria Math" w:hAnsi="Cambria Math" w:cs="Cambria Math"/>
                <w:sz w:val="20"/>
                <w:szCs w:val="20"/>
              </w:rPr>
              <w:t>̶</w:t>
            </w:r>
            <w:r>
              <w:rPr>
                <w:sz w:val="20"/>
                <w:szCs w:val="20"/>
              </w:rPr>
              <w:t xml:space="preserve"> </w:t>
            </w:r>
            <w:r w:rsidRPr="00D30DD3">
              <w:rPr>
                <w:sz w:val="20"/>
                <w:szCs w:val="20"/>
              </w:rPr>
              <w:t>Кэмпбелла. Бронхолегочная дисплазия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w:t>
            </w:r>
            <w:r>
              <w:rPr>
                <w:sz w:val="20"/>
                <w:szCs w:val="20"/>
              </w:rPr>
              <w:t>иол</w:t>
            </w:r>
            <w:r w:rsidRPr="00D30DD3">
              <w:rPr>
                <w:sz w:val="20"/>
                <w:szCs w:val="20"/>
              </w:rPr>
              <w:t>огических лекарственных препаратов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9821CC">
            <w:pPr>
              <w:spacing w:after="120" w:line="240" w:lineRule="atLeast"/>
              <w:rPr>
                <w:sz w:val="20"/>
                <w:szCs w:val="20"/>
              </w:rPr>
            </w:pPr>
            <w:r w:rsidRPr="00D30DD3">
              <w:rPr>
                <w:sz w:val="20"/>
                <w:szCs w:val="20"/>
              </w:rPr>
              <w:t xml:space="preserve">Поликомпонентное лечение кардиомиопатий, миокардитов, перикардитов, эндокардитов с недостаточностью кровообращения II </w:t>
            </w:r>
            <w:r w:rsidR="009821CC">
              <w:rPr>
                <w:rFonts w:ascii="Cambria Math" w:hAnsi="Cambria Math" w:cs="Cambria Math"/>
                <w:sz w:val="20"/>
                <w:szCs w:val="20"/>
              </w:rPr>
              <w:t>̶</w:t>
            </w:r>
            <w:r w:rsidRPr="00D30DD3">
              <w:rPr>
                <w:sz w:val="20"/>
                <w:szCs w:val="20"/>
              </w:rPr>
              <w:t xml:space="preserve"> IV функционального класса</w:t>
            </w:r>
            <w:r>
              <w:rPr>
                <w:sz w:val="20"/>
                <w:szCs w:val="20"/>
              </w:rPr>
              <w:t xml:space="preserve"> </w:t>
            </w:r>
            <w:r w:rsidRPr="00D30DD3">
              <w:rPr>
                <w:sz w:val="20"/>
                <w:szCs w:val="20"/>
              </w:rPr>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w:t>
            </w:r>
            <w:r>
              <w:rPr>
                <w:sz w:val="20"/>
                <w:szCs w:val="20"/>
              </w:rPr>
              <w:t>иол</w:t>
            </w:r>
            <w:r w:rsidRPr="00D30DD3">
              <w:rPr>
                <w:sz w:val="20"/>
                <w:szCs w:val="20"/>
              </w:rPr>
              <w:t>огических лекарственных препаратов</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I27.0, I27.8, I30.0, I30.9, I31.0, I31.1, I33.0, I33.9, I34.0, I34.2, I35.1, I35.2, I36.0, I36.1, I36.2, I42, I42.2, I42.5, I42.8, I42.9, I44.2, I45.6, I45.8, I47.0, I47.1, I47.2, I47.9, I48, I49.0, I49.3, I49.5, I49.8, I51.4, Q21.1, Q23.0, Q23.1, Q23.2, Q23.3, Q24.5, Q25.1, Q25.3</w:t>
            </w:r>
          </w:p>
        </w:tc>
        <w:tc>
          <w:tcPr>
            <w:tcW w:w="3699" w:type="dxa"/>
            <w:shd w:val="clear" w:color="000000" w:fill="FFFFFF"/>
          </w:tcPr>
          <w:p w:rsidR="0082009A" w:rsidRPr="00D30DD3" w:rsidRDefault="0082009A" w:rsidP="00D85E9A">
            <w:pPr>
              <w:spacing w:after="120" w:line="240" w:lineRule="atLeast"/>
              <w:ind w:right="-42"/>
              <w:rPr>
                <w:sz w:val="20"/>
                <w:szCs w:val="20"/>
              </w:rPr>
            </w:pPr>
            <w:r>
              <w:rPr>
                <w:sz w:val="20"/>
                <w:szCs w:val="20"/>
              </w:rPr>
              <w:t>к</w:t>
            </w:r>
            <w:r w:rsidRPr="00D30DD3">
              <w:rPr>
                <w:sz w:val="20"/>
                <w:szCs w:val="20"/>
              </w:rPr>
              <w:t>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w:t>
            </w:r>
            <w:r>
              <w:rPr>
                <w:sz w:val="20"/>
                <w:szCs w:val="20"/>
              </w:rPr>
              <w:softHyphen/>
            </w:r>
            <w:r w:rsidRPr="00D30DD3">
              <w:rPr>
                <w:sz w:val="20"/>
                <w:szCs w:val="20"/>
              </w:rPr>
              <w:t>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w:t>
            </w:r>
            <w:r>
              <w:rPr>
                <w:sz w:val="20"/>
                <w:szCs w:val="20"/>
              </w:rPr>
              <w:t>х методов диагностики (ультразвуковой диагностики с доп</w:t>
            </w:r>
            <w:r w:rsidRPr="00D30DD3">
              <w:rPr>
                <w:sz w:val="20"/>
                <w:szCs w:val="20"/>
              </w:rPr>
              <w:t xml:space="preserve">лерографией, </w:t>
            </w:r>
            <w:r>
              <w:rPr>
                <w:sz w:val="20"/>
                <w:szCs w:val="20"/>
              </w:rPr>
              <w:t>магнитно-резонансной томографии, мультиспиральной компьютерной томографии</w:t>
            </w:r>
            <w:r w:rsidRPr="00D30DD3">
              <w:rPr>
                <w:sz w:val="20"/>
                <w:szCs w:val="20"/>
              </w:rPr>
              <w:t>, вентрикулографии, коронарографии), генетических исследований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E30, E22.8, Q78.1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комбинированное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w:t>
            </w:r>
            <w:r>
              <w:rPr>
                <w:sz w:val="20"/>
                <w:szCs w:val="20"/>
              </w:rPr>
              <w:t>изуализации (эндоскопических, ультразвуковой</w:t>
            </w:r>
            <w:r w:rsidRPr="00D30DD3">
              <w:rPr>
                <w:sz w:val="20"/>
                <w:szCs w:val="20"/>
              </w:rPr>
              <w:t xml:space="preserve"> </w:t>
            </w:r>
            <w:r>
              <w:rPr>
                <w:sz w:val="20"/>
                <w:szCs w:val="20"/>
              </w:rPr>
              <w:t xml:space="preserve">диагностики </w:t>
            </w:r>
            <w:r w:rsidRPr="00D30DD3">
              <w:rPr>
                <w:sz w:val="20"/>
                <w:szCs w:val="20"/>
              </w:rPr>
              <w:t>с до</w:t>
            </w:r>
            <w:r>
              <w:rPr>
                <w:sz w:val="20"/>
                <w:szCs w:val="20"/>
              </w:rPr>
              <w:t>плерографией, магнитно-резонансной томогра</w:t>
            </w:r>
            <w:r>
              <w:rPr>
                <w:sz w:val="20"/>
                <w:szCs w:val="20"/>
              </w:rPr>
              <w:softHyphen/>
              <w:t>фии</w:t>
            </w:r>
            <w:r w:rsidRPr="00D30DD3">
              <w:rPr>
                <w:sz w:val="20"/>
                <w:szCs w:val="20"/>
              </w:rPr>
              <w:t>,</w:t>
            </w:r>
            <w:r>
              <w:rPr>
                <w:sz w:val="20"/>
                <w:szCs w:val="20"/>
              </w:rPr>
              <w:t xml:space="preserve"> компьютерной томографии</w:t>
            </w:r>
            <w:r w:rsidRPr="00D30DD3">
              <w:rPr>
                <w:sz w:val="20"/>
                <w:szCs w:val="20"/>
              </w:rPr>
              <w:t>), включая рентгенрад</w:t>
            </w:r>
            <w:r>
              <w:rPr>
                <w:sz w:val="20"/>
                <w:szCs w:val="20"/>
              </w:rPr>
              <w:t>иол</w:t>
            </w:r>
            <w:r w:rsidRPr="00D30DD3">
              <w:rPr>
                <w:sz w:val="20"/>
                <w:szCs w:val="20"/>
              </w:rPr>
              <w:t>огические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опухолей гонад в сочетании с введением блокаторов гормональных рецепторов в различ</w:t>
            </w:r>
            <w:r>
              <w:rPr>
                <w:sz w:val="20"/>
                <w:szCs w:val="20"/>
              </w:rPr>
              <w:t>-</w:t>
            </w:r>
            <w:r w:rsidRPr="00D30DD3">
              <w:rPr>
                <w:sz w:val="20"/>
                <w:szCs w:val="20"/>
              </w:rPr>
              <w:t>ном пульсовом режиме под конт</w:t>
            </w:r>
            <w:r>
              <w:rPr>
                <w:sz w:val="20"/>
                <w:szCs w:val="20"/>
              </w:rPr>
              <w:t>-</w:t>
            </w:r>
            <w:r w:rsidRPr="00D30DD3">
              <w:rPr>
                <w:sz w:val="20"/>
                <w:szCs w:val="20"/>
              </w:rPr>
              <w:t>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w:t>
            </w:r>
            <w:r>
              <w:rPr>
                <w:sz w:val="20"/>
                <w:szCs w:val="20"/>
              </w:rPr>
              <w:t>еских, ультразвуковой диагностики с доплерографией, магнитно-резонансной томографии</w:t>
            </w:r>
            <w:r w:rsidRPr="00D30DD3">
              <w:rPr>
                <w:sz w:val="20"/>
                <w:szCs w:val="20"/>
              </w:rPr>
              <w:t>,</w:t>
            </w:r>
            <w:r>
              <w:rPr>
                <w:sz w:val="20"/>
                <w:szCs w:val="20"/>
              </w:rPr>
              <w:t xml:space="preserve"> компьютерной томографии), включая рентгенрадиол</w:t>
            </w:r>
            <w:r w:rsidRPr="00D30DD3">
              <w:rPr>
                <w:sz w:val="20"/>
                <w:szCs w:val="20"/>
              </w:rPr>
              <w:t>огические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опухолей надпочечников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2F0853">
            <w:pPr>
              <w:spacing w:after="120" w:line="240" w:lineRule="atLeast"/>
              <w:rPr>
                <w:sz w:val="20"/>
                <w:szCs w:val="20"/>
              </w:rPr>
            </w:pPr>
            <w:r w:rsidRPr="00D30DD3">
              <w:rPr>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w:t>
            </w:r>
            <w:r>
              <w:rPr>
                <w:sz w:val="20"/>
                <w:szCs w:val="20"/>
              </w:rPr>
              <w:t>иоло</w:t>
            </w:r>
            <w:r w:rsidRPr="00D30DD3">
              <w:rPr>
                <w:sz w:val="20"/>
                <w:szCs w:val="20"/>
              </w:rPr>
              <w:t>гических лекарственных препаратов</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J45.0, T78.3</w:t>
            </w:r>
          </w:p>
        </w:tc>
        <w:tc>
          <w:tcPr>
            <w:tcW w:w="3699" w:type="dxa"/>
            <w:shd w:val="clear" w:color="000000" w:fill="FFFFFF"/>
          </w:tcPr>
          <w:p w:rsidR="0082009A" w:rsidRPr="00D30DD3" w:rsidRDefault="0082009A" w:rsidP="005E54F5">
            <w:pPr>
              <w:spacing w:after="120" w:line="240" w:lineRule="atLeast"/>
              <w:rPr>
                <w:sz w:val="20"/>
                <w:szCs w:val="20"/>
              </w:rPr>
            </w:pPr>
            <w:r>
              <w:rPr>
                <w:sz w:val="20"/>
                <w:szCs w:val="20"/>
              </w:rPr>
              <w:t>б</w:t>
            </w:r>
            <w:r w:rsidRPr="00D30DD3">
              <w:rPr>
                <w:sz w:val="20"/>
                <w:szCs w:val="20"/>
              </w:rPr>
              <w:t>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дифференцированное назначение иммуноб</w:t>
            </w:r>
            <w:r>
              <w:rPr>
                <w:sz w:val="20"/>
                <w:szCs w:val="20"/>
              </w:rPr>
              <w:t>иоло</w:t>
            </w:r>
            <w:r w:rsidRPr="00D30DD3">
              <w:rPr>
                <w:sz w:val="20"/>
                <w:szCs w:val="20"/>
              </w:rPr>
              <w:t>гического генно-инженерного лекарственного препарата, содержащего анти-</w:t>
            </w:r>
            <w:r w:rsidRPr="00FA7074">
              <w:rPr>
                <w:sz w:val="18"/>
                <w:szCs w:val="18"/>
              </w:rPr>
              <w:t>I</w:t>
            </w:r>
            <w:r w:rsidRPr="00D30DD3">
              <w:rPr>
                <w:sz w:val="20"/>
                <w:szCs w:val="20"/>
              </w:rPr>
              <w:t>g</w:t>
            </w:r>
            <w:r w:rsidRPr="00FA7074">
              <w:rPr>
                <w:sz w:val="18"/>
                <w:szCs w:val="18"/>
              </w:rPr>
              <w:t>E-</w:t>
            </w:r>
            <w:r w:rsidRPr="00D30DD3">
              <w:rPr>
                <w:sz w:val="20"/>
                <w:szCs w:val="20"/>
              </w:rPr>
              <w:t>антитела на фоне базисного кортикостероидного и иммуносупрессивного лечения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32</w:t>
            </w:r>
            <w:r w:rsidR="0098305D">
              <w:rPr>
                <w:sz w:val="20"/>
                <w:szCs w:val="20"/>
              </w:rPr>
              <w:t>.</w:t>
            </w:r>
          </w:p>
        </w:tc>
        <w:tc>
          <w:tcPr>
            <w:tcW w:w="2689" w:type="dxa"/>
            <w:vMerge w:val="restart"/>
            <w:shd w:val="clear" w:color="000000" w:fill="FFFFFF"/>
          </w:tcPr>
          <w:p w:rsidR="0082009A" w:rsidRPr="00D30DD3" w:rsidRDefault="0082009A" w:rsidP="00BF10FA">
            <w:pPr>
              <w:spacing w:after="120" w:line="240" w:lineRule="atLeast"/>
              <w:rPr>
                <w:sz w:val="20"/>
                <w:szCs w:val="20"/>
              </w:rPr>
            </w:pPr>
            <w:r w:rsidRPr="00D30DD3">
              <w:rPr>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w:t>
            </w:r>
            <w:r>
              <w:rPr>
                <w:sz w:val="20"/>
                <w:szCs w:val="20"/>
              </w:rPr>
              <w:t>иол</w:t>
            </w:r>
            <w:r w:rsidRPr="00D30DD3">
              <w:rPr>
                <w:sz w:val="20"/>
                <w:szCs w:val="20"/>
              </w:rPr>
              <w:t>огических лекарственных препаратов и методов экстр</w:t>
            </w:r>
            <w:r w:rsidR="00BF10FA">
              <w:rPr>
                <w:sz w:val="20"/>
                <w:szCs w:val="20"/>
              </w:rPr>
              <w:t>акор</w:t>
            </w:r>
            <w:r w:rsidRPr="00D30DD3">
              <w:rPr>
                <w:sz w:val="20"/>
                <w:szCs w:val="20"/>
              </w:rPr>
              <w:t>поральной детоксикации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K50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б</w:t>
            </w:r>
            <w:r w:rsidRPr="00D30DD3">
              <w:rPr>
                <w:sz w:val="20"/>
                <w:szCs w:val="20"/>
              </w:rPr>
              <w:t>олезнь Крона, непрерывно-рецидивирующее течение и (или) с формированием осложнений (стенозы, свищи)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w:t>
            </w:r>
            <w:r>
              <w:rPr>
                <w:sz w:val="20"/>
                <w:szCs w:val="20"/>
              </w:rPr>
              <w:t xml:space="preserve">в </w:t>
            </w:r>
            <w:r w:rsidRPr="00D30DD3">
              <w:rPr>
                <w:sz w:val="20"/>
                <w:szCs w:val="20"/>
              </w:rPr>
              <w:t>том числе б</w:t>
            </w:r>
            <w:r>
              <w:rPr>
                <w:sz w:val="20"/>
                <w:szCs w:val="20"/>
              </w:rPr>
              <w:t>иоло</w:t>
            </w:r>
            <w:r w:rsidRPr="00D30DD3">
              <w:rPr>
                <w:sz w:val="20"/>
                <w:szCs w:val="20"/>
              </w:rPr>
              <w:t>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w:t>
            </w:r>
            <w:r>
              <w:rPr>
                <w:sz w:val="20"/>
                <w:szCs w:val="20"/>
              </w:rPr>
              <w:t>иолог</w:t>
            </w:r>
            <w:r w:rsidRPr="00D30DD3">
              <w:rPr>
                <w:sz w:val="20"/>
                <w:szCs w:val="20"/>
              </w:rPr>
              <w:t xml:space="preserve">ических, цитохимических и морфологических методов, а также визуализирующих методов </w:t>
            </w:r>
            <w:r>
              <w:rPr>
                <w:sz w:val="20"/>
                <w:szCs w:val="20"/>
              </w:rPr>
              <w:t>диагностики (эндоскопических, ультразвуковой диагностики с доп</w:t>
            </w:r>
            <w:r w:rsidRPr="00D30DD3">
              <w:rPr>
                <w:sz w:val="20"/>
                <w:szCs w:val="20"/>
              </w:rPr>
              <w:t xml:space="preserve">лерографией, </w:t>
            </w:r>
            <w:r>
              <w:rPr>
                <w:sz w:val="20"/>
                <w:szCs w:val="20"/>
              </w:rPr>
              <w:t>магнитно-резонансной томографии</w:t>
            </w:r>
            <w:r w:rsidRPr="00D30DD3">
              <w:rPr>
                <w:sz w:val="20"/>
                <w:szCs w:val="20"/>
              </w:rPr>
              <w:t xml:space="preserve">, </w:t>
            </w:r>
            <w:r>
              <w:rPr>
                <w:sz w:val="20"/>
                <w:szCs w:val="20"/>
              </w:rPr>
              <w:t>компьютерной томографии</w:t>
            </w:r>
            <w:r w:rsidRPr="00D30DD3">
              <w:rPr>
                <w:sz w:val="20"/>
                <w:szCs w:val="20"/>
              </w:rPr>
              <w:t>)</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E74.0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ликогеновая</w:t>
            </w:r>
            <w:r>
              <w:rPr>
                <w:sz w:val="20"/>
                <w:szCs w:val="20"/>
              </w:rPr>
              <w:t xml:space="preserve"> болезнь (I и III типы)</w:t>
            </w:r>
            <w:r w:rsidRPr="00D30DD3">
              <w:rPr>
                <w:sz w:val="20"/>
                <w:szCs w:val="20"/>
              </w:rPr>
              <w:t xml:space="preserve"> с формированием фиброза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 гормональных, б</w:t>
            </w:r>
            <w:r>
              <w:rPr>
                <w:sz w:val="20"/>
                <w:szCs w:val="20"/>
              </w:rPr>
              <w:t>иол</w:t>
            </w:r>
            <w:r w:rsidRPr="00D30DD3">
              <w:rPr>
                <w:sz w:val="20"/>
                <w:szCs w:val="20"/>
              </w:rPr>
              <w:t>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w:t>
            </w:r>
            <w:r>
              <w:rPr>
                <w:sz w:val="20"/>
                <w:szCs w:val="20"/>
              </w:rPr>
              <w:t>иол</w:t>
            </w:r>
            <w:r w:rsidRPr="00D30DD3">
              <w:rPr>
                <w:sz w:val="20"/>
                <w:szCs w:val="20"/>
              </w:rPr>
              <w:t>огических и морфологических методов диагностики, а также ко</w:t>
            </w:r>
            <w:r>
              <w:rPr>
                <w:sz w:val="20"/>
                <w:szCs w:val="20"/>
              </w:rPr>
              <w:t>мплекса методов визуализации (ультразвуковой диагностики с доплерографией, магнитно-резонансной томографии, компьютерной томографии</w:t>
            </w:r>
            <w:r w:rsidRPr="00D30DD3">
              <w:rPr>
                <w:sz w:val="20"/>
                <w:szCs w:val="20"/>
              </w:rPr>
              <w:t>)</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K51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 противовоспалительных, гормональных лекарственных препаратов, цито</w:t>
            </w:r>
            <w:r>
              <w:rPr>
                <w:sz w:val="20"/>
                <w:szCs w:val="20"/>
              </w:rPr>
              <w:t>токсических иммунодепрессантов</w:t>
            </w:r>
            <w:r w:rsidRPr="00D30DD3">
              <w:rPr>
                <w:sz w:val="20"/>
                <w:szCs w:val="20"/>
              </w:rPr>
              <w:t>, в том числе б</w:t>
            </w:r>
            <w:r>
              <w:rPr>
                <w:sz w:val="20"/>
                <w:szCs w:val="20"/>
              </w:rPr>
              <w:t>иол</w:t>
            </w:r>
            <w:r w:rsidRPr="00D30DD3">
              <w:rPr>
                <w:sz w:val="20"/>
                <w:szCs w:val="20"/>
              </w:rPr>
              <w:t>огических генно-инженерных препаратов, под контролем эффективности терапии с применением комплекса иммунологических, биохимических, молекулярно-б</w:t>
            </w:r>
            <w:r>
              <w:rPr>
                <w:sz w:val="20"/>
                <w:szCs w:val="20"/>
              </w:rPr>
              <w:t>иоло</w:t>
            </w:r>
            <w:r w:rsidRPr="00D30DD3">
              <w:rPr>
                <w:sz w:val="20"/>
                <w:szCs w:val="20"/>
              </w:rPr>
              <w:t xml:space="preserve">гических, цитохимических и морфологических методов, а также визуализирующих методов диагностики (эндоскопических, </w:t>
            </w:r>
            <w:r>
              <w:rPr>
                <w:sz w:val="20"/>
                <w:szCs w:val="20"/>
              </w:rPr>
              <w:t>ультразвуковой диагностики с доплерографией, магнитно-резонансной томографии)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B18.0, B18.1, B18.2, B18.8, B18.9, K73.2, K73.9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х</w:t>
            </w:r>
            <w:r w:rsidRPr="00D30DD3">
              <w:rPr>
                <w:sz w:val="20"/>
                <w:szCs w:val="20"/>
              </w:rPr>
              <w:t xml:space="preserve">ронический вирусный гепатит с умеренной и высокой степенью активности и (или) формированием фиброза печени и резистентностью к проводимой </w:t>
            </w:r>
            <w:r w:rsidR="00BF10FA">
              <w:rPr>
                <w:sz w:val="20"/>
                <w:szCs w:val="20"/>
              </w:rPr>
              <w:t xml:space="preserve">      </w:t>
            </w:r>
            <w:r w:rsidRPr="00D30DD3">
              <w:rPr>
                <w:sz w:val="20"/>
                <w:szCs w:val="20"/>
              </w:rPr>
              <w:t>лекарственной терапии. Аутоиммунный гепатит</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w:t>
            </w:r>
            <w:r>
              <w:rPr>
                <w:sz w:val="20"/>
                <w:szCs w:val="20"/>
              </w:rPr>
              <w:t>изуализации (эндоскопических, ультразвуковой диагностики</w:t>
            </w:r>
            <w:r w:rsidRPr="00D30DD3">
              <w:rPr>
                <w:sz w:val="20"/>
                <w:szCs w:val="20"/>
              </w:rPr>
              <w:t xml:space="preserve"> с доплерографией, фиброэластографии и количественной оценки нарушений структуры паренхимы печени, </w:t>
            </w:r>
            <w:r>
              <w:rPr>
                <w:sz w:val="20"/>
                <w:szCs w:val="20"/>
              </w:rPr>
              <w:t>магнитно-резонансной томографии</w:t>
            </w:r>
            <w:r w:rsidRPr="00D30DD3">
              <w:rPr>
                <w:sz w:val="20"/>
                <w:szCs w:val="20"/>
              </w:rPr>
              <w:t xml:space="preserve">, </w:t>
            </w:r>
            <w:r>
              <w:rPr>
                <w:sz w:val="20"/>
                <w:szCs w:val="20"/>
              </w:rPr>
              <w:t>компьютерной томографии</w:t>
            </w:r>
            <w:r w:rsidRPr="00D30DD3">
              <w:rPr>
                <w:sz w:val="20"/>
                <w:szCs w:val="20"/>
              </w:rPr>
              <w:t>)</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K74.6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ц</w:t>
            </w:r>
            <w:r w:rsidRPr="00D30DD3">
              <w:rPr>
                <w:sz w:val="20"/>
                <w:szCs w:val="20"/>
              </w:rPr>
              <w:t>ирроз печени, активное течение с развитием коллатерального кровообращения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w:t>
            </w:r>
            <w:r>
              <w:rPr>
                <w:sz w:val="20"/>
                <w:szCs w:val="20"/>
              </w:rPr>
              <w:t>,</w:t>
            </w:r>
            <w:r w:rsidRPr="00D30DD3">
              <w:rPr>
                <w:sz w:val="20"/>
                <w:szCs w:val="20"/>
              </w:rPr>
              <w:t xml:space="preserve"> у</w:t>
            </w:r>
            <w:r>
              <w:rPr>
                <w:sz w:val="20"/>
                <w:szCs w:val="20"/>
              </w:rPr>
              <w:t>льтразвуковой диагностики с доп</w:t>
            </w:r>
            <w:r w:rsidRPr="00D30DD3">
              <w:rPr>
                <w:sz w:val="20"/>
                <w:szCs w:val="20"/>
              </w:rPr>
              <w:t>лерографией и количественной оценкой нарушений структуры паренхимы печени, фиброэласто</w:t>
            </w:r>
            <w:r>
              <w:rPr>
                <w:sz w:val="20"/>
                <w:szCs w:val="20"/>
              </w:rPr>
              <w:softHyphen/>
            </w:r>
            <w:r w:rsidRPr="00D30DD3">
              <w:rPr>
                <w:sz w:val="20"/>
                <w:szCs w:val="20"/>
              </w:rPr>
              <w:t xml:space="preserve">графии, </w:t>
            </w:r>
            <w:r>
              <w:rPr>
                <w:sz w:val="20"/>
                <w:szCs w:val="20"/>
              </w:rPr>
              <w:t>магнитно-резонансной томографии</w:t>
            </w:r>
            <w:r w:rsidRPr="00D30DD3">
              <w:rPr>
                <w:sz w:val="20"/>
                <w:szCs w:val="20"/>
              </w:rPr>
              <w:t>)</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w:t>
            </w:r>
            <w:r>
              <w:rPr>
                <w:sz w:val="20"/>
                <w:szCs w:val="20"/>
              </w:rPr>
              <w:t>иол</w:t>
            </w:r>
            <w:r w:rsidRPr="00D30DD3">
              <w:rPr>
                <w:sz w:val="20"/>
                <w:szCs w:val="20"/>
              </w:rPr>
              <w:t>огических лекарственных препаратов, протезно-ортопедической коррекции и экстракорпоральных методов очищения крови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M33, M34.9</w:t>
            </w:r>
          </w:p>
        </w:tc>
        <w:tc>
          <w:tcPr>
            <w:tcW w:w="3699" w:type="dxa"/>
            <w:shd w:val="clear" w:color="000000" w:fill="FFFFFF"/>
          </w:tcPr>
          <w:p w:rsidR="0082009A" w:rsidRPr="00D30DD3" w:rsidRDefault="0082009A" w:rsidP="00D85E9A">
            <w:pPr>
              <w:spacing w:line="240" w:lineRule="atLeast"/>
              <w:rPr>
                <w:sz w:val="20"/>
                <w:szCs w:val="20"/>
              </w:rPr>
            </w:pPr>
            <w:r>
              <w:rPr>
                <w:sz w:val="20"/>
                <w:szCs w:val="20"/>
              </w:rPr>
              <w:t>д</w:t>
            </w:r>
            <w:r w:rsidRPr="00D30DD3">
              <w:rPr>
                <w:sz w:val="20"/>
                <w:szCs w:val="20"/>
              </w:rPr>
              <w:t>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поликомпонетное иммуномодулирующее лечение генно-инженерными б</w:t>
            </w:r>
            <w:r>
              <w:rPr>
                <w:sz w:val="20"/>
                <w:szCs w:val="20"/>
              </w:rPr>
              <w:t>иол</w:t>
            </w:r>
            <w:r w:rsidRPr="00D30DD3">
              <w:rPr>
                <w:sz w:val="20"/>
                <w:szCs w:val="20"/>
              </w:rPr>
              <w:t>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w:t>
            </w:r>
            <w:r>
              <w:rPr>
                <w:sz w:val="20"/>
                <w:szCs w:val="20"/>
              </w:rPr>
              <w:t>альных методов очищения крови. К</w:t>
            </w:r>
            <w:r w:rsidRPr="00D30DD3">
              <w:rPr>
                <w:sz w:val="20"/>
                <w:szCs w:val="20"/>
              </w:rPr>
              <w:t>онтроль эффективности лечения с применением комплекса иммунологических, биохимических, молекулярно-б</w:t>
            </w:r>
            <w:r>
              <w:rPr>
                <w:sz w:val="20"/>
                <w:szCs w:val="20"/>
              </w:rPr>
              <w:t>иол</w:t>
            </w:r>
            <w:r w:rsidRPr="00D30DD3">
              <w:rPr>
                <w:sz w:val="20"/>
                <w:szCs w:val="20"/>
              </w:rPr>
              <w:t xml:space="preserve">огических методов диагностики ревматических болезней, а также комплекса визуализирующих методов диагностики ревматических болезней (включая </w:t>
            </w:r>
            <w:r>
              <w:rPr>
                <w:sz w:val="20"/>
                <w:szCs w:val="20"/>
              </w:rPr>
              <w:t>компьютерную томографию</w:t>
            </w:r>
            <w:r w:rsidRPr="00D30DD3">
              <w:rPr>
                <w:sz w:val="20"/>
                <w:szCs w:val="20"/>
              </w:rPr>
              <w:t xml:space="preserve">, </w:t>
            </w:r>
            <w:r>
              <w:rPr>
                <w:sz w:val="20"/>
                <w:szCs w:val="20"/>
              </w:rPr>
              <w:t>магнитно-резонан</w:t>
            </w:r>
            <w:r>
              <w:rPr>
                <w:sz w:val="20"/>
                <w:szCs w:val="20"/>
              </w:rPr>
              <w:softHyphen/>
              <w:t xml:space="preserve">сную </w:t>
            </w:r>
            <w:r w:rsidRPr="00D30DD3">
              <w:rPr>
                <w:sz w:val="20"/>
                <w:szCs w:val="20"/>
              </w:rPr>
              <w:t>т</w:t>
            </w:r>
            <w:r>
              <w:rPr>
                <w:sz w:val="20"/>
                <w:szCs w:val="20"/>
              </w:rPr>
              <w:t>омографию</w:t>
            </w:r>
            <w:r w:rsidRPr="00D30DD3">
              <w:rPr>
                <w:sz w:val="20"/>
                <w:szCs w:val="20"/>
              </w:rPr>
              <w:t>, сцинтиграфию, рентгенденситометрию)</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M30, M31, M32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иммуномодулирующее лечение с применением генно-инженерных б</w:t>
            </w:r>
            <w:r>
              <w:rPr>
                <w:sz w:val="20"/>
                <w:szCs w:val="20"/>
              </w:rPr>
              <w:t>иол</w:t>
            </w:r>
            <w:r w:rsidRPr="00D30DD3">
              <w:rPr>
                <w:sz w:val="20"/>
                <w:szCs w:val="20"/>
              </w:rPr>
              <w:t>огических лекарственных препаратов, пульс-терапии мегадозами глюкокортикоидов и цитотоксических иммунодеп</w:t>
            </w:r>
            <w:r>
              <w:rPr>
                <w:sz w:val="20"/>
                <w:szCs w:val="20"/>
              </w:rPr>
              <w:t>рессантов, экстракорпоральных ме</w:t>
            </w:r>
            <w:r w:rsidRPr="00D30DD3">
              <w:rPr>
                <w:sz w:val="20"/>
                <w:szCs w:val="20"/>
              </w:rPr>
              <w:t>тодов очищения крови под контролем лабораторных и инструментальных методов, включая иммунологические, молекулярно-генетические методы, а также эндоск</w:t>
            </w:r>
            <w:r>
              <w:rPr>
                <w:sz w:val="20"/>
                <w:szCs w:val="20"/>
              </w:rPr>
              <w:t xml:space="preserve">опические, рентгенологические (компьютерная </w:t>
            </w:r>
            <w:r w:rsidRPr="00D30DD3">
              <w:rPr>
                <w:sz w:val="20"/>
                <w:szCs w:val="20"/>
              </w:rPr>
              <w:t>т</w:t>
            </w:r>
            <w:r>
              <w:rPr>
                <w:sz w:val="20"/>
                <w:szCs w:val="20"/>
              </w:rPr>
              <w:t>омография</w:t>
            </w:r>
            <w:r w:rsidRPr="00D30DD3">
              <w:rPr>
                <w:sz w:val="20"/>
                <w:szCs w:val="20"/>
              </w:rPr>
              <w:t xml:space="preserve">, </w:t>
            </w:r>
            <w:r>
              <w:rPr>
                <w:sz w:val="20"/>
                <w:szCs w:val="20"/>
              </w:rPr>
              <w:t>магнитно-резонансная томография</w:t>
            </w:r>
            <w:r w:rsidRPr="00D30DD3">
              <w:rPr>
                <w:sz w:val="20"/>
                <w:szCs w:val="20"/>
              </w:rPr>
              <w:t xml:space="preserve">), </w:t>
            </w:r>
            <w:r>
              <w:rPr>
                <w:sz w:val="20"/>
                <w:szCs w:val="20"/>
              </w:rPr>
              <w:t>ультразвуковые</w:t>
            </w:r>
            <w:r w:rsidRPr="00D30DD3">
              <w:rPr>
                <w:sz w:val="20"/>
                <w:szCs w:val="20"/>
              </w:rPr>
              <w:t xml:space="preserve"> методы и радиоизотопное сканирование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M08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ю</w:t>
            </w:r>
            <w:r w:rsidRPr="00D30DD3">
              <w:rPr>
                <w:sz w:val="20"/>
                <w:szCs w:val="20"/>
              </w:rPr>
              <w:t>венильный артрит с высокой степенью активности воспалительного процесса и (или) резистентностью к проводимому лекарственному лечению</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поликомпонентная иммуномодулирующая терапия с применением генно-инженерных б</w:t>
            </w:r>
            <w:r>
              <w:rPr>
                <w:sz w:val="20"/>
                <w:szCs w:val="20"/>
              </w:rPr>
              <w:t>иоло</w:t>
            </w:r>
            <w:r w:rsidRPr="00D30DD3">
              <w:rPr>
                <w:sz w:val="20"/>
                <w:szCs w:val="20"/>
              </w:rPr>
              <w:t xml:space="preserve">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rPr>
                <w:sz w:val="20"/>
                <w:szCs w:val="20"/>
              </w:rPr>
              <w:t>рентгенологические (компьютерная томография</w:t>
            </w:r>
            <w:r w:rsidRPr="00D30DD3">
              <w:rPr>
                <w:sz w:val="20"/>
                <w:szCs w:val="20"/>
              </w:rPr>
              <w:t xml:space="preserve">, </w:t>
            </w:r>
            <w:r>
              <w:rPr>
                <w:sz w:val="20"/>
                <w:szCs w:val="20"/>
              </w:rPr>
              <w:t>магнитно-резонансная томография</w:t>
            </w:r>
            <w:r w:rsidRPr="00D30DD3">
              <w:rPr>
                <w:sz w:val="20"/>
                <w:szCs w:val="20"/>
              </w:rPr>
              <w:t xml:space="preserve">), </w:t>
            </w:r>
            <w:r>
              <w:rPr>
                <w:sz w:val="20"/>
                <w:szCs w:val="20"/>
              </w:rPr>
              <w:t>ультразвуковые</w:t>
            </w:r>
            <w:r w:rsidRPr="00D30DD3">
              <w:rPr>
                <w:sz w:val="20"/>
                <w:szCs w:val="20"/>
              </w:rPr>
              <w:t xml:space="preserve"> методы и радиоизотопное сканирование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line="240" w:lineRule="atLeast"/>
              <w:rPr>
                <w:sz w:val="20"/>
                <w:szCs w:val="20"/>
              </w:rPr>
            </w:pPr>
            <w:r w:rsidRPr="00D30DD3">
              <w:rPr>
                <w:sz w:val="20"/>
                <w:szCs w:val="20"/>
              </w:rPr>
              <w:t>Поликомпонентное лечение кистозного фиброза (муковисцидоза) с использованием химиотерапевтических, генно-инженерных б</w:t>
            </w:r>
            <w:r>
              <w:rPr>
                <w:sz w:val="20"/>
                <w:szCs w:val="20"/>
              </w:rPr>
              <w:t>иоло</w:t>
            </w:r>
            <w:r>
              <w:rPr>
                <w:sz w:val="20"/>
                <w:szCs w:val="20"/>
              </w:rPr>
              <w:softHyphen/>
            </w:r>
            <w:r w:rsidRPr="00D30DD3">
              <w:rPr>
                <w:sz w:val="20"/>
                <w:szCs w:val="20"/>
              </w:rPr>
              <w:t>огических лекарст</w:t>
            </w:r>
            <w:r>
              <w:rPr>
                <w:sz w:val="20"/>
                <w:szCs w:val="20"/>
              </w:rPr>
              <w:t>венных препаратов, включая генет</w:t>
            </w:r>
            <w:r w:rsidRPr="00D30DD3">
              <w:rPr>
                <w:sz w:val="20"/>
                <w:szCs w:val="20"/>
              </w:rPr>
              <w:t>ическую диагностику</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E84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к</w:t>
            </w:r>
            <w:r w:rsidRPr="00D30DD3">
              <w:rPr>
                <w:sz w:val="20"/>
                <w:szCs w:val="20"/>
              </w:rPr>
              <w:t>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w:t>
            </w:r>
            <w:r>
              <w:rPr>
                <w:sz w:val="20"/>
                <w:szCs w:val="20"/>
              </w:rPr>
              <w:t>,</w:t>
            </w:r>
            <w:r w:rsidRPr="00D30DD3">
              <w:rPr>
                <w:sz w:val="20"/>
                <w:szCs w:val="20"/>
              </w:rPr>
              <w:t xml:space="preserve"> дыхательной недостаточностью и синдромом мальабсорбции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с применением</w:t>
            </w:r>
            <w:r>
              <w:rPr>
                <w:sz w:val="20"/>
                <w:szCs w:val="20"/>
              </w:rPr>
              <w:t>:</w:t>
            </w:r>
            <w:r w:rsidRPr="00D30DD3">
              <w:rPr>
                <w:sz w:val="20"/>
                <w:szCs w:val="20"/>
              </w:rPr>
              <w:t xml:space="preserve"> химиотерапевтических лекарственных препаратов для длительного внутривенного и ингаляционного введения и (или) генно-инженерных б</w:t>
            </w:r>
            <w:r>
              <w:rPr>
                <w:sz w:val="20"/>
                <w:szCs w:val="20"/>
              </w:rPr>
              <w:t>иол</w:t>
            </w:r>
            <w:r w:rsidRPr="00D30DD3">
              <w:rPr>
                <w:sz w:val="20"/>
                <w:szCs w:val="20"/>
              </w:rPr>
              <w:t>огических лекарственных препаратов</w:t>
            </w:r>
            <w:r>
              <w:rPr>
                <w:sz w:val="20"/>
                <w:szCs w:val="20"/>
              </w:rPr>
              <w:t xml:space="preserve">; </w:t>
            </w:r>
            <w:r w:rsidRPr="00D30DD3">
              <w:rPr>
                <w:sz w:val="20"/>
                <w:szCs w:val="20"/>
              </w:rPr>
              <w:t>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w:t>
            </w:r>
            <w:r>
              <w:rPr>
                <w:sz w:val="20"/>
                <w:szCs w:val="20"/>
              </w:rPr>
              <w:t>и</w:t>
            </w:r>
            <w:r w:rsidRPr="00D30DD3">
              <w:rPr>
                <w:sz w:val="20"/>
                <w:szCs w:val="20"/>
              </w:rPr>
              <w:t xml:space="preserve"> бронхиального дерева и введением химиотерапевтических и генно-инженерных б</w:t>
            </w:r>
            <w:r>
              <w:rPr>
                <w:sz w:val="20"/>
                <w:szCs w:val="20"/>
              </w:rPr>
              <w:t>иол</w:t>
            </w:r>
            <w:r w:rsidRPr="00D30DD3">
              <w:rPr>
                <w:sz w:val="20"/>
                <w:szCs w:val="20"/>
              </w:rPr>
              <w:t>огических лекарственных препаратов под контролем микроб</w:t>
            </w:r>
            <w:r>
              <w:rPr>
                <w:sz w:val="20"/>
                <w:szCs w:val="20"/>
              </w:rPr>
              <w:t>иол</w:t>
            </w:r>
            <w:r w:rsidRPr="00D30DD3">
              <w:rPr>
                <w:sz w:val="20"/>
                <w:szCs w:val="20"/>
              </w:rPr>
              <w:t>огического мониторирования, лабораторных и инст</w:t>
            </w:r>
            <w:r>
              <w:rPr>
                <w:sz w:val="20"/>
                <w:szCs w:val="20"/>
              </w:rPr>
              <w:t>рументальных методов, включая ультразвуковые</w:t>
            </w:r>
            <w:r w:rsidRPr="00D30DD3">
              <w:rPr>
                <w:sz w:val="20"/>
                <w:szCs w:val="20"/>
              </w:rPr>
              <w:t xml:space="preserve"> исследования с доплерографией сосудов печени, фиброэластографию и количественную оценку нарушений структуры паренхимы печени, биохимические</w:t>
            </w:r>
            <w:r>
              <w:rPr>
                <w:sz w:val="20"/>
                <w:szCs w:val="20"/>
              </w:rPr>
              <w:t>,</w:t>
            </w:r>
            <w:r w:rsidRPr="00D30DD3">
              <w:rPr>
                <w:sz w:val="20"/>
                <w:szCs w:val="20"/>
              </w:rPr>
              <w:t xml:space="preserve">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врожденных иммунодефицитов с применением химиотерапевтических и генно-инженерных б</w:t>
            </w:r>
            <w:r>
              <w:rPr>
                <w:sz w:val="20"/>
                <w:szCs w:val="20"/>
              </w:rPr>
              <w:t>иол</w:t>
            </w:r>
            <w:r w:rsidRPr="00D30DD3">
              <w:rPr>
                <w:sz w:val="20"/>
                <w:szCs w:val="20"/>
              </w:rPr>
              <w:t>огических лекарственных препаратов, под контролем молекулярно-генетических, иммунологических и цитологических методов обследования</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D80, D81.0, D81.1, D81.2, D82, D83, D84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и</w:t>
            </w:r>
            <w:r w:rsidRPr="00D30DD3">
              <w:rPr>
                <w:sz w:val="20"/>
                <w:szCs w:val="20"/>
              </w:rPr>
              <w:t>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врожденных иммунодефицитов с применением химиотерапевтических и генно-инженерных б</w:t>
            </w:r>
            <w:r>
              <w:rPr>
                <w:sz w:val="20"/>
                <w:szCs w:val="20"/>
              </w:rPr>
              <w:t>иол</w:t>
            </w:r>
            <w:r w:rsidRPr="00D30DD3">
              <w:rPr>
                <w:sz w:val="20"/>
                <w:szCs w:val="20"/>
              </w:rPr>
              <w:t>огических лекарственных препаратов, под контролем молекулярно-генетических, иммунологических и цитологических методов обследования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N04, N07, N25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ефротический синдром неустановленной эт</w:t>
            </w:r>
            <w:r>
              <w:rPr>
                <w:sz w:val="20"/>
                <w:szCs w:val="20"/>
              </w:rPr>
              <w:t>иол</w:t>
            </w:r>
            <w:r w:rsidRPr="00D30DD3">
              <w:rPr>
                <w:sz w:val="20"/>
                <w:szCs w:val="20"/>
              </w:rPr>
              <w:t>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w:t>
            </w:r>
            <w:r>
              <w:rPr>
                <w:sz w:val="20"/>
                <w:szCs w:val="20"/>
              </w:rPr>
              <w:t>иол</w:t>
            </w:r>
            <w:r w:rsidRPr="00D30DD3">
              <w:rPr>
                <w:sz w:val="20"/>
                <w:szCs w:val="20"/>
              </w:rPr>
              <w:t>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иммуносупрессивное лечение с включением селективных иммуносупрессивных, генно-инженерных рекобинантных и б</w:t>
            </w:r>
            <w:r>
              <w:rPr>
                <w:sz w:val="20"/>
                <w:szCs w:val="20"/>
              </w:rPr>
              <w:t>иол</w:t>
            </w:r>
            <w:r w:rsidRPr="00D30DD3">
              <w:rPr>
                <w:sz w:val="20"/>
                <w:szCs w:val="20"/>
              </w:rPr>
              <w:t>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w:t>
            </w:r>
            <w:r>
              <w:rPr>
                <w:sz w:val="20"/>
                <w:szCs w:val="20"/>
              </w:rPr>
              <w:softHyphen/>
            </w:r>
            <w:r w:rsidRPr="00D30DD3">
              <w:rPr>
                <w:sz w:val="20"/>
                <w:szCs w:val="20"/>
              </w:rPr>
              <w:t>гические, фармакодинамические, а также эндоскопические, рентгенорад</w:t>
            </w:r>
            <w:r>
              <w:rPr>
                <w:sz w:val="20"/>
                <w:szCs w:val="20"/>
              </w:rPr>
              <w:t>иол</w:t>
            </w:r>
            <w:r w:rsidRPr="00D30DD3">
              <w:rPr>
                <w:sz w:val="20"/>
                <w:szCs w:val="20"/>
              </w:rPr>
              <w:t xml:space="preserve">огические и </w:t>
            </w:r>
            <w:r>
              <w:rPr>
                <w:sz w:val="20"/>
                <w:szCs w:val="20"/>
              </w:rPr>
              <w:t>ультразвуковые методы диагностики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поликомпонентное лечение при наследственных нефритах с применением нефропротективных и генно-инженерных б</w:t>
            </w:r>
            <w:r>
              <w:rPr>
                <w:sz w:val="20"/>
                <w:szCs w:val="20"/>
              </w:rPr>
              <w:t>иоло</w:t>
            </w:r>
            <w:r w:rsidRPr="00D30DD3">
              <w:rPr>
                <w:sz w:val="20"/>
                <w:szCs w:val="20"/>
              </w:rPr>
              <w:t>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w:t>
            </w:r>
            <w:r>
              <w:rPr>
                <w:sz w:val="20"/>
                <w:szCs w:val="20"/>
              </w:rPr>
              <w:t>иол</w:t>
            </w:r>
            <w:r w:rsidRPr="00D30DD3">
              <w:rPr>
                <w:sz w:val="20"/>
                <w:szCs w:val="20"/>
              </w:rPr>
              <w:t xml:space="preserve">огические и </w:t>
            </w:r>
            <w:r>
              <w:rPr>
                <w:sz w:val="20"/>
                <w:szCs w:val="20"/>
              </w:rPr>
              <w:t xml:space="preserve">ультразвуковые </w:t>
            </w:r>
            <w:r w:rsidRPr="00D30DD3">
              <w:rPr>
                <w:sz w:val="20"/>
                <w:szCs w:val="20"/>
              </w:rPr>
              <w:t xml:space="preserve"> методы</w:t>
            </w:r>
            <w:r>
              <w:rPr>
                <w:sz w:val="20"/>
                <w:szCs w:val="20"/>
              </w:rPr>
              <w:t xml:space="preserve"> диагностики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w:t>
            </w:r>
            <w:r>
              <w:rPr>
                <w:sz w:val="20"/>
                <w:szCs w:val="20"/>
              </w:rPr>
              <w:t>иол</w:t>
            </w:r>
            <w:r w:rsidRPr="00D30DD3">
              <w:rPr>
                <w:sz w:val="20"/>
                <w:szCs w:val="20"/>
              </w:rPr>
              <w:t>огические (в том числе двухэнергетическая ре</w:t>
            </w:r>
            <w:r>
              <w:rPr>
                <w:sz w:val="20"/>
                <w:szCs w:val="20"/>
              </w:rPr>
              <w:t xml:space="preserve">нтгеновская абсорбциометрия) и ультразвуковые </w:t>
            </w:r>
            <w:r w:rsidRPr="00D30DD3">
              <w:rPr>
                <w:sz w:val="20"/>
                <w:szCs w:val="20"/>
              </w:rPr>
              <w:t>методы</w:t>
            </w:r>
            <w:r>
              <w:rPr>
                <w:sz w:val="20"/>
                <w:szCs w:val="20"/>
              </w:rPr>
              <w:t xml:space="preserve"> диагностики</w:t>
            </w:r>
          </w:p>
        </w:tc>
      </w:tr>
      <w:tr w:rsidR="0082009A" w:rsidRPr="00D30DD3">
        <w:trPr>
          <w:trHeight w:val="144"/>
        </w:trPr>
        <w:tc>
          <w:tcPr>
            <w:tcW w:w="895" w:type="dxa"/>
            <w:vMerge w:val="restart"/>
            <w:shd w:val="clear" w:color="000000" w:fill="FFFFFF"/>
          </w:tcPr>
          <w:p w:rsidR="00B9473E" w:rsidRDefault="00B9473E" w:rsidP="00D85E9A">
            <w:pPr>
              <w:spacing w:after="120" w:line="240" w:lineRule="atLeast"/>
              <w:jc w:val="center"/>
              <w:rPr>
                <w:sz w:val="20"/>
                <w:szCs w:val="20"/>
              </w:rPr>
            </w:pPr>
          </w:p>
          <w:p w:rsidR="0082009A" w:rsidRPr="00D30DD3" w:rsidRDefault="0082009A" w:rsidP="00D85E9A">
            <w:pPr>
              <w:spacing w:after="120" w:line="240" w:lineRule="atLeast"/>
              <w:jc w:val="center"/>
              <w:rPr>
                <w:sz w:val="20"/>
                <w:szCs w:val="20"/>
              </w:rPr>
            </w:pPr>
            <w:r w:rsidRPr="00D30DD3">
              <w:rPr>
                <w:sz w:val="20"/>
                <w:szCs w:val="20"/>
              </w:rPr>
              <w:t>33</w:t>
            </w:r>
            <w:r w:rsidR="0098305D">
              <w:rPr>
                <w:sz w:val="20"/>
                <w:szCs w:val="20"/>
              </w:rPr>
              <w:t>.</w:t>
            </w:r>
          </w:p>
        </w:tc>
        <w:tc>
          <w:tcPr>
            <w:tcW w:w="2689" w:type="dxa"/>
            <w:vMerge w:val="restart"/>
            <w:shd w:val="clear" w:color="000000" w:fill="FFFFFF"/>
          </w:tcPr>
          <w:p w:rsidR="00B9473E" w:rsidRDefault="00B9473E" w:rsidP="00D85E9A">
            <w:pPr>
              <w:spacing w:after="120" w:line="240" w:lineRule="atLeast"/>
              <w:rPr>
                <w:sz w:val="20"/>
                <w:szCs w:val="20"/>
              </w:rPr>
            </w:pPr>
          </w:p>
          <w:p w:rsidR="0082009A" w:rsidRPr="00D30DD3" w:rsidRDefault="0082009A" w:rsidP="00D85E9A">
            <w:pPr>
              <w:spacing w:after="120" w:line="240" w:lineRule="atLeast"/>
              <w:rPr>
                <w:sz w:val="20"/>
                <w:szCs w:val="20"/>
              </w:rPr>
            </w:pPr>
            <w:r w:rsidRPr="00D30DD3">
              <w:rPr>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w:t>
            </w:r>
            <w:r>
              <w:rPr>
                <w:sz w:val="20"/>
                <w:szCs w:val="20"/>
              </w:rPr>
              <w:t>иологи</w:t>
            </w:r>
            <w:r w:rsidRPr="00D30DD3">
              <w:rPr>
                <w:sz w:val="20"/>
                <w:szCs w:val="20"/>
              </w:rPr>
              <w:t>ческих лекарственных препаратов, методов экстракорпорального воздействия на кровь и с использованием прикладной</w:t>
            </w:r>
            <w:r>
              <w:rPr>
                <w:sz w:val="20"/>
                <w:szCs w:val="20"/>
              </w:rPr>
              <w:t xml:space="preserve"> </w:t>
            </w:r>
            <w:r w:rsidRPr="00D30DD3">
              <w:rPr>
                <w:sz w:val="20"/>
                <w:szCs w:val="20"/>
              </w:rPr>
              <w:t>кинезотерапии</w:t>
            </w:r>
          </w:p>
        </w:tc>
        <w:tc>
          <w:tcPr>
            <w:tcW w:w="2393" w:type="dxa"/>
            <w:vMerge w:val="restart"/>
            <w:shd w:val="clear" w:color="000000" w:fill="FFFFFF"/>
          </w:tcPr>
          <w:p w:rsidR="00B9473E" w:rsidRDefault="00B9473E" w:rsidP="00D85E9A">
            <w:pPr>
              <w:spacing w:after="120" w:line="240" w:lineRule="atLeast"/>
              <w:jc w:val="center"/>
              <w:rPr>
                <w:sz w:val="20"/>
                <w:szCs w:val="20"/>
              </w:rPr>
            </w:pPr>
          </w:p>
          <w:p w:rsidR="0082009A" w:rsidRPr="002E3377" w:rsidRDefault="0082009A" w:rsidP="00D85E9A">
            <w:pPr>
              <w:spacing w:after="120" w:line="240" w:lineRule="atLeast"/>
              <w:jc w:val="center"/>
              <w:rPr>
                <w:sz w:val="20"/>
                <w:szCs w:val="20"/>
                <w:lang w:val="en-US"/>
              </w:rPr>
            </w:pPr>
            <w:r w:rsidRPr="002E3377">
              <w:rPr>
                <w:sz w:val="20"/>
                <w:szCs w:val="20"/>
                <w:lang w:val="en-US"/>
              </w:rPr>
              <w:t>G12.0, G31.8, P91.0, P11.1, G35, G36, G60, G70, G71, G80, G81.1, G82.4</w:t>
            </w:r>
          </w:p>
        </w:tc>
        <w:tc>
          <w:tcPr>
            <w:tcW w:w="3699" w:type="dxa"/>
            <w:vMerge w:val="restart"/>
            <w:shd w:val="clear" w:color="000000" w:fill="FFFFFF"/>
          </w:tcPr>
          <w:p w:rsidR="00B9473E" w:rsidRDefault="00B9473E" w:rsidP="00D85E9A">
            <w:pPr>
              <w:spacing w:after="120" w:line="240" w:lineRule="atLeast"/>
              <w:rPr>
                <w:sz w:val="20"/>
                <w:szCs w:val="20"/>
              </w:rPr>
            </w:pPr>
          </w:p>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r>
            <w:r w:rsidR="00E0418C">
              <w:rPr>
                <w:sz w:val="20"/>
                <w:szCs w:val="20"/>
              </w:rPr>
              <w:t>-</w:t>
            </w:r>
            <w:r w:rsidRPr="00D30DD3">
              <w:rPr>
                <w:sz w:val="20"/>
                <w:szCs w:val="20"/>
              </w:rPr>
              <w:t>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89" w:type="dxa"/>
            <w:vMerge w:val="restart"/>
            <w:shd w:val="clear" w:color="000000" w:fill="FFFFFF"/>
          </w:tcPr>
          <w:p w:rsidR="00B9473E" w:rsidRDefault="00B9473E" w:rsidP="00D85E9A">
            <w:pPr>
              <w:spacing w:after="120" w:line="240" w:lineRule="atLeast"/>
              <w:ind w:right="-57"/>
              <w:rPr>
                <w:sz w:val="20"/>
                <w:szCs w:val="20"/>
              </w:rPr>
            </w:pPr>
          </w:p>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B9473E" w:rsidRDefault="00B9473E" w:rsidP="00D85E9A">
            <w:pPr>
              <w:spacing w:after="120" w:line="240" w:lineRule="atLeast"/>
              <w:rPr>
                <w:sz w:val="20"/>
                <w:szCs w:val="20"/>
              </w:rPr>
            </w:pPr>
          </w:p>
          <w:p w:rsidR="0082009A" w:rsidRPr="00D30DD3" w:rsidRDefault="0082009A" w:rsidP="00D85E9A">
            <w:pPr>
              <w:spacing w:after="120" w:line="240" w:lineRule="atLeast"/>
              <w:rPr>
                <w:sz w:val="20"/>
                <w:szCs w:val="20"/>
              </w:rPr>
            </w:pPr>
            <w:r w:rsidRPr="00D30DD3">
              <w:rPr>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w:t>
            </w:r>
            <w:r>
              <w:rPr>
                <w:sz w:val="20"/>
                <w:szCs w:val="20"/>
              </w:rPr>
              <w:t>иол</w:t>
            </w:r>
            <w:r w:rsidRPr="00D30DD3">
              <w:rPr>
                <w:sz w:val="20"/>
                <w:szCs w:val="20"/>
              </w:rPr>
              <w:t>огическими и генно-инженерными лекарственными препаратами, на основе комплекса иммуноб</w:t>
            </w:r>
            <w:r>
              <w:rPr>
                <w:sz w:val="20"/>
                <w:szCs w:val="20"/>
              </w:rPr>
              <w:t>иол</w:t>
            </w:r>
            <w:r w:rsidRPr="00D30DD3">
              <w:rPr>
                <w:sz w:val="20"/>
                <w:szCs w:val="20"/>
              </w:rPr>
              <w:t>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w:t>
            </w:r>
            <w:r>
              <w:rPr>
                <w:sz w:val="20"/>
                <w:szCs w:val="20"/>
              </w:rPr>
              <w:t>ализации (рентгенологические, ультразвуковые</w:t>
            </w:r>
            <w:r w:rsidRPr="00D30DD3">
              <w:rPr>
                <w:sz w:val="20"/>
                <w:szCs w:val="20"/>
              </w:rPr>
              <w:t xml:space="preserve"> методы и радиоизотопное сканирование)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w:t>
            </w:r>
            <w:r>
              <w:rPr>
                <w:sz w:val="20"/>
                <w:szCs w:val="20"/>
              </w:rPr>
              <w:t xml:space="preserve"> с </w:t>
            </w:r>
            <w:r w:rsidRPr="00D30DD3">
              <w:rPr>
                <w:sz w:val="20"/>
                <w:szCs w:val="20"/>
              </w:rPr>
              <w:t>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w:t>
            </w:r>
            <w:r>
              <w:rPr>
                <w:sz w:val="20"/>
                <w:szCs w:val="20"/>
              </w:rPr>
              <w:t>иол</w:t>
            </w:r>
            <w:r w:rsidRPr="00D30DD3">
              <w:rPr>
                <w:sz w:val="20"/>
                <w:szCs w:val="20"/>
              </w:rPr>
              <w:t>огической обратной связи), кинезотерапии, механотерапии и (или) ботулинотерапии под контролем комплекса нейровизуали</w:t>
            </w:r>
            <w:r>
              <w:rPr>
                <w:sz w:val="20"/>
                <w:szCs w:val="20"/>
              </w:rPr>
              <w:softHyphen/>
            </w:r>
            <w:r w:rsidRPr="00D30DD3">
              <w:rPr>
                <w:sz w:val="20"/>
                <w:szCs w:val="20"/>
              </w:rPr>
              <w:t>зационных и нейрофункциональных методов обследования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34</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E10.0, E10.1, E10.2, E10.3, E10.4, E10.5, E10.6, E10.7, E10.8, E13, E14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 xml:space="preserve">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w:t>
            </w:r>
            <w:r w:rsidR="00E0418C">
              <w:rPr>
                <w:sz w:val="20"/>
                <w:szCs w:val="20"/>
              </w:rPr>
              <w:t xml:space="preserve">  </w:t>
            </w:r>
            <w:r w:rsidRPr="00D30DD3">
              <w:rPr>
                <w:sz w:val="20"/>
                <w:szCs w:val="20"/>
              </w:rPr>
              <w:t>синдром Альстрема, митохондриальные формы и другие)</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82009A" w:rsidRPr="00D30DD3">
        <w:trPr>
          <w:trHeight w:val="378"/>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СЕРДЕЧНО-СОСУДИСТАЯ ХИРУРГИЯ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35</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Коронарная реваскуляризация миокарда с применением ангиопластики в сочета</w:t>
            </w:r>
            <w:r>
              <w:rPr>
                <w:sz w:val="20"/>
                <w:szCs w:val="20"/>
              </w:rPr>
              <w:softHyphen/>
            </w:r>
            <w:r w:rsidRPr="00D30DD3">
              <w:rPr>
                <w:sz w:val="20"/>
                <w:szCs w:val="20"/>
              </w:rPr>
              <w:t>нии со стентированием при ишемической болезни сердца</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I20.1, I20.8, I25</w:t>
            </w:r>
          </w:p>
        </w:tc>
        <w:tc>
          <w:tcPr>
            <w:tcW w:w="3699" w:type="dxa"/>
            <w:shd w:val="clear" w:color="000000" w:fill="FFFFFF"/>
          </w:tcPr>
          <w:p w:rsidR="0082009A" w:rsidRPr="00D30DD3" w:rsidRDefault="0082009A" w:rsidP="00E0418C">
            <w:pPr>
              <w:spacing w:after="120" w:line="240" w:lineRule="atLeast"/>
              <w:rPr>
                <w:sz w:val="20"/>
                <w:szCs w:val="20"/>
              </w:rPr>
            </w:pPr>
            <w:r>
              <w:rPr>
                <w:sz w:val="20"/>
                <w:szCs w:val="20"/>
              </w:rPr>
              <w:t>и</w:t>
            </w:r>
            <w:r w:rsidRPr="00D30DD3">
              <w:rPr>
                <w:sz w:val="20"/>
                <w:szCs w:val="20"/>
              </w:rPr>
              <w:t xml:space="preserve">шемическая болезнь сердца со стенозированием 1 </w:t>
            </w:r>
            <w:r w:rsidR="00E0418C">
              <w:rPr>
                <w:rFonts w:ascii="Cambria Math" w:hAnsi="Cambria Math" w:cs="Cambria Math"/>
                <w:sz w:val="20"/>
                <w:szCs w:val="20"/>
              </w:rPr>
              <w:t>̶</w:t>
            </w:r>
            <w:r w:rsidRPr="00D30DD3">
              <w:rPr>
                <w:sz w:val="20"/>
                <w:szCs w:val="20"/>
              </w:rPr>
              <w:t xml:space="preserve"> 3 коронарных артерий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баллонная вазодилата</w:t>
            </w:r>
            <w:r>
              <w:rPr>
                <w:sz w:val="20"/>
                <w:szCs w:val="20"/>
              </w:rPr>
              <w:t xml:space="preserve">ция с установкой стента в сосуд, </w:t>
            </w:r>
            <w:r w:rsidRPr="00D30DD3">
              <w:rPr>
                <w:sz w:val="20"/>
                <w:szCs w:val="20"/>
              </w:rPr>
              <w:t>сосуды</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36</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Коронарная реваскуляризация миокарда с пр</w:t>
            </w:r>
            <w:r>
              <w:rPr>
                <w:sz w:val="20"/>
                <w:szCs w:val="20"/>
              </w:rPr>
              <w:t>именением аорто</w:t>
            </w:r>
            <w:r w:rsidRPr="00D30DD3">
              <w:rPr>
                <w:sz w:val="20"/>
                <w:szCs w:val="20"/>
              </w:rPr>
              <w:t>коронарного шунтирования при ишемической болезни и различных формах сочетанной патологии</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I20, I21, I22, I24.0, I25, I44.1, I44.2, I45.2, I45.3, I45.6, I46.0, I49.5, Q21.0, Q24.6</w:t>
            </w:r>
          </w:p>
        </w:tc>
        <w:tc>
          <w:tcPr>
            <w:tcW w:w="3699" w:type="dxa"/>
            <w:vMerge w:val="restart"/>
            <w:shd w:val="clear" w:color="000000" w:fill="FFFFFF"/>
          </w:tcPr>
          <w:p w:rsidR="0082009A" w:rsidRPr="00D30DD3" w:rsidRDefault="0082009A" w:rsidP="00E0418C">
            <w:pPr>
              <w:spacing w:after="120" w:line="240" w:lineRule="atLeast"/>
              <w:rPr>
                <w:sz w:val="20"/>
                <w:szCs w:val="20"/>
              </w:rPr>
            </w:pPr>
            <w:r>
              <w:rPr>
                <w:sz w:val="20"/>
                <w:szCs w:val="20"/>
              </w:rPr>
              <w:t>ишемическая болезнь сердца</w:t>
            </w:r>
            <w:r w:rsidRPr="00D30DD3">
              <w:rPr>
                <w:sz w:val="20"/>
                <w:szCs w:val="20"/>
              </w:rPr>
              <w:t xml:space="preserve">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w:t>
            </w:r>
            <w:r>
              <w:rPr>
                <w:sz w:val="20"/>
                <w:szCs w:val="20"/>
              </w:rPr>
              <w:br/>
            </w:r>
            <w:r w:rsidRPr="00D30DD3">
              <w:rPr>
                <w:sz w:val="20"/>
                <w:szCs w:val="20"/>
              </w:rPr>
              <w:t>перегородки, нарушениями ритма и проводимости, другими полостными операциями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аорто</w:t>
            </w:r>
            <w:r w:rsidRPr="00D30DD3">
              <w:rPr>
                <w:sz w:val="20"/>
                <w:szCs w:val="20"/>
              </w:rPr>
              <w:t>корон</w:t>
            </w:r>
            <w:r>
              <w:rPr>
                <w:sz w:val="20"/>
                <w:szCs w:val="20"/>
              </w:rPr>
              <w:t>арное шунтирование у больных ишемической болезнью сердца</w:t>
            </w:r>
            <w:r w:rsidRPr="00D30DD3">
              <w:rPr>
                <w:sz w:val="20"/>
                <w:szCs w:val="20"/>
              </w:rPr>
              <w:t xml:space="preserve"> в условиях искусственного кровоснабжения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Pr>
                <w:sz w:val="20"/>
                <w:szCs w:val="20"/>
              </w:rPr>
              <w:t>аорто</w:t>
            </w:r>
            <w:r w:rsidRPr="00D30DD3">
              <w:rPr>
                <w:sz w:val="20"/>
                <w:szCs w:val="20"/>
              </w:rPr>
              <w:t xml:space="preserve">коронарное шунтирование у больных </w:t>
            </w:r>
            <w:r>
              <w:rPr>
                <w:sz w:val="20"/>
                <w:szCs w:val="20"/>
              </w:rPr>
              <w:t>ишемической болезнью сердца</w:t>
            </w:r>
            <w:r w:rsidRPr="00D30DD3">
              <w:rPr>
                <w:sz w:val="20"/>
                <w:szCs w:val="20"/>
              </w:rPr>
              <w:t xml:space="preserve"> на работающем сердце</w:t>
            </w:r>
          </w:p>
          <w:p w:rsidR="0082009A" w:rsidRPr="00D30DD3" w:rsidRDefault="0082009A" w:rsidP="00D85E9A">
            <w:pPr>
              <w:spacing w:after="12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E0418C">
            <w:pPr>
              <w:spacing w:after="120" w:line="240" w:lineRule="atLeast"/>
              <w:rPr>
                <w:sz w:val="20"/>
                <w:szCs w:val="20"/>
              </w:rPr>
            </w:pPr>
            <w:r>
              <w:rPr>
                <w:sz w:val="20"/>
                <w:szCs w:val="20"/>
              </w:rPr>
              <w:t>аорто</w:t>
            </w:r>
            <w:r w:rsidRPr="00D30DD3">
              <w:rPr>
                <w:sz w:val="20"/>
                <w:szCs w:val="20"/>
              </w:rPr>
              <w:t xml:space="preserve">коронарное шунтирование в сочетании с пластикой (протезированием) 1 </w:t>
            </w:r>
            <w:r w:rsidR="00E0418C">
              <w:rPr>
                <w:rFonts w:ascii="Cambria Math" w:hAnsi="Cambria Math" w:cs="Cambria Math"/>
                <w:sz w:val="20"/>
                <w:szCs w:val="20"/>
              </w:rPr>
              <w:t>̶</w:t>
            </w:r>
            <w:r w:rsidRPr="00D30DD3">
              <w:rPr>
                <w:sz w:val="20"/>
                <w:szCs w:val="20"/>
              </w:rPr>
              <w:t xml:space="preserve"> 2 клапанов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w:t>
            </w:r>
            <w:r>
              <w:rPr>
                <w:sz w:val="20"/>
                <w:szCs w:val="20"/>
              </w:rPr>
              <w:softHyphen/>
            </w:r>
            <w:r w:rsidRPr="00D30DD3">
              <w:rPr>
                <w:sz w:val="20"/>
                <w:szCs w:val="20"/>
              </w:rPr>
              <w:t>цией электрокардиостимулятора, кардиовертера-дефибриллятора, другими полостными операциями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37</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Эндоваскулярная, хирургическая коррекция нарушений ритма сердца без имплантации кардиовертера-дефибриллятора</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I44.1, I44.2, I45.2, I45.3, I45.6, I46.0, I47.0, I47.1, I47.2, I47.9, I48, I49.0, I49.5, Q22.5, Q24.6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эндоваскулярная деструкция дополнительных проводящих путей и аритмогенных зон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частотно-</w:t>
            </w:r>
            <w:r>
              <w:rPr>
                <w:sz w:val="20"/>
                <w:szCs w:val="20"/>
              </w:rPr>
              <w:t>адаптированного двухкамерного к</w:t>
            </w:r>
            <w:r w:rsidRPr="00D30DD3">
              <w:rPr>
                <w:sz w:val="20"/>
                <w:szCs w:val="20"/>
              </w:rPr>
              <w:t>ардиостимулятора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частотно-адаптированного трехкамерного кардиостимулятора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торакоскопическая деструкция аритмогенных зон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F70320">
            <w:pPr>
              <w:spacing w:after="100" w:line="240" w:lineRule="atLeast"/>
              <w:rPr>
                <w:sz w:val="20"/>
                <w:szCs w:val="20"/>
              </w:rPr>
            </w:pPr>
            <w:r w:rsidRPr="00D30DD3">
              <w:rPr>
                <w:sz w:val="20"/>
                <w:szCs w:val="20"/>
              </w:rPr>
              <w:t>имплантация частотно-адаптированного двухкамерного кардиостимулятора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имплантация частотно-адаптированного трехкамерного кардиостимулятора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хирургическая и (или) криодеструкция дополнительных проводящих путей и аритмогенных зон сердца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38</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Хирургическая и эндоваскулярная коррекция заболеваний магистральных артерий</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I20, I25, I26, I65, I70.0, I70.1, I70.8, I71, I72.0, I72.2, I72.3, I72.8, I73.1, I77.6, I98, Q26.0, Q27.3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и приобретенные заболевания аорты и магистральных артерий</w:t>
            </w:r>
          </w:p>
        </w:tc>
        <w:tc>
          <w:tcPr>
            <w:tcW w:w="1889" w:type="dxa"/>
            <w:vMerge w:val="restart"/>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tcPr>
          <w:p w:rsidR="0082009A" w:rsidRPr="00D30DD3" w:rsidRDefault="0082009A" w:rsidP="00D85E9A">
            <w:pPr>
              <w:spacing w:after="100" w:line="240" w:lineRule="atLeast"/>
              <w:rPr>
                <w:sz w:val="20"/>
                <w:szCs w:val="20"/>
              </w:rPr>
            </w:pPr>
            <w:r w:rsidRPr="00D30DD3">
              <w:rPr>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shd w:val="clear" w:color="000000" w:fill="FFFFFF"/>
          </w:tcPr>
          <w:p w:rsidR="0082009A" w:rsidRPr="00D30DD3" w:rsidRDefault="0082009A" w:rsidP="00D85E9A">
            <w:pPr>
              <w:spacing w:after="120" w:line="240" w:lineRule="atLeast"/>
              <w:rPr>
                <w:sz w:val="20"/>
                <w:szCs w:val="20"/>
              </w:rPr>
            </w:pPr>
          </w:p>
        </w:tc>
        <w:tc>
          <w:tcPr>
            <w:tcW w:w="2393" w:type="dxa"/>
            <w:vMerge/>
            <w:shd w:val="clear" w:color="000000" w:fill="FFFFFF"/>
          </w:tcPr>
          <w:p w:rsidR="0082009A" w:rsidRPr="00D30DD3" w:rsidRDefault="0082009A" w:rsidP="00D85E9A">
            <w:pPr>
              <w:spacing w:after="120" w:line="240" w:lineRule="atLeast"/>
              <w:jc w:val="center"/>
              <w:rPr>
                <w:sz w:val="20"/>
                <w:szCs w:val="20"/>
              </w:rPr>
            </w:pPr>
          </w:p>
        </w:tc>
        <w:tc>
          <w:tcPr>
            <w:tcW w:w="3699" w:type="dxa"/>
            <w:vMerge/>
            <w:shd w:val="clear" w:color="000000" w:fill="FFFFFF"/>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tcPr>
          <w:p w:rsidR="0082009A" w:rsidRPr="00D30DD3" w:rsidRDefault="0082009A" w:rsidP="00D85E9A">
            <w:pPr>
              <w:spacing w:after="100" w:line="240" w:lineRule="atLeast"/>
              <w:rPr>
                <w:sz w:val="20"/>
                <w:szCs w:val="20"/>
              </w:rPr>
            </w:pPr>
            <w:r w:rsidRPr="00D30DD3">
              <w:rPr>
                <w:sz w:val="20"/>
                <w:szCs w:val="20"/>
              </w:rPr>
              <w:t>эндоваскулярные, хирургические и гибридные операции на аорте и магистральных сосудах (кроме артерий конечностей)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tcPr>
          <w:p w:rsidR="0082009A" w:rsidRPr="00D30DD3" w:rsidRDefault="0082009A" w:rsidP="00D85E9A">
            <w:pPr>
              <w:spacing w:after="100" w:line="240" w:lineRule="atLeast"/>
              <w:rPr>
                <w:sz w:val="20"/>
                <w:szCs w:val="20"/>
              </w:rPr>
            </w:pPr>
            <w:r w:rsidRPr="00D30DD3">
              <w:rPr>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Q20.1 - Q20.9, Q21, Q22, Q23, Q24, Q25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пороки перегородок, камер сердца и соединений магистральных сосудов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эндоваскулярная (баллонная ангиопластика и стентирование) коррекция легочной артерии, аорты и ее ветвей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радикальная, гемодинамическая, гибридная коррекция у детей старше 1 года и взрослых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реконструктивные и пластические операции при изолированных дефектах перегородок сердца у детей старше 1 года и взрослых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хирургическая (перевязка, суживание, пластика) коррекция легочной артерии, аорты и ее ветвей</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39</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врожденных, ревматических и неревматических пороков клапанов сердца, опухолей сердца</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Q20.5, Q21.3, Q22, Q23.0 - Q23.3, Q24.4, Q25.3, I34.0, I34.1, I34.2, I35.1, I35.2, I36.0, I36.1, I36.2, I05.0, I05.1, I05.2, I06.0, I06.1, I06.2, I07.0, I07.1, I07.2, I08.0, I08.1, I08.2, I08.3, I08.8, I08.9, D15.1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оражение клапанного аппарата сердца различного генеза (врожденные, приобретенные пороки сердца, опухоли сердца)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клапанов в условиях искусственного кровообращения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E0418C">
            <w:pPr>
              <w:spacing w:after="120" w:line="240" w:lineRule="atLeast"/>
              <w:rPr>
                <w:sz w:val="20"/>
                <w:szCs w:val="20"/>
              </w:rPr>
            </w:pPr>
            <w:r w:rsidRPr="00D30DD3">
              <w:rPr>
                <w:sz w:val="20"/>
                <w:szCs w:val="20"/>
              </w:rPr>
              <w:t xml:space="preserve">протезирование 3 клапанов у </w:t>
            </w:r>
            <w:r>
              <w:rPr>
                <w:sz w:val="20"/>
                <w:szCs w:val="20"/>
              </w:rPr>
              <w:t>больного</w:t>
            </w:r>
            <w:r w:rsidRPr="00D30DD3">
              <w:rPr>
                <w:sz w:val="20"/>
                <w:szCs w:val="20"/>
              </w:rPr>
              <w:t xml:space="preserve"> без инфекционного эндокардита или 1 </w:t>
            </w:r>
            <w:r w:rsidR="00E0418C">
              <w:rPr>
                <w:rFonts w:ascii="Cambria Math" w:hAnsi="Cambria Math" w:cs="Cambria Math"/>
                <w:sz w:val="20"/>
                <w:szCs w:val="20"/>
              </w:rPr>
              <w:t>̶</w:t>
            </w:r>
            <w:r w:rsidRPr="00D30DD3">
              <w:rPr>
                <w:sz w:val="20"/>
                <w:szCs w:val="20"/>
              </w:rPr>
              <w:t xml:space="preserve"> 2 клапанов у больного с инфекционным эндокардитом</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40</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Эндоваскулярное лечение врожденных, ревматических и неревматических пороков клапанов сердца, опухолей сердца</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Q</w:t>
            </w:r>
            <w:r w:rsidRPr="00692BD2">
              <w:rPr>
                <w:sz w:val="20"/>
                <w:szCs w:val="20"/>
                <w:lang w:val="en-US"/>
              </w:rPr>
              <w:t xml:space="preserve">20.5, </w:t>
            </w:r>
            <w:r w:rsidRPr="002E3377">
              <w:rPr>
                <w:sz w:val="20"/>
                <w:szCs w:val="20"/>
                <w:lang w:val="en-US"/>
              </w:rPr>
              <w:t>Q</w:t>
            </w:r>
            <w:r w:rsidRPr="00692BD2">
              <w:rPr>
                <w:sz w:val="20"/>
                <w:szCs w:val="20"/>
                <w:lang w:val="en-US"/>
              </w:rPr>
              <w:t xml:space="preserve">21.3, </w:t>
            </w:r>
            <w:r w:rsidRPr="002E3377">
              <w:rPr>
                <w:sz w:val="20"/>
                <w:szCs w:val="20"/>
                <w:lang w:val="en-US"/>
              </w:rPr>
              <w:t>Q</w:t>
            </w:r>
            <w:r w:rsidRPr="00692BD2">
              <w:rPr>
                <w:sz w:val="20"/>
                <w:szCs w:val="20"/>
                <w:lang w:val="en-US"/>
              </w:rPr>
              <w:t xml:space="preserve">22, </w:t>
            </w:r>
            <w:r w:rsidRPr="002E3377">
              <w:rPr>
                <w:sz w:val="20"/>
                <w:szCs w:val="20"/>
                <w:lang w:val="en-US"/>
              </w:rPr>
              <w:t>Q</w:t>
            </w:r>
            <w:r w:rsidRPr="00692BD2">
              <w:rPr>
                <w:sz w:val="20"/>
                <w:szCs w:val="20"/>
                <w:lang w:val="en-US"/>
              </w:rPr>
              <w:t xml:space="preserve">23.0 - </w:t>
            </w:r>
            <w:r w:rsidRPr="002E3377">
              <w:rPr>
                <w:sz w:val="20"/>
                <w:szCs w:val="20"/>
                <w:lang w:val="en-US"/>
              </w:rPr>
              <w:t>Q</w:t>
            </w:r>
            <w:r w:rsidRPr="00692BD2">
              <w:rPr>
                <w:sz w:val="20"/>
                <w:szCs w:val="20"/>
                <w:lang w:val="en-US"/>
              </w:rPr>
              <w:t xml:space="preserve">23.3, </w:t>
            </w:r>
            <w:r w:rsidRPr="002E3377">
              <w:rPr>
                <w:sz w:val="20"/>
                <w:szCs w:val="20"/>
                <w:lang w:val="en-US"/>
              </w:rPr>
              <w:t>Q</w:t>
            </w:r>
            <w:r w:rsidRPr="00692BD2">
              <w:rPr>
                <w:sz w:val="20"/>
                <w:szCs w:val="20"/>
                <w:lang w:val="en-US"/>
              </w:rPr>
              <w:t xml:space="preserve">24.4, </w:t>
            </w:r>
            <w:r w:rsidRPr="002E3377">
              <w:rPr>
                <w:sz w:val="20"/>
                <w:szCs w:val="20"/>
                <w:lang w:val="en-US"/>
              </w:rPr>
              <w:t>Q</w:t>
            </w:r>
            <w:r w:rsidRPr="00692BD2">
              <w:rPr>
                <w:sz w:val="20"/>
                <w:szCs w:val="20"/>
                <w:lang w:val="en-US"/>
              </w:rPr>
              <w:t xml:space="preserve">25.3, </w:t>
            </w:r>
            <w:r w:rsidRPr="002E3377">
              <w:rPr>
                <w:sz w:val="20"/>
                <w:szCs w:val="20"/>
                <w:lang w:val="en-US"/>
              </w:rPr>
              <w:t>I</w:t>
            </w:r>
            <w:r w:rsidRPr="00692BD2">
              <w:rPr>
                <w:sz w:val="20"/>
                <w:szCs w:val="20"/>
                <w:lang w:val="en-US"/>
              </w:rPr>
              <w:t xml:space="preserve">34.0, </w:t>
            </w:r>
            <w:r w:rsidRPr="002E3377">
              <w:rPr>
                <w:sz w:val="20"/>
                <w:szCs w:val="20"/>
                <w:lang w:val="en-US"/>
              </w:rPr>
              <w:t>I</w:t>
            </w:r>
            <w:r w:rsidRPr="00692BD2">
              <w:rPr>
                <w:sz w:val="20"/>
                <w:szCs w:val="20"/>
                <w:lang w:val="en-US"/>
              </w:rPr>
              <w:t xml:space="preserve">34.1, </w:t>
            </w:r>
            <w:r w:rsidRPr="002E3377">
              <w:rPr>
                <w:sz w:val="20"/>
                <w:szCs w:val="20"/>
                <w:lang w:val="en-US"/>
              </w:rPr>
              <w:t>I</w:t>
            </w:r>
            <w:r w:rsidRPr="00692BD2">
              <w:rPr>
                <w:sz w:val="20"/>
                <w:szCs w:val="20"/>
                <w:lang w:val="en-US"/>
              </w:rPr>
              <w:t xml:space="preserve">34.2, </w:t>
            </w:r>
            <w:r w:rsidRPr="002E3377">
              <w:rPr>
                <w:sz w:val="20"/>
                <w:szCs w:val="20"/>
                <w:lang w:val="en-US"/>
              </w:rPr>
              <w:t>I</w:t>
            </w:r>
            <w:r w:rsidRPr="00692BD2">
              <w:rPr>
                <w:sz w:val="20"/>
                <w:szCs w:val="20"/>
                <w:lang w:val="en-US"/>
              </w:rPr>
              <w:t xml:space="preserve">35.1, </w:t>
            </w:r>
            <w:r w:rsidRPr="002E3377">
              <w:rPr>
                <w:sz w:val="20"/>
                <w:szCs w:val="20"/>
                <w:lang w:val="en-US"/>
              </w:rPr>
              <w:t>I</w:t>
            </w:r>
            <w:r w:rsidRPr="00692BD2">
              <w:rPr>
                <w:sz w:val="20"/>
                <w:szCs w:val="20"/>
                <w:lang w:val="en-US"/>
              </w:rPr>
              <w:t xml:space="preserve">35.2, </w:t>
            </w:r>
            <w:r w:rsidRPr="002E3377">
              <w:rPr>
                <w:sz w:val="20"/>
                <w:szCs w:val="20"/>
                <w:lang w:val="en-US"/>
              </w:rPr>
              <w:t>I</w:t>
            </w:r>
            <w:r w:rsidRPr="00692BD2">
              <w:rPr>
                <w:sz w:val="20"/>
                <w:szCs w:val="20"/>
                <w:lang w:val="en-US"/>
              </w:rPr>
              <w:t xml:space="preserve">36.0, </w:t>
            </w:r>
            <w:r w:rsidRPr="002E3377">
              <w:rPr>
                <w:sz w:val="20"/>
                <w:szCs w:val="20"/>
                <w:lang w:val="en-US"/>
              </w:rPr>
              <w:t>I</w:t>
            </w:r>
            <w:r w:rsidRPr="00692BD2">
              <w:rPr>
                <w:sz w:val="20"/>
                <w:szCs w:val="20"/>
                <w:lang w:val="en-US"/>
              </w:rPr>
              <w:t xml:space="preserve">36.1, </w:t>
            </w:r>
            <w:r w:rsidRPr="002E3377">
              <w:rPr>
                <w:sz w:val="20"/>
                <w:szCs w:val="20"/>
                <w:lang w:val="en-US"/>
              </w:rPr>
              <w:t>I</w:t>
            </w:r>
            <w:r w:rsidRPr="00692BD2">
              <w:rPr>
                <w:sz w:val="20"/>
                <w:szCs w:val="20"/>
                <w:lang w:val="en-US"/>
              </w:rPr>
              <w:t xml:space="preserve">36.2, </w:t>
            </w:r>
            <w:r w:rsidRPr="002E3377">
              <w:rPr>
                <w:sz w:val="20"/>
                <w:szCs w:val="20"/>
                <w:lang w:val="en-US"/>
              </w:rPr>
              <w:t>I</w:t>
            </w:r>
            <w:r w:rsidRPr="00692BD2">
              <w:rPr>
                <w:sz w:val="20"/>
                <w:szCs w:val="20"/>
                <w:lang w:val="en-US"/>
              </w:rPr>
              <w:t xml:space="preserve">05.0, </w:t>
            </w:r>
            <w:r w:rsidRPr="002E3377">
              <w:rPr>
                <w:sz w:val="20"/>
                <w:szCs w:val="20"/>
                <w:lang w:val="en-US"/>
              </w:rPr>
              <w:t>I</w:t>
            </w:r>
            <w:r w:rsidRPr="00692BD2">
              <w:rPr>
                <w:sz w:val="20"/>
                <w:szCs w:val="20"/>
                <w:lang w:val="en-US"/>
              </w:rPr>
              <w:t xml:space="preserve">05.1, </w:t>
            </w:r>
            <w:r w:rsidRPr="002E3377">
              <w:rPr>
                <w:sz w:val="20"/>
                <w:szCs w:val="20"/>
                <w:lang w:val="en-US"/>
              </w:rPr>
              <w:t>I</w:t>
            </w:r>
            <w:r w:rsidRPr="00692BD2">
              <w:rPr>
                <w:sz w:val="20"/>
                <w:szCs w:val="20"/>
                <w:lang w:val="en-US"/>
              </w:rPr>
              <w:t xml:space="preserve">05.2, </w:t>
            </w:r>
            <w:r w:rsidRPr="002E3377">
              <w:rPr>
                <w:sz w:val="20"/>
                <w:szCs w:val="20"/>
                <w:lang w:val="en-US"/>
              </w:rPr>
              <w:t>I</w:t>
            </w:r>
            <w:r w:rsidRPr="00692BD2">
              <w:rPr>
                <w:sz w:val="20"/>
                <w:szCs w:val="20"/>
                <w:lang w:val="en-US"/>
              </w:rPr>
              <w:t>06</w:t>
            </w:r>
            <w:r w:rsidRPr="002E3377">
              <w:rPr>
                <w:sz w:val="20"/>
                <w:szCs w:val="20"/>
                <w:lang w:val="en-US"/>
              </w:rPr>
              <w:t>.0, I06.1, I06.2, I07.0, I07.1, I07.2, I08.0, I08.1, I08.2, I08.3, I08.8, I08.9, D15.1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оражение клапанного аппарата сердца различного генеза (врожденные, приобретенные пороки сердца, опухоли сердца)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транскатетерное протезирование клапанов сердца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41</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хронической сердечной недостаточности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I42.1, I23.3, I23.5, I23.4, I50.0</w:t>
            </w:r>
          </w:p>
        </w:tc>
        <w:tc>
          <w:tcPr>
            <w:tcW w:w="3699" w:type="dxa"/>
            <w:vMerge w:val="restart"/>
            <w:shd w:val="clear" w:color="000000" w:fill="FFFFFF"/>
          </w:tcPr>
          <w:p w:rsidR="0082009A" w:rsidRPr="00D30DD3" w:rsidRDefault="0082009A" w:rsidP="00E0418C">
            <w:pPr>
              <w:spacing w:after="120" w:line="240" w:lineRule="atLeast"/>
              <w:rPr>
                <w:sz w:val="20"/>
                <w:szCs w:val="20"/>
              </w:rPr>
            </w:pPr>
            <w:r>
              <w:rPr>
                <w:sz w:val="20"/>
                <w:szCs w:val="20"/>
              </w:rPr>
              <w:t>х</w:t>
            </w:r>
            <w:r w:rsidRPr="00D30DD3">
              <w:rPr>
                <w:sz w:val="20"/>
                <w:szCs w:val="20"/>
              </w:rPr>
              <w:t>роническая сердечная недост</w:t>
            </w:r>
            <w:r>
              <w:rPr>
                <w:sz w:val="20"/>
                <w:szCs w:val="20"/>
              </w:rPr>
              <w:t>аточность различного генеза (ишемическая болезнь сердца</w:t>
            </w:r>
            <w:r w:rsidRPr="00D30DD3">
              <w:rPr>
                <w:sz w:val="20"/>
                <w:szCs w:val="20"/>
              </w:rPr>
              <w:t>, гипертрофическая кардиомиопатия с обструкцией путей оттока, дилятационная кардиомиопатия и другие) 2Б - 3 стадии (классификация Стражеско</w:t>
            </w:r>
            <w:r w:rsidR="00E0418C">
              <w:rPr>
                <w:sz w:val="20"/>
                <w:szCs w:val="20"/>
              </w:rPr>
              <w:t xml:space="preserve"> </w:t>
            </w:r>
            <w:r w:rsidR="00E0418C">
              <w:rPr>
                <w:rFonts w:ascii="Cambria Math" w:hAnsi="Cambria Math" w:cs="Cambria Math"/>
                <w:sz w:val="20"/>
                <w:szCs w:val="20"/>
              </w:rPr>
              <w:t>̶</w:t>
            </w:r>
            <w:r w:rsidR="00E0418C">
              <w:rPr>
                <w:sz w:val="20"/>
                <w:szCs w:val="20"/>
              </w:rPr>
              <w:t xml:space="preserve"> </w:t>
            </w:r>
            <w:r w:rsidRPr="00D30DD3">
              <w:rPr>
                <w:sz w:val="20"/>
                <w:szCs w:val="20"/>
              </w:rPr>
              <w:t xml:space="preserve">Василенко), III </w:t>
            </w:r>
            <w:r w:rsidR="00E0418C">
              <w:rPr>
                <w:rFonts w:ascii="Cambria Math" w:hAnsi="Cambria Math" w:cs="Cambria Math"/>
                <w:sz w:val="20"/>
                <w:szCs w:val="20"/>
              </w:rPr>
              <w:t>̶</w:t>
            </w:r>
            <w:r w:rsidRPr="00D30DD3">
              <w:rPr>
                <w:sz w:val="20"/>
                <w:szCs w:val="20"/>
              </w:rPr>
              <w:t xml:space="preserve"> IV функционального класса (NYHA), фракция вы</w:t>
            </w:r>
            <w:r>
              <w:rPr>
                <w:sz w:val="20"/>
                <w:szCs w:val="20"/>
              </w:rPr>
              <w:t>броса левого желудочка менее 40 процентов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иссечение гипертрофированных мышц при обструктивной гипертрофической кардиомиопатии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левого желудочка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систем моно- и бивентрикулярного обхода желудочков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ресинхронизирующая электрокардиостимуляция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42</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Эндоваскулярная, хирургическая коррекция нарушений ритма сердца с имплантацией кардиовертера-дефибриллятора</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I44.1, I44.2, I45.2, I45.3, I45.6, I46.0, I47.0, I47.1, I47.2, I47.9, I48, I49.0, I49.5, Q22.5, Q24.6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однокамерного кардиовертера-дефибрилятора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двухкамерного кардиовертера-дефибрилятора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имплантация трехкамерного кардиовертера-дефибрилятора</w:t>
            </w:r>
          </w:p>
          <w:p w:rsidR="0082009A" w:rsidRDefault="0082009A" w:rsidP="00D85E9A">
            <w:pPr>
              <w:spacing w:after="120" w:line="240" w:lineRule="atLeast"/>
              <w:rPr>
                <w:sz w:val="20"/>
                <w:szCs w:val="20"/>
              </w:rPr>
            </w:pPr>
          </w:p>
          <w:p w:rsidR="0082009A" w:rsidRPr="00D30DD3" w:rsidRDefault="0082009A" w:rsidP="00D85E9A">
            <w:pPr>
              <w:spacing w:after="120" w:line="240" w:lineRule="atLeast"/>
              <w:rPr>
                <w:sz w:val="20"/>
                <w:szCs w:val="20"/>
              </w:rPr>
            </w:pP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43</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Q20.1 - Q20.9, Q21, Q22, Q23, Q24, Q25</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пороки перегородок, камер сердца и соединений магистральных сосудов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44</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Хирургическая коррекция поражений клапанов сердца при повторном многоклапанном протезировании</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I08.0, I08.1, I08.2, I08.3, I08.8, I08.9, I47.0, I47.1, I33.0, I33.9, T82.0, T82.1, T82.2, T82.3, T82.6, T82.7, T82.8</w:t>
            </w:r>
          </w:p>
        </w:tc>
        <w:tc>
          <w:tcPr>
            <w:tcW w:w="3699" w:type="dxa"/>
            <w:vMerge w:val="restart"/>
            <w:shd w:val="clear" w:color="000000" w:fill="FFFFFF"/>
          </w:tcPr>
          <w:p w:rsidR="0082009A" w:rsidRPr="00D30DD3" w:rsidRDefault="0082009A" w:rsidP="00E0418C">
            <w:pPr>
              <w:spacing w:after="120" w:line="240" w:lineRule="atLeast"/>
              <w:rPr>
                <w:sz w:val="20"/>
                <w:szCs w:val="20"/>
              </w:rPr>
            </w:pPr>
            <w:r>
              <w:rPr>
                <w:sz w:val="20"/>
                <w:szCs w:val="20"/>
              </w:rPr>
              <w:t>п</w:t>
            </w:r>
            <w:r w:rsidRPr="00D30DD3">
              <w:rPr>
                <w:sz w:val="20"/>
                <w:szCs w:val="20"/>
              </w:rPr>
              <w:t xml:space="preserve">овторные операции на 2 </w:t>
            </w:r>
            <w:r w:rsidR="00E0418C">
              <w:rPr>
                <w:rFonts w:ascii="Cambria Math" w:hAnsi="Cambria Math" w:cs="Cambria Math"/>
                <w:sz w:val="20"/>
                <w:szCs w:val="20"/>
              </w:rPr>
              <w:t>̶</w:t>
            </w:r>
            <w:r w:rsidRPr="00D30DD3">
              <w:rPr>
                <w:sz w:val="20"/>
                <w:szCs w:val="20"/>
              </w:rPr>
              <w:t xml:space="preserve">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rsidR="00E0418C">
              <w:rPr>
                <w:sz w:val="20"/>
                <w:szCs w:val="20"/>
              </w:rPr>
              <w:t xml:space="preserve">          </w:t>
            </w:r>
            <w:r w:rsidRPr="00D30DD3">
              <w:rPr>
                <w:sz w:val="20"/>
                <w:szCs w:val="20"/>
              </w:rPr>
              <w:t>подострое течение)</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репротезирование клапанов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ререпротезирование клапанов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репротезирование и пластика клапанов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протезирование 2 и более клапанов и вмешательства на коронарных артериях (аортокоронарное шунтирование)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82009A" w:rsidRPr="00D30DD3">
        <w:trPr>
          <w:trHeight w:val="144"/>
        </w:trPr>
        <w:tc>
          <w:tcPr>
            <w:tcW w:w="895" w:type="dxa"/>
          </w:tcPr>
          <w:p w:rsidR="0082009A" w:rsidRPr="00D30DD3" w:rsidRDefault="0082009A" w:rsidP="00D85E9A">
            <w:pPr>
              <w:spacing w:after="120" w:line="240" w:lineRule="atLeast"/>
              <w:jc w:val="center"/>
              <w:rPr>
                <w:sz w:val="20"/>
                <w:szCs w:val="20"/>
              </w:rPr>
            </w:pPr>
            <w:r w:rsidRPr="00D30DD3">
              <w:rPr>
                <w:sz w:val="20"/>
                <w:szCs w:val="20"/>
              </w:rPr>
              <w:t>45</w:t>
            </w:r>
            <w:r w:rsidR="0098305D">
              <w:rPr>
                <w:sz w:val="20"/>
                <w:szCs w:val="20"/>
              </w:rPr>
              <w:t>.</w:t>
            </w:r>
          </w:p>
        </w:tc>
        <w:tc>
          <w:tcPr>
            <w:tcW w:w="2689" w:type="dxa"/>
          </w:tcPr>
          <w:p w:rsidR="0082009A" w:rsidRDefault="0082009A" w:rsidP="00D85E9A">
            <w:pPr>
              <w:spacing w:after="120" w:line="240" w:lineRule="atLeast"/>
              <w:rPr>
                <w:sz w:val="20"/>
                <w:szCs w:val="20"/>
              </w:rPr>
            </w:pPr>
            <w:r w:rsidRPr="00D30DD3">
              <w:rPr>
                <w:sz w:val="20"/>
                <w:szCs w:val="20"/>
              </w:rPr>
              <w:t>Эндоваскулярная коррекция заболеваний аорты и магистральных артерий</w:t>
            </w:r>
          </w:p>
          <w:p w:rsidR="0082009A" w:rsidRPr="00D30DD3" w:rsidRDefault="0082009A" w:rsidP="00D85E9A">
            <w:pPr>
              <w:spacing w:after="120" w:line="240" w:lineRule="atLeast"/>
              <w:rPr>
                <w:sz w:val="20"/>
                <w:szCs w:val="20"/>
              </w:rPr>
            </w:pPr>
          </w:p>
        </w:tc>
        <w:tc>
          <w:tcPr>
            <w:tcW w:w="2393" w:type="dxa"/>
          </w:tcPr>
          <w:p w:rsidR="0082009A" w:rsidRPr="002E3377" w:rsidRDefault="0082009A" w:rsidP="00D85E9A">
            <w:pPr>
              <w:spacing w:after="120" w:line="240" w:lineRule="atLeast"/>
              <w:jc w:val="center"/>
              <w:rPr>
                <w:sz w:val="20"/>
                <w:szCs w:val="20"/>
                <w:lang w:val="en-US"/>
              </w:rPr>
            </w:pPr>
            <w:r w:rsidRPr="002E3377">
              <w:rPr>
                <w:sz w:val="20"/>
                <w:szCs w:val="20"/>
                <w:lang w:val="en-US"/>
              </w:rPr>
              <w:t>I20, I25, I26, I65, I70.0, I70.1, I70.8, I71, I72.0, I72.2, I72.3, I72.8, I73.1, I77.6, I98, Q26.0, Q27.3</w:t>
            </w:r>
          </w:p>
        </w:tc>
        <w:tc>
          <w:tcPr>
            <w:tcW w:w="3699" w:type="dxa"/>
          </w:tcPr>
          <w:p w:rsidR="0082009A" w:rsidRPr="00D30DD3" w:rsidRDefault="0082009A" w:rsidP="00D85E9A">
            <w:pPr>
              <w:spacing w:after="120" w:line="240" w:lineRule="atLeast"/>
              <w:rPr>
                <w:sz w:val="20"/>
                <w:szCs w:val="20"/>
              </w:rPr>
            </w:pPr>
            <w:r>
              <w:rPr>
                <w:sz w:val="20"/>
                <w:szCs w:val="20"/>
              </w:rPr>
              <w:t>врожденные и прио</w:t>
            </w:r>
            <w:r w:rsidRPr="00D30DD3">
              <w:rPr>
                <w:sz w:val="20"/>
                <w:szCs w:val="20"/>
              </w:rPr>
              <w:t>бретенные заболевания аорты и магистральных артерий</w:t>
            </w:r>
          </w:p>
        </w:tc>
        <w:tc>
          <w:tcPr>
            <w:tcW w:w="1889" w:type="dxa"/>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tcPr>
          <w:p w:rsidR="0082009A" w:rsidRPr="00D30DD3" w:rsidRDefault="0082009A" w:rsidP="00D85E9A">
            <w:pPr>
              <w:spacing w:after="120" w:line="240" w:lineRule="atLeast"/>
              <w:rPr>
                <w:sz w:val="20"/>
                <w:szCs w:val="20"/>
              </w:rPr>
            </w:pPr>
            <w:r w:rsidRPr="00D30DD3">
              <w:rPr>
                <w:sz w:val="20"/>
                <w:szCs w:val="20"/>
              </w:rPr>
              <w:t>эндопротезирование аорты</w:t>
            </w:r>
          </w:p>
        </w:tc>
      </w:tr>
      <w:tr w:rsidR="0082009A" w:rsidRPr="00D30DD3">
        <w:trPr>
          <w:trHeight w:val="144"/>
        </w:trPr>
        <w:tc>
          <w:tcPr>
            <w:tcW w:w="15616" w:type="dxa"/>
            <w:gridSpan w:val="6"/>
            <w:shd w:val="clear" w:color="000000" w:fill="FFFFFF"/>
          </w:tcPr>
          <w:p w:rsidR="00B9473E" w:rsidRDefault="00B9473E" w:rsidP="00D85E9A">
            <w:pPr>
              <w:spacing w:after="120" w:line="240" w:lineRule="atLeast"/>
              <w:ind w:right="-57"/>
              <w:jc w:val="center"/>
              <w:rPr>
                <w:sz w:val="20"/>
                <w:szCs w:val="20"/>
              </w:rPr>
            </w:pPr>
          </w:p>
          <w:p w:rsidR="0082009A" w:rsidRPr="00D30DD3" w:rsidRDefault="0082009A" w:rsidP="00D85E9A">
            <w:pPr>
              <w:spacing w:after="120" w:line="240" w:lineRule="atLeast"/>
              <w:ind w:right="-57"/>
              <w:jc w:val="center"/>
              <w:rPr>
                <w:sz w:val="20"/>
                <w:szCs w:val="20"/>
              </w:rPr>
            </w:pPr>
            <w:r w:rsidRPr="00D30DD3">
              <w:rPr>
                <w:sz w:val="20"/>
                <w:szCs w:val="20"/>
              </w:rPr>
              <w:t>ТОРАКАЛЬНАЯ ХИРУРГИЯ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46</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на грудной стенке и диафрагме</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торакопластика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торакомиопластика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перемещение и пластика диафрагмы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Q67.6, Q67.7, Q67.8, Q76.7</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грудной клетки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коррекция воронкообразной деформации грудной клетки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торакопластика: резекция реберного горба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M86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нойно-некротические заболевания грудной стенки (остеомиелит ребер, грудины), лучевые язвы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грудины и (или) ребер с восстановлением каркаса при помощи металлоконструкций, синтетических материалов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Q79.0, T91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рожденная диафрагмальная грыжа, посттравматические диафрагмальные грыжи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диафрагмы синтетическими материалами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Эндоскопические и эндоваскулярные операции на органах грудной полости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клапанная бронхоблокация, в том числе в сочетании с коллапсохирургическими вмешательствами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D02.1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овообразование трахеи in situ</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10" w:line="240" w:lineRule="atLeast"/>
              <w:rPr>
                <w:sz w:val="20"/>
                <w:szCs w:val="20"/>
              </w:rPr>
            </w:pPr>
            <w:r w:rsidRPr="00D30DD3">
              <w:rPr>
                <w:sz w:val="20"/>
                <w:szCs w:val="20"/>
              </w:rPr>
              <w:t xml:space="preserve">эндоскопическая </w:t>
            </w:r>
            <w:r>
              <w:rPr>
                <w:sz w:val="20"/>
                <w:szCs w:val="20"/>
              </w:rPr>
              <w:t xml:space="preserve">фотодинамическая терапия </w:t>
            </w:r>
            <w:r w:rsidRPr="00D30DD3">
              <w:rPr>
                <w:sz w:val="20"/>
                <w:szCs w:val="20"/>
              </w:rPr>
              <w:t>опухоли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эндоскопическая аргоноплазменная коагуляция опухоли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эндоскопическая лазерная фотодеструкция опухоли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эндоскопическое электрохирургическое удаление опухоли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10" w:line="240" w:lineRule="atLeast"/>
              <w:rPr>
                <w:sz w:val="20"/>
                <w:szCs w:val="20"/>
              </w:rPr>
            </w:pPr>
            <w:r w:rsidRPr="00D30DD3">
              <w:rPr>
                <w:sz w:val="20"/>
                <w:szCs w:val="20"/>
              </w:rPr>
              <w:t>эндопротезирование (стентирование)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J95.5, T98.3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убцовый стеноз трахеи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эндоскопическая реканализация трахеи: бужирование, электрорезекция, лазерная фотодеструкция, криодеструкция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10" w:line="240" w:lineRule="atLeast"/>
              <w:rPr>
                <w:sz w:val="20"/>
                <w:szCs w:val="20"/>
              </w:rPr>
            </w:pPr>
            <w:r w:rsidRPr="00D30DD3">
              <w:rPr>
                <w:sz w:val="20"/>
                <w:szCs w:val="20"/>
              </w:rPr>
              <w:t>эндопротезирование (стентирование) трахеи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J86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нойные и некротические состояния нижних дыхательных путей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установка эндобронхиальных клапанов с целью лечения эмпиемы плевры с бронхоплевральным свищом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э</w:t>
            </w:r>
            <w:r w:rsidRPr="00D30DD3">
              <w:rPr>
                <w:sz w:val="20"/>
                <w:szCs w:val="20"/>
              </w:rPr>
              <w:t>мфизема легкого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10" w:line="240" w:lineRule="atLeast"/>
              <w:rPr>
                <w:sz w:val="20"/>
                <w:szCs w:val="20"/>
              </w:rPr>
            </w:pPr>
            <w:r w:rsidRPr="00D30DD3">
              <w:rPr>
                <w:sz w:val="20"/>
                <w:szCs w:val="20"/>
              </w:rPr>
              <w:t>установка эндобронхиальных клапанов с целью редукции легочного объема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эндоваскулярная окклюзия (эмболизация) бронхиальных артерий при легочных кровотечениях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б</w:t>
            </w:r>
            <w:r w:rsidRPr="00D30DD3">
              <w:rPr>
                <w:sz w:val="20"/>
                <w:szCs w:val="20"/>
              </w:rPr>
              <w:t>ронхоэктазии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эндоваскулярная окклюзия (эмболизация) бронхиальных артерий при легочных кровотечениях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Q32, Q33, Q34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органов дыхания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эндоваскулярная эмболизация легочных артериовенозных фистул</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катетеризация и эмболизация бронхиальных артерий при легочных кровотечениях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Видеоторакоскопические операции на органах грудной полости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видеоторакоскопические анатомические резекции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видеоассистированные резекции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видеоассистированная пневмонэктомия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видеоассистированная плеврэктомия с декортикацией легкого</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Q32, Q33, Q34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органов дыхания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видеоторакоскопические анатомические резекции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б</w:t>
            </w:r>
            <w:r w:rsidRPr="00D30DD3">
              <w:rPr>
                <w:sz w:val="20"/>
                <w:szCs w:val="20"/>
              </w:rPr>
              <w:t>ронхоэктазии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видеоторакоскопические анатомические резекции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J85</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бсцесс легкого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видеоторакоскопические анатомические резекции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J94.8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э</w:t>
            </w:r>
            <w:r w:rsidRPr="00D30DD3">
              <w:rPr>
                <w:sz w:val="20"/>
                <w:szCs w:val="20"/>
              </w:rPr>
              <w:t>мпиема плевры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видеоторакоскопическая декортикация легкого</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J85, J86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нойные и некротические состояния нижних дыхательных путей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видеоторакоскопическая плеврэктомия с декортикацией легкого</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J43.1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анлобулярная эмфизема легкого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201968">
            <w:pPr>
              <w:spacing w:after="120" w:line="240" w:lineRule="atLeast"/>
              <w:rPr>
                <w:sz w:val="20"/>
                <w:szCs w:val="20"/>
              </w:rPr>
            </w:pPr>
            <w:r w:rsidRPr="00D30DD3">
              <w:rPr>
                <w:sz w:val="20"/>
                <w:szCs w:val="20"/>
              </w:rPr>
              <w:t>видеоторакоскопическая хирургическая редукция объема легких при диффузной эмфиземе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D38.3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еуточненные новообразования средостения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видеоторакоскопическое удаление новообразования средостения, вилочковой железы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D38.4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еуточненные новообразования вилочковой железы</w:t>
            </w:r>
          </w:p>
        </w:tc>
        <w:tc>
          <w:tcPr>
            <w:tcW w:w="1889" w:type="dxa"/>
            <w:vMerge/>
          </w:tcPr>
          <w:p w:rsidR="0082009A" w:rsidRPr="00D30DD3" w:rsidRDefault="0082009A" w:rsidP="00D85E9A">
            <w:pPr>
              <w:spacing w:after="120" w:line="240" w:lineRule="atLeast"/>
              <w:ind w:right="-57"/>
              <w:rPr>
                <w:sz w:val="20"/>
                <w:szCs w:val="20"/>
              </w:rPr>
            </w:pPr>
          </w:p>
        </w:tc>
        <w:tc>
          <w:tcPr>
            <w:tcW w:w="4051" w:type="dxa"/>
            <w:vMerge/>
          </w:tcPr>
          <w:p w:rsidR="0082009A" w:rsidRPr="00D30DD3" w:rsidRDefault="0082009A" w:rsidP="00D85E9A">
            <w:pPr>
              <w:spacing w:after="12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D15.0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оброкачественные новообразования вилочковой железы</w:t>
            </w:r>
          </w:p>
        </w:tc>
        <w:tc>
          <w:tcPr>
            <w:tcW w:w="1889" w:type="dxa"/>
            <w:vMerge/>
          </w:tcPr>
          <w:p w:rsidR="0082009A" w:rsidRPr="00D30DD3" w:rsidRDefault="0082009A" w:rsidP="00D85E9A">
            <w:pPr>
              <w:spacing w:after="120" w:line="240" w:lineRule="atLeast"/>
              <w:ind w:right="-57"/>
              <w:rPr>
                <w:sz w:val="20"/>
                <w:szCs w:val="20"/>
              </w:rPr>
            </w:pPr>
          </w:p>
        </w:tc>
        <w:tc>
          <w:tcPr>
            <w:tcW w:w="4051" w:type="dxa"/>
            <w:vMerge/>
          </w:tcPr>
          <w:p w:rsidR="0082009A" w:rsidRPr="00D30DD3" w:rsidRDefault="0082009A" w:rsidP="00D85E9A">
            <w:pPr>
              <w:spacing w:after="12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D15.2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оброкачественные новообразования средостения</w:t>
            </w:r>
          </w:p>
        </w:tc>
        <w:tc>
          <w:tcPr>
            <w:tcW w:w="1889" w:type="dxa"/>
            <w:vMerge/>
          </w:tcPr>
          <w:p w:rsidR="0082009A" w:rsidRPr="00D30DD3" w:rsidRDefault="0082009A" w:rsidP="00D85E9A">
            <w:pPr>
              <w:spacing w:after="120" w:line="240" w:lineRule="atLeast"/>
              <w:ind w:right="-57"/>
              <w:rPr>
                <w:sz w:val="20"/>
                <w:szCs w:val="20"/>
              </w:rPr>
            </w:pPr>
          </w:p>
        </w:tc>
        <w:tc>
          <w:tcPr>
            <w:tcW w:w="4051" w:type="dxa"/>
            <w:vMerge/>
          </w:tcPr>
          <w:p w:rsidR="0082009A" w:rsidRPr="00D30DD3" w:rsidRDefault="0082009A" w:rsidP="00D85E9A">
            <w:pPr>
              <w:spacing w:after="12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I32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ерикардит</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видеоторакоскопическая перикардэктомия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Q79.0, T91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рожденная диафрагмальная грыжа, посттравматические диафрагмальные грыжи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видеоторакоскопическая пликация диафрагмы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видеоторакоскопическая пластика диафрагмы синтетическими материалами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Расширенные и реконструктивно-пластические операции на органах грудной полости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резекционные и коллапсохирургические операции легких у детей и подростков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двусторонняя одномоментная резекция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плеврэктомия с декортикацией легкого при эмпиеме плевры туберкулезной </w:t>
            </w:r>
            <w:r>
              <w:rPr>
                <w:sz w:val="20"/>
                <w:szCs w:val="20"/>
              </w:rPr>
              <w:t>эитологии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пневмонэктомия и плевропневмонэктомия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пищевода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реконструктивные операции на пищеводе, в том числе с применением микрохирургической техники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C33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овообразование трахеи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Pr>
                <w:sz w:val="20"/>
                <w:szCs w:val="20"/>
              </w:rPr>
              <w:t xml:space="preserve">циркулярные резекции трахеи </w:t>
            </w:r>
            <w:r w:rsidRPr="00D30DD3">
              <w:rPr>
                <w:sz w:val="20"/>
                <w:szCs w:val="20"/>
              </w:rPr>
              <w:t>торцевой трахеостомией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на трахее и ее бифур</w:t>
            </w:r>
            <w:r>
              <w:rPr>
                <w:sz w:val="20"/>
                <w:szCs w:val="20"/>
              </w:rPr>
              <w:softHyphen/>
            </w:r>
            <w:r w:rsidRPr="00D30DD3">
              <w:rPr>
                <w:sz w:val="20"/>
                <w:szCs w:val="20"/>
              </w:rPr>
              <w:t>кации, в том числе с резекцией легкого и пневмонэктомией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циркулярная резекция трахеи с формированием межтрахеального или трахеогортанного анастомоза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F70320">
            <w:pPr>
              <w:spacing w:after="120" w:line="240" w:lineRule="atLeast"/>
              <w:rPr>
                <w:sz w:val="20"/>
                <w:szCs w:val="20"/>
              </w:rPr>
            </w:pPr>
            <w:r w:rsidRPr="00D30DD3">
              <w:rPr>
                <w:sz w:val="20"/>
                <w:szCs w:val="20"/>
              </w:rPr>
              <w:t>пластика трахеи (ауто-, аллопластика, использование свободных микрохирургических, перемещенных и биоинженерных лоскутов)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J95.5, T98.3</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р</w:t>
            </w:r>
            <w:r w:rsidRPr="00D30DD3">
              <w:rPr>
                <w:sz w:val="20"/>
                <w:szCs w:val="20"/>
              </w:rPr>
              <w:t>убцовый стеноз трахеи, трахео- и бронхопищеводные свищи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циркулярная резекция трахеи с межтрахеальным анастомозом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трахеопластика с использованием микрохирургической техники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разобщение респираторно-пищеводных свищей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D38.1, D38.2, D38.3, D38.4</w:t>
            </w:r>
          </w:p>
        </w:tc>
        <w:tc>
          <w:tcPr>
            <w:tcW w:w="3699" w:type="dxa"/>
            <w:vMerge w:val="restart"/>
            <w:shd w:val="clear" w:color="000000" w:fill="FFFFFF"/>
          </w:tcPr>
          <w:p w:rsidR="0082009A" w:rsidRPr="00D30DD3" w:rsidRDefault="0082009A" w:rsidP="00E0418C">
            <w:pPr>
              <w:spacing w:after="120" w:line="240" w:lineRule="atLeast"/>
              <w:rPr>
                <w:sz w:val="20"/>
                <w:szCs w:val="20"/>
              </w:rPr>
            </w:pPr>
            <w:r>
              <w:rPr>
                <w:sz w:val="20"/>
                <w:szCs w:val="20"/>
              </w:rPr>
              <w:t>н</w:t>
            </w:r>
            <w:r w:rsidRPr="00D30DD3">
              <w:rPr>
                <w:sz w:val="20"/>
                <w:szCs w:val="20"/>
              </w:rPr>
              <w:t>овообразовани</w:t>
            </w:r>
            <w:r w:rsidR="00E0418C">
              <w:rPr>
                <w:sz w:val="20"/>
                <w:szCs w:val="20"/>
              </w:rPr>
              <w:t>я</w:t>
            </w:r>
            <w:r w:rsidRPr="00D30DD3">
              <w:rPr>
                <w:sz w:val="20"/>
                <w:szCs w:val="20"/>
              </w:rPr>
              <w:t xml:space="preserve"> органов дыхания и грудной клетки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тотальная плеврэктомия с гемиперикардэктомией, резекцией диафрагмы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плевропневмонэктомия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трахеи и бронхов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J43.1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анлобарная эмфизема легкого</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одномоментная двусторонняя хирургическая редукция объема легких при диффузной эмфиземе</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J85, J86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нойные и некротические состояния нижних дыхательных путей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Pr>
                <w:sz w:val="20"/>
                <w:szCs w:val="20"/>
              </w:rPr>
              <w:t>л</w:t>
            </w:r>
            <w:r w:rsidRPr="00D30DD3">
              <w:rPr>
                <w:sz w:val="20"/>
                <w:szCs w:val="20"/>
              </w:rPr>
              <w:t>об</w:t>
            </w:r>
            <w:r>
              <w:rPr>
                <w:sz w:val="20"/>
                <w:szCs w:val="20"/>
              </w:rPr>
              <w:t>-</w:t>
            </w:r>
            <w:r w:rsidRPr="00D30DD3">
              <w:rPr>
                <w:sz w:val="20"/>
                <w:szCs w:val="20"/>
              </w:rPr>
              <w:t>, билобэктомия с плеврэктомией и декортикацией легкого</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плевропневмонэктомия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47</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Комбинированные и повторные операции на органах грудной полости, операции с искусственным кровообращением</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резекционные и коллапсохирургические операции на единственном легком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пневмонэктомия при резецированном противоположном легком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повторные резекции и пневмонэктомия на стороне ранее оперированного легкого</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трансстернальная трансперикардиальная окклюзия главного бронха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реампутация культи бронха трансплевральная, а также из контралатерального доступа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J85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нойные и некротические состояния нижних дыхательных путей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трансстернальная трансперикар</w:t>
            </w:r>
            <w:r>
              <w:rPr>
                <w:sz w:val="20"/>
                <w:szCs w:val="20"/>
              </w:rPr>
              <w:softHyphen/>
            </w:r>
            <w:r w:rsidRPr="00D30DD3">
              <w:rPr>
                <w:sz w:val="20"/>
                <w:szCs w:val="20"/>
              </w:rPr>
              <w:t>диальная окклюзия главного бронха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реампутация культи бронха трансплевральная, реампутация культи бронха из контрлатерального доступа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J95.5, T98.3, D14.2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оброкачественные опухоли трахеи. Рецидивирующий рубцовый стеноз трахеи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повторные резекции трахеи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48</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Роботассистированные операции на органах грудной полости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A15, A16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уберкулез органов дыхания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анатомическая резекция легких</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пищевода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реконструктивные операции на пищеводе с применением робототехники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Q32, Q33, Q34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органов дыхания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роботассистированные резекции легких и пневмонэктомии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I32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ерикардит</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роботассистированная перикардэктомия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J47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б</w:t>
            </w:r>
            <w:r w:rsidRPr="00D30DD3">
              <w:rPr>
                <w:sz w:val="20"/>
                <w:szCs w:val="20"/>
              </w:rPr>
              <w:t>ронхоэктазия</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роботассистированные анатомические резекции легких и пневмонэктомии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аномалии (пороки развития) пищевода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резекция пищевода с одномоментной пластикой желудком, тонкой или толстой кишкой с применением робототехники</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ТРАВМАТОЛОГИЯ И ОРТОПЕДИЯ</w:t>
            </w:r>
          </w:p>
        </w:tc>
      </w:tr>
      <w:tr w:rsidR="00201968" w:rsidRPr="00D30DD3">
        <w:trPr>
          <w:trHeight w:val="144"/>
        </w:trPr>
        <w:tc>
          <w:tcPr>
            <w:tcW w:w="895" w:type="dxa"/>
            <w:vMerge w:val="restart"/>
            <w:shd w:val="clear" w:color="000000" w:fill="FFFFFF"/>
          </w:tcPr>
          <w:p w:rsidR="00201968" w:rsidRPr="00D30DD3" w:rsidRDefault="00201968" w:rsidP="00D85E9A">
            <w:pPr>
              <w:spacing w:after="120" w:line="240" w:lineRule="atLeast"/>
              <w:jc w:val="center"/>
              <w:rPr>
                <w:sz w:val="20"/>
                <w:szCs w:val="20"/>
              </w:rPr>
            </w:pPr>
            <w:r w:rsidRPr="00D30DD3">
              <w:rPr>
                <w:sz w:val="20"/>
                <w:szCs w:val="20"/>
              </w:rPr>
              <w:t>49</w:t>
            </w:r>
            <w:r w:rsidR="0098305D">
              <w:rPr>
                <w:sz w:val="20"/>
                <w:szCs w:val="20"/>
              </w:rPr>
              <w:t>.</w:t>
            </w:r>
          </w:p>
        </w:tc>
        <w:tc>
          <w:tcPr>
            <w:tcW w:w="2689" w:type="dxa"/>
            <w:vMerge w:val="restart"/>
            <w:shd w:val="clear" w:color="000000" w:fill="FFFFFF"/>
          </w:tcPr>
          <w:p w:rsidR="00201968" w:rsidRPr="00D30DD3" w:rsidRDefault="00201968" w:rsidP="00D85E9A">
            <w:pPr>
              <w:spacing w:after="120" w:line="240" w:lineRule="atLeast"/>
              <w:rPr>
                <w:sz w:val="20"/>
                <w:szCs w:val="20"/>
              </w:rPr>
            </w:pPr>
            <w:r w:rsidRPr="00D30DD3">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93" w:type="dxa"/>
            <w:vMerge w:val="restart"/>
            <w:shd w:val="clear" w:color="000000" w:fill="FFFFFF"/>
          </w:tcPr>
          <w:p w:rsidR="00201968" w:rsidRPr="00D30DD3" w:rsidRDefault="00201968" w:rsidP="00D85E9A">
            <w:pPr>
              <w:spacing w:after="120" w:line="240" w:lineRule="atLeast"/>
              <w:jc w:val="center"/>
              <w:rPr>
                <w:sz w:val="20"/>
                <w:szCs w:val="20"/>
              </w:rPr>
            </w:pPr>
            <w:r w:rsidRPr="00D30DD3">
              <w:rPr>
                <w:sz w:val="20"/>
                <w:szCs w:val="20"/>
              </w:rPr>
              <w:t>B67, D16, D18, M88</w:t>
            </w:r>
          </w:p>
        </w:tc>
        <w:tc>
          <w:tcPr>
            <w:tcW w:w="3699" w:type="dxa"/>
            <w:vMerge w:val="restart"/>
            <w:shd w:val="clear" w:color="000000" w:fill="FFFFFF"/>
          </w:tcPr>
          <w:p w:rsidR="00201968" w:rsidRPr="00D30DD3" w:rsidRDefault="00201968" w:rsidP="00D85E9A">
            <w:pPr>
              <w:spacing w:after="120" w:line="240" w:lineRule="atLeast"/>
              <w:rPr>
                <w:sz w:val="20"/>
                <w:szCs w:val="20"/>
              </w:rPr>
            </w:pPr>
            <w:r>
              <w:rPr>
                <w:sz w:val="20"/>
                <w:szCs w:val="20"/>
              </w:rPr>
              <w:t>д</w:t>
            </w:r>
            <w:r w:rsidRPr="00D30DD3">
              <w:rPr>
                <w:sz w:val="20"/>
                <w:szCs w:val="20"/>
              </w:rPr>
              <w:t>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89" w:type="dxa"/>
            <w:vMerge w:val="restart"/>
            <w:shd w:val="clear" w:color="000000" w:fill="FFFFFF"/>
          </w:tcPr>
          <w:p w:rsidR="00201968" w:rsidRPr="00D30DD3" w:rsidRDefault="00201968"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val="restart"/>
            <w:shd w:val="clear" w:color="000000" w:fill="FFFFFF"/>
          </w:tcPr>
          <w:p w:rsidR="00201968" w:rsidRPr="002E3377" w:rsidRDefault="00201968" w:rsidP="00D85E9A">
            <w:pPr>
              <w:spacing w:after="120" w:line="240" w:lineRule="atLeast"/>
              <w:jc w:val="center"/>
              <w:rPr>
                <w:sz w:val="20"/>
                <w:szCs w:val="20"/>
                <w:lang w:val="en-US"/>
              </w:rPr>
            </w:pPr>
            <w:r w:rsidRPr="002E3377">
              <w:rPr>
                <w:sz w:val="20"/>
                <w:szCs w:val="20"/>
                <w:lang w:val="en-US"/>
              </w:rPr>
              <w:t>M42, M43, M45, M46, M48, M50, M51, M53, M92, M93, M95, Q76.2</w:t>
            </w:r>
          </w:p>
        </w:tc>
        <w:tc>
          <w:tcPr>
            <w:tcW w:w="3699" w:type="dxa"/>
            <w:vMerge w:val="restart"/>
            <w:shd w:val="clear" w:color="000000" w:fill="FFFFFF"/>
          </w:tcPr>
          <w:p w:rsidR="00201968" w:rsidRPr="00D30DD3" w:rsidRDefault="00201968" w:rsidP="00D85E9A">
            <w:pPr>
              <w:spacing w:after="120" w:line="240" w:lineRule="atLeast"/>
              <w:rPr>
                <w:sz w:val="20"/>
                <w:szCs w:val="20"/>
              </w:rPr>
            </w:pPr>
            <w:r>
              <w:rPr>
                <w:sz w:val="20"/>
                <w:szCs w:val="20"/>
              </w:rPr>
              <w:t>д</w:t>
            </w:r>
            <w:r w:rsidRPr="00D30DD3">
              <w:rPr>
                <w:sz w:val="20"/>
                <w:szCs w:val="20"/>
              </w:rPr>
              <w:t>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89" w:type="dxa"/>
            <w:vMerge w:val="restart"/>
            <w:shd w:val="clear" w:color="000000" w:fill="FFFFFF"/>
          </w:tcPr>
          <w:p w:rsidR="00201968" w:rsidRPr="00D30DD3" w:rsidRDefault="00201968"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201968" w:rsidRPr="00D30DD3" w:rsidRDefault="00201968" w:rsidP="00D85E9A">
            <w:pPr>
              <w:spacing w:after="120" w:line="240" w:lineRule="atLeast"/>
              <w:rPr>
                <w:sz w:val="20"/>
                <w:szCs w:val="20"/>
              </w:rPr>
            </w:pPr>
            <w:r w:rsidRPr="00D30DD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w:t>
            </w:r>
            <w:r>
              <w:rPr>
                <w:sz w:val="20"/>
                <w:szCs w:val="20"/>
              </w:rPr>
              <w:softHyphen/>
            </w:r>
            <w:r w:rsidRPr="00D30DD3">
              <w:rPr>
                <w:sz w:val="20"/>
                <w:szCs w:val="20"/>
              </w:rPr>
              <w:t>рующих систем (ригидных или динамических) при помощи микро</w:t>
            </w:r>
            <w:r>
              <w:rPr>
                <w:sz w:val="20"/>
                <w:szCs w:val="20"/>
              </w:rPr>
              <w:softHyphen/>
            </w:r>
            <w:r w:rsidRPr="00D30DD3">
              <w:rPr>
                <w:sz w:val="20"/>
                <w:szCs w:val="20"/>
              </w:rPr>
              <w:t>скопа, эндоскопической техники и малоинвазивного инструментария</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tcPr>
          <w:p w:rsidR="00201968" w:rsidRPr="00D30DD3" w:rsidRDefault="00201968" w:rsidP="00D85E9A">
            <w:pPr>
              <w:spacing w:after="120" w:line="240" w:lineRule="atLeast"/>
              <w:jc w:val="center"/>
              <w:rPr>
                <w:sz w:val="20"/>
                <w:szCs w:val="20"/>
              </w:rPr>
            </w:pPr>
          </w:p>
        </w:tc>
        <w:tc>
          <w:tcPr>
            <w:tcW w:w="3699" w:type="dxa"/>
            <w:vMerge/>
          </w:tcPr>
          <w:p w:rsidR="00201968" w:rsidRPr="00D30DD3" w:rsidRDefault="00201968" w:rsidP="00D85E9A">
            <w:pPr>
              <w:spacing w:after="120" w:line="240" w:lineRule="atLeast"/>
              <w:rPr>
                <w:sz w:val="20"/>
                <w:szCs w:val="20"/>
              </w:rPr>
            </w:pPr>
          </w:p>
        </w:tc>
        <w:tc>
          <w:tcPr>
            <w:tcW w:w="1889" w:type="dxa"/>
            <w:vMerge/>
          </w:tcPr>
          <w:p w:rsidR="00201968" w:rsidRPr="00D30DD3" w:rsidRDefault="00201968" w:rsidP="00D85E9A">
            <w:pPr>
              <w:spacing w:after="120" w:line="240" w:lineRule="atLeast"/>
              <w:ind w:right="-57"/>
              <w:rPr>
                <w:sz w:val="20"/>
                <w:szCs w:val="20"/>
              </w:rPr>
            </w:pPr>
          </w:p>
        </w:tc>
        <w:tc>
          <w:tcPr>
            <w:tcW w:w="4051" w:type="dxa"/>
            <w:shd w:val="clear" w:color="000000" w:fill="FFFFFF"/>
          </w:tcPr>
          <w:p w:rsidR="00201968" w:rsidRPr="00D30DD3" w:rsidRDefault="00201968" w:rsidP="00D85E9A">
            <w:pPr>
              <w:spacing w:after="120" w:line="240" w:lineRule="atLeast"/>
              <w:rPr>
                <w:sz w:val="20"/>
                <w:szCs w:val="20"/>
              </w:rPr>
            </w:pPr>
            <w:r>
              <w:rPr>
                <w:sz w:val="20"/>
                <w:szCs w:val="20"/>
              </w:rPr>
              <w:t>д</w:t>
            </w:r>
            <w:r w:rsidRPr="00D30DD3">
              <w:rPr>
                <w:sz w:val="20"/>
                <w:szCs w:val="20"/>
              </w:rPr>
              <w:t>вух</w:t>
            </w:r>
            <w:r>
              <w:rPr>
                <w:sz w:val="20"/>
                <w:szCs w:val="20"/>
              </w:rPr>
              <w:t>-</w:t>
            </w:r>
            <w:r w:rsidRPr="00D30DD3">
              <w:rPr>
                <w:sz w:val="20"/>
                <w:szCs w:val="20"/>
              </w:rPr>
              <w:t xml:space="preserve"> и </w:t>
            </w:r>
            <w:r>
              <w:rPr>
                <w:sz w:val="20"/>
                <w:szCs w:val="20"/>
              </w:rPr>
              <w:t>много</w:t>
            </w:r>
            <w:r w:rsidRPr="00D30DD3">
              <w:rPr>
                <w:sz w:val="20"/>
                <w:szCs w:val="20"/>
              </w:rPr>
              <w:t>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r>
      <w:tr w:rsidR="00201968" w:rsidRPr="00D30DD3">
        <w:trPr>
          <w:trHeight w:val="144"/>
        </w:trPr>
        <w:tc>
          <w:tcPr>
            <w:tcW w:w="895" w:type="dxa"/>
            <w:vMerge w:val="restart"/>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val="restart"/>
            <w:shd w:val="clear" w:color="000000" w:fill="FFFFFF"/>
          </w:tcPr>
          <w:p w:rsidR="00201968" w:rsidRPr="002E3377" w:rsidRDefault="00201968" w:rsidP="00D85E9A">
            <w:pPr>
              <w:spacing w:after="120" w:line="240" w:lineRule="atLeast"/>
              <w:jc w:val="center"/>
              <w:rPr>
                <w:sz w:val="20"/>
                <w:szCs w:val="20"/>
                <w:lang w:val="en-US"/>
              </w:rPr>
            </w:pPr>
            <w:r w:rsidRPr="002E3377">
              <w:rPr>
                <w:sz w:val="20"/>
                <w:szCs w:val="20"/>
                <w:lang w:val="en-US"/>
              </w:rPr>
              <w:t>A18.0, S12.0, S12.1, S13, S14, S19, S22.0, S22.1, S23, S24, S32.0, S32.1, S33, S34, T08, T09, T85, T91, M80,</w:t>
            </w:r>
            <w:r w:rsidRPr="00C0587D">
              <w:rPr>
                <w:sz w:val="20"/>
                <w:szCs w:val="20"/>
                <w:lang w:val="en-US"/>
              </w:rPr>
              <w:br/>
            </w:r>
            <w:r w:rsidRPr="002E3377">
              <w:rPr>
                <w:sz w:val="20"/>
                <w:szCs w:val="20"/>
                <w:lang w:val="en-US"/>
              </w:rPr>
              <w:t xml:space="preserve">M81, M82, M86, M85, M87, M96, M99, Q67, </w:t>
            </w:r>
            <w:r w:rsidRPr="004550F5">
              <w:rPr>
                <w:sz w:val="20"/>
                <w:szCs w:val="20"/>
                <w:lang w:val="en-US"/>
              </w:rPr>
              <w:br/>
            </w:r>
            <w:r w:rsidRPr="004550F5">
              <w:rPr>
                <w:sz w:val="20"/>
                <w:szCs w:val="20"/>
                <w:lang w:val="en-US"/>
              </w:rPr>
              <w:br/>
            </w:r>
            <w:r w:rsidRPr="002E3377">
              <w:rPr>
                <w:sz w:val="20"/>
                <w:szCs w:val="20"/>
                <w:lang w:val="en-US"/>
              </w:rPr>
              <w:t>Q76.0, Q76.1, Q76.4, Q77, Q76.3</w:t>
            </w:r>
          </w:p>
        </w:tc>
        <w:tc>
          <w:tcPr>
            <w:tcW w:w="3699" w:type="dxa"/>
            <w:vMerge w:val="restart"/>
            <w:shd w:val="clear" w:color="000000" w:fill="FFFFFF"/>
          </w:tcPr>
          <w:p w:rsidR="00201968" w:rsidRPr="00D30DD3" w:rsidRDefault="00201968" w:rsidP="00D85E9A">
            <w:pPr>
              <w:spacing w:after="120" w:line="240" w:lineRule="atLeast"/>
              <w:rPr>
                <w:sz w:val="20"/>
                <w:szCs w:val="20"/>
              </w:rPr>
            </w:pPr>
            <w:r>
              <w:rPr>
                <w:sz w:val="20"/>
                <w:szCs w:val="20"/>
              </w:rPr>
              <w:t>п</w:t>
            </w:r>
            <w:r w:rsidRPr="00D30DD3">
              <w:rPr>
                <w:sz w:val="20"/>
                <w:szCs w:val="20"/>
              </w:rPr>
              <w:t>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201968" w:rsidRPr="00D30DD3" w:rsidRDefault="00201968" w:rsidP="00D85E9A">
            <w:pPr>
              <w:spacing w:after="120" w:line="240" w:lineRule="atLeast"/>
              <w:rPr>
                <w:sz w:val="20"/>
                <w:szCs w:val="20"/>
              </w:rPr>
            </w:pPr>
            <w:r w:rsidRPr="00D30DD3">
              <w:rPr>
                <w:sz w:val="20"/>
                <w:szCs w:val="20"/>
              </w:rPr>
              <w:t> </w:t>
            </w:r>
          </w:p>
        </w:tc>
        <w:tc>
          <w:tcPr>
            <w:tcW w:w="1889" w:type="dxa"/>
            <w:shd w:val="clear" w:color="000000" w:fill="FFFFFF"/>
          </w:tcPr>
          <w:p w:rsidR="00201968" w:rsidRPr="00D30DD3" w:rsidRDefault="00201968"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201968" w:rsidRPr="00D30DD3" w:rsidRDefault="00201968" w:rsidP="00201968">
            <w:pPr>
              <w:spacing w:after="120" w:line="240" w:lineRule="atLeast"/>
              <w:rPr>
                <w:sz w:val="20"/>
                <w:szCs w:val="20"/>
              </w:rPr>
            </w:pPr>
            <w:r w:rsidRPr="00D30DD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
        </w:tc>
      </w:tr>
      <w:tr w:rsidR="00201968" w:rsidRPr="00D30DD3">
        <w:trPr>
          <w:trHeight w:val="144"/>
        </w:trPr>
        <w:tc>
          <w:tcPr>
            <w:tcW w:w="895" w:type="dxa"/>
            <w:vMerge/>
            <w:shd w:val="clear" w:color="000000" w:fill="FFFFFF"/>
          </w:tcPr>
          <w:p w:rsidR="00201968" w:rsidRPr="00D30DD3" w:rsidRDefault="00201968" w:rsidP="00D85E9A">
            <w:pPr>
              <w:spacing w:after="120" w:line="240" w:lineRule="atLeast"/>
              <w:jc w:val="center"/>
              <w:rPr>
                <w:sz w:val="20"/>
                <w:szCs w:val="20"/>
              </w:rPr>
            </w:pPr>
          </w:p>
        </w:tc>
        <w:tc>
          <w:tcPr>
            <w:tcW w:w="2689" w:type="dxa"/>
            <w:vMerge/>
          </w:tcPr>
          <w:p w:rsidR="00201968" w:rsidRPr="00D30DD3" w:rsidRDefault="00201968" w:rsidP="00D85E9A">
            <w:pPr>
              <w:spacing w:after="120" w:line="240" w:lineRule="atLeast"/>
              <w:rPr>
                <w:sz w:val="20"/>
                <w:szCs w:val="20"/>
              </w:rPr>
            </w:pPr>
          </w:p>
        </w:tc>
        <w:tc>
          <w:tcPr>
            <w:tcW w:w="2393" w:type="dxa"/>
            <w:vMerge/>
            <w:shd w:val="clear" w:color="000000" w:fill="FFFFFF"/>
          </w:tcPr>
          <w:p w:rsidR="00201968" w:rsidRPr="00D30DD3" w:rsidRDefault="00201968" w:rsidP="00D85E9A">
            <w:pPr>
              <w:spacing w:after="120" w:line="240" w:lineRule="atLeast"/>
              <w:jc w:val="center"/>
              <w:rPr>
                <w:sz w:val="20"/>
                <w:szCs w:val="20"/>
              </w:rPr>
            </w:pPr>
          </w:p>
        </w:tc>
        <w:tc>
          <w:tcPr>
            <w:tcW w:w="3699" w:type="dxa"/>
            <w:vMerge/>
            <w:shd w:val="clear" w:color="000000" w:fill="FFFFFF"/>
          </w:tcPr>
          <w:p w:rsidR="00201968" w:rsidRPr="00D30DD3" w:rsidRDefault="00201968" w:rsidP="00D85E9A">
            <w:pPr>
              <w:spacing w:after="120" w:line="240" w:lineRule="atLeast"/>
              <w:rPr>
                <w:sz w:val="20"/>
                <w:szCs w:val="20"/>
              </w:rPr>
            </w:pPr>
          </w:p>
        </w:tc>
        <w:tc>
          <w:tcPr>
            <w:tcW w:w="1889" w:type="dxa"/>
            <w:shd w:val="clear" w:color="000000" w:fill="FFFFFF"/>
          </w:tcPr>
          <w:p w:rsidR="00201968" w:rsidRPr="00D30DD3" w:rsidRDefault="00201968" w:rsidP="00D85E9A">
            <w:pPr>
              <w:spacing w:after="120" w:line="240" w:lineRule="atLeast"/>
              <w:ind w:right="-57"/>
              <w:rPr>
                <w:sz w:val="20"/>
                <w:szCs w:val="20"/>
              </w:rPr>
            </w:pPr>
            <w:r w:rsidRPr="00D30DD3">
              <w:rPr>
                <w:sz w:val="20"/>
                <w:szCs w:val="20"/>
              </w:rPr>
              <w:t xml:space="preserve">хирургическое </w:t>
            </w:r>
            <w:r>
              <w:rPr>
                <w:sz w:val="20"/>
                <w:szCs w:val="20"/>
              </w:rPr>
              <w:t>лечение</w:t>
            </w:r>
          </w:p>
        </w:tc>
        <w:tc>
          <w:tcPr>
            <w:tcW w:w="4051" w:type="dxa"/>
            <w:shd w:val="clear" w:color="000000" w:fill="FFFFFF"/>
          </w:tcPr>
          <w:p w:rsidR="00201968" w:rsidRPr="00D30DD3" w:rsidRDefault="00201968" w:rsidP="00D85E9A">
            <w:pPr>
              <w:spacing w:after="120" w:line="240" w:lineRule="atLeast"/>
              <w:rPr>
                <w:sz w:val="20"/>
                <w:szCs w:val="20"/>
              </w:rPr>
            </w:pPr>
            <w:r>
              <w:rPr>
                <w:sz w:val="20"/>
                <w:szCs w:val="20"/>
              </w:rPr>
              <w:t>двух- и много</w:t>
            </w:r>
            <w:r w:rsidRPr="00D30DD3">
              <w:rPr>
                <w:sz w:val="20"/>
                <w:szCs w:val="20"/>
              </w:rPr>
              <w:t>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r>
      <w:tr w:rsidR="0082009A" w:rsidRPr="00D30DD3">
        <w:trPr>
          <w:trHeight w:val="144"/>
        </w:trPr>
        <w:tc>
          <w:tcPr>
            <w:tcW w:w="895" w:type="dxa"/>
            <w:vMerge w:val="restart"/>
            <w:shd w:val="clear" w:color="000000" w:fill="FFFFFF"/>
          </w:tcPr>
          <w:p w:rsidR="0082009A" w:rsidRPr="00D30DD3" w:rsidRDefault="0098305D" w:rsidP="00D85E9A">
            <w:pPr>
              <w:spacing w:after="120" w:line="240" w:lineRule="atLeast"/>
              <w:jc w:val="center"/>
              <w:rPr>
                <w:sz w:val="20"/>
                <w:szCs w:val="20"/>
              </w:rPr>
            </w:pPr>
            <w:r>
              <w:rPr>
                <w:sz w:val="20"/>
                <w:szCs w:val="20"/>
              </w:rPr>
              <w:t>5</w:t>
            </w:r>
            <w:r w:rsidR="0082009A" w:rsidRPr="00D30DD3">
              <w:rPr>
                <w:sz w:val="20"/>
                <w:szCs w:val="20"/>
              </w:rPr>
              <w:t>0</w:t>
            </w:r>
            <w:r>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Реплантация конечностей и их сегментов с примене</w:t>
            </w:r>
            <w:r>
              <w:rPr>
                <w:sz w:val="20"/>
                <w:szCs w:val="20"/>
              </w:rPr>
              <w:softHyphen/>
            </w:r>
            <w:r w:rsidRPr="00D30DD3">
              <w:rPr>
                <w:sz w:val="20"/>
                <w:szCs w:val="20"/>
              </w:rPr>
              <w:t>нием микрохирургической техники</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T11.6, T13.4 - T13.6, T14.5, T14.7, T05, S48, S58, S68, S88, S98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олное отчленение или неполное отчленение с декомпенсацией кровоснабжения различных сегмен</w:t>
            </w:r>
            <w:r>
              <w:rPr>
                <w:sz w:val="20"/>
                <w:szCs w:val="20"/>
              </w:rPr>
              <w:softHyphen/>
            </w:r>
            <w:r w:rsidRPr="00D30DD3">
              <w:rPr>
                <w:sz w:val="20"/>
                <w:szCs w:val="20"/>
              </w:rPr>
              <w:t>тов верхней и нижней конечности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реплантация (реваскуляризация) отчлененного сегмента верхней или нижней конечности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при комбинированных дефектах и деформациях дистальных отделов конечностей с использо</w:t>
            </w:r>
            <w:r>
              <w:rPr>
                <w:sz w:val="20"/>
                <w:szCs w:val="20"/>
              </w:rPr>
              <w:softHyphen/>
            </w:r>
            <w:r w:rsidRPr="00D30DD3">
              <w:rPr>
                <w:sz w:val="20"/>
                <w:szCs w:val="20"/>
              </w:rPr>
              <w:t>ванием чрескостных аппаратов и прецизионной техники, а также</w:t>
            </w:r>
            <w:r>
              <w:rPr>
                <w:sz w:val="20"/>
                <w:szCs w:val="20"/>
              </w:rPr>
              <w:t xml:space="preserve"> с</w:t>
            </w:r>
            <w:r w:rsidRPr="00D30DD3">
              <w:rPr>
                <w:sz w:val="20"/>
                <w:szCs w:val="20"/>
              </w:rPr>
              <w:t xml:space="preserve"> заме</w:t>
            </w:r>
            <w:r>
              <w:rPr>
                <w:sz w:val="20"/>
                <w:szCs w:val="20"/>
              </w:rPr>
              <w:softHyphen/>
            </w:r>
            <w:r w:rsidRPr="00D30DD3">
              <w:rPr>
                <w:sz w:val="20"/>
                <w:szCs w:val="20"/>
              </w:rPr>
              <w:t>щением мягкотканных и костных хрящевых дефектов синтетическими и б</w:t>
            </w:r>
            <w:r>
              <w:rPr>
                <w:sz w:val="20"/>
                <w:szCs w:val="20"/>
              </w:rPr>
              <w:t>иол</w:t>
            </w:r>
            <w:r w:rsidRPr="00D30DD3">
              <w:rPr>
                <w:sz w:val="20"/>
                <w:szCs w:val="20"/>
              </w:rPr>
              <w:t>огическими материалами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M24.6, Z98.1, G80.1, G80.2, M21.0, M21.2, M21.4, M21.5, M21.9, Q68.1, Q72.5, Q72.6, Q72.8, Q72.9, Q74.2, Q74.3, Q74.8, Q77.7, Q87.3, G11.4, G12.1, G80.9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рожденные и приобретенные дефекты и деформации стопы и кисти различной эт</w:t>
            </w:r>
            <w:r>
              <w:rPr>
                <w:sz w:val="20"/>
                <w:szCs w:val="20"/>
              </w:rPr>
              <w:t>иол</w:t>
            </w:r>
            <w:r w:rsidRPr="00D30DD3">
              <w:rPr>
                <w:sz w:val="20"/>
                <w:szCs w:val="20"/>
              </w:rPr>
              <w:t>огии у взрослых. Любой эт</w:t>
            </w:r>
            <w:r>
              <w:rPr>
                <w:sz w:val="20"/>
                <w:szCs w:val="20"/>
              </w:rPr>
              <w:t>иолог</w:t>
            </w:r>
            <w:r w:rsidRPr="00D30DD3">
              <w:rPr>
                <w:sz w:val="20"/>
                <w:szCs w:val="20"/>
              </w:rPr>
              <w:t>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line="240" w:lineRule="atLeast"/>
              <w:rPr>
                <w:sz w:val="20"/>
                <w:szCs w:val="20"/>
              </w:rPr>
            </w:pPr>
            <w:r w:rsidRPr="00D30DD3">
              <w:rPr>
                <w:sz w:val="20"/>
                <w:szCs w:val="20"/>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w:t>
            </w:r>
            <w:r>
              <w:rPr>
                <w:sz w:val="20"/>
                <w:szCs w:val="20"/>
              </w:rPr>
              <w:t>иол</w:t>
            </w:r>
            <w:r w:rsidRPr="00D30DD3">
              <w:rPr>
                <w:sz w:val="20"/>
                <w:szCs w:val="20"/>
              </w:rPr>
              <w:t>огических остеозамещающих материалов, компьютерной навигации</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T94.1, M95.8, M96, M21, M85, M21.7, M25.6, M84.1, M84.2, M95.8, Q65, Q68 - Q74, Q77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л</w:t>
            </w:r>
            <w:r w:rsidRPr="00D30DD3">
              <w:rPr>
                <w:sz w:val="20"/>
                <w:szCs w:val="20"/>
              </w:rPr>
              <w:t>юбой эт</w:t>
            </w:r>
            <w:r>
              <w:rPr>
                <w:sz w:val="20"/>
                <w:szCs w:val="20"/>
              </w:rPr>
              <w:t>иоло</w:t>
            </w:r>
            <w:r w:rsidRPr="00D30DD3">
              <w:rPr>
                <w:sz w:val="20"/>
                <w:szCs w:val="20"/>
              </w:rPr>
              <w:t>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w:t>
            </w:r>
            <w:r>
              <w:rPr>
                <w:sz w:val="20"/>
                <w:szCs w:val="20"/>
              </w:rPr>
              <w:softHyphen/>
            </w:r>
            <w:r w:rsidRPr="00D30DD3">
              <w:rPr>
                <w:sz w:val="20"/>
                <w:szCs w:val="20"/>
              </w:rPr>
              <w:t>невые и сопровождающиеся укорочением конечности (не менее 30</w:t>
            </w:r>
            <w:r>
              <w:rPr>
                <w:sz w:val="20"/>
                <w:szCs w:val="20"/>
              </w:rPr>
              <w:t> </w:t>
            </w:r>
            <w:r w:rsidRPr="00D30DD3">
              <w:rPr>
                <w:sz w:val="20"/>
                <w:szCs w:val="20"/>
              </w:rPr>
              <w:t>мм), стойкими контрактурами суставов. Любой эт</w:t>
            </w:r>
            <w:r>
              <w:rPr>
                <w:sz w:val="20"/>
                <w:szCs w:val="20"/>
              </w:rPr>
              <w:t>иоологии</w:t>
            </w:r>
            <w:r w:rsidRPr="00D30DD3">
              <w:rPr>
                <w:sz w:val="20"/>
                <w:szCs w:val="20"/>
              </w:rPr>
              <w:t xml:space="preserve"> дефекты костей таза. Деформации костей таза, бедренной кости у детей со спастическим синдромом</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корригирующие остеотомии костей таза, верхних и нижних конечностей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M25.3, M91, M95.8, Q65.0, Q65.1, Q65.3, Q65.4, Q65.8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исплазии, аномалии развития, последствия травм крупных суставов</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тазобедренного сустава посредством тройной остетомии таза и транспозиции вертлужной впадины с заданными углами антеверсии и фронтальной инклинации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Микрохирургическая пересадка комплексов тканей с восстановлением их кровоснабжения</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T92, T93, T95</w:t>
            </w:r>
          </w:p>
        </w:tc>
        <w:tc>
          <w:tcPr>
            <w:tcW w:w="3699" w:type="dxa"/>
            <w:shd w:val="clear" w:color="000000" w:fill="FFFFFF"/>
          </w:tcPr>
          <w:p w:rsidR="0082009A" w:rsidRPr="00D30DD3" w:rsidRDefault="0082009A" w:rsidP="007D7867">
            <w:pPr>
              <w:spacing w:after="120" w:line="240" w:lineRule="atLeast"/>
              <w:rPr>
                <w:sz w:val="20"/>
                <w:szCs w:val="20"/>
              </w:rPr>
            </w:pPr>
            <w:r>
              <w:rPr>
                <w:sz w:val="20"/>
                <w:szCs w:val="20"/>
              </w:rPr>
              <w:t>г</w:t>
            </w:r>
            <w:r w:rsidRPr="00D30DD3">
              <w:rPr>
                <w:sz w:val="20"/>
                <w:szCs w:val="20"/>
              </w:rPr>
              <w:t xml:space="preserve">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w:t>
            </w:r>
            <w:r w:rsidR="007D7867">
              <w:rPr>
                <w:sz w:val="20"/>
                <w:szCs w:val="20"/>
              </w:rPr>
              <w:t>У</w:t>
            </w:r>
            <w:r w:rsidRPr="00D30DD3">
              <w:rPr>
                <w:sz w:val="20"/>
                <w:szCs w:val="20"/>
              </w:rPr>
              <w:t>трата активной функции мышц верхней конечности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свободная пересадка кровоснабжаемого комплекса тканей с использованием операционного микроскопа и прецессионной техники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51</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крупных суставов конечностей с восстановлением целост</w:t>
            </w:r>
            <w:r>
              <w:rPr>
                <w:sz w:val="20"/>
                <w:szCs w:val="20"/>
              </w:rPr>
              <w:softHyphen/>
            </w:r>
            <w:r w:rsidRPr="00D30DD3">
              <w:rPr>
                <w:sz w:val="20"/>
                <w:szCs w:val="20"/>
              </w:rPr>
              <w:t>ности внутрисуставных образований, замещением костно-хрящевых дефектов синтетическими и б</w:t>
            </w:r>
            <w:r>
              <w:rPr>
                <w:sz w:val="20"/>
                <w:szCs w:val="20"/>
              </w:rPr>
              <w:t>иоло</w:t>
            </w:r>
            <w:r w:rsidRPr="00D30DD3">
              <w:rPr>
                <w:sz w:val="20"/>
                <w:szCs w:val="20"/>
              </w:rPr>
              <w:t>гическими материалами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M15, M17, M19, M24.1, M87, S83.3, S83.7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у</w:t>
            </w:r>
            <w:r w:rsidRPr="00D30DD3">
              <w:rPr>
                <w:sz w:val="20"/>
                <w:szCs w:val="20"/>
              </w:rPr>
              <w:t>меренное нарушение анатомии и функции крупного сустава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замещение хрящевых, костно-хрящевых и связочных дефектов суставных поверхностей крупных суставов б</w:t>
            </w:r>
            <w:r>
              <w:rPr>
                <w:sz w:val="20"/>
                <w:szCs w:val="20"/>
              </w:rPr>
              <w:t>иол</w:t>
            </w:r>
            <w:r w:rsidRPr="00D30DD3">
              <w:rPr>
                <w:sz w:val="20"/>
                <w:szCs w:val="20"/>
              </w:rPr>
              <w:t>огическими и синтетическими материалами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52</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w:t>
            </w:r>
            <w:r w:rsidR="007D7867">
              <w:rPr>
                <w:sz w:val="20"/>
                <w:szCs w:val="20"/>
              </w:rPr>
              <w:t xml:space="preserve">     </w:t>
            </w:r>
            <w:r w:rsidRPr="00D30DD3">
              <w:rPr>
                <w:sz w:val="20"/>
                <w:szCs w:val="20"/>
              </w:rPr>
              <w:t>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M10, M15, M16, M17, M19, M95.9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в том числе под контролем компьютерной навигации, с одновременной реконструкцией б</w:t>
            </w:r>
            <w:r>
              <w:rPr>
                <w:sz w:val="20"/>
                <w:szCs w:val="20"/>
              </w:rPr>
              <w:t>иолог</w:t>
            </w:r>
            <w:r w:rsidRPr="00D30DD3">
              <w:rPr>
                <w:sz w:val="20"/>
                <w:szCs w:val="20"/>
              </w:rPr>
              <w:t>ической оси конечности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M16.2, M16.3, M17, M19, M87, M88.8, M91.1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в сочетании с дисплазией сустава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201968">
            <w:pPr>
              <w:spacing w:after="120" w:line="240" w:lineRule="atLeast"/>
              <w:rPr>
                <w:sz w:val="20"/>
                <w:szCs w:val="20"/>
              </w:rPr>
            </w:pPr>
            <w:r w:rsidRPr="00D30DD3">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M80, M10, M24.7</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в сочетании с выраженным системным или локальным остеопорозом</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M16.4, M16.5, M17.3, M19.8, M19.9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осттравматический деформирующий артроз сустава с вывихом или подвывихом</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артролиз и управляемое восстановление длины конечности посредством применения аппаратов внешней фиксации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201968">
            <w:pPr>
              <w:spacing w:after="120" w:line="240" w:lineRule="atLeast"/>
              <w:rPr>
                <w:sz w:val="20"/>
                <w:szCs w:val="20"/>
              </w:rPr>
            </w:pPr>
            <w:r w:rsidRPr="00D30DD3">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M24.6, Z98.1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нкилоз крупного сустава в порочном положении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201968">
            <w:pPr>
              <w:spacing w:after="120" w:line="240" w:lineRule="atLeast"/>
              <w:rPr>
                <w:sz w:val="20"/>
                <w:szCs w:val="20"/>
              </w:rPr>
            </w:pPr>
            <w:r w:rsidRPr="00D30DD3">
              <w:rPr>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M17, M19, M95.9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с одновременной реконструкцией б</w:t>
            </w:r>
            <w:r>
              <w:rPr>
                <w:sz w:val="20"/>
                <w:szCs w:val="20"/>
              </w:rPr>
              <w:t>иол</w:t>
            </w:r>
            <w:r w:rsidRPr="00D30DD3">
              <w:rPr>
                <w:sz w:val="20"/>
                <w:szCs w:val="20"/>
              </w:rPr>
              <w:t>огической оси конечности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Эндопротезирование суставов конечностей у больных системными заболеваниями соединительной ткани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M05, M06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егенеративно-дистрофические изменения в суставе на фоне системного заболевания соединительной ткани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53</w:t>
            </w:r>
            <w:r w:rsidR="0098305D">
              <w:rPr>
                <w:sz w:val="20"/>
                <w:szCs w:val="20"/>
              </w:rPr>
              <w:t>.</w:t>
            </w:r>
          </w:p>
        </w:tc>
        <w:tc>
          <w:tcPr>
            <w:tcW w:w="2689" w:type="dxa"/>
            <w:vMerge w:val="restart"/>
            <w:shd w:val="clear" w:color="000000" w:fill="FFFFFF"/>
          </w:tcPr>
          <w:p w:rsidR="0082009A" w:rsidRPr="00D30DD3" w:rsidRDefault="0082009A" w:rsidP="007D7867">
            <w:pPr>
              <w:spacing w:after="120" w:line="240" w:lineRule="atLeast"/>
              <w:rPr>
                <w:sz w:val="20"/>
                <w:szCs w:val="20"/>
              </w:rPr>
            </w:pPr>
            <w:r w:rsidRPr="00D30DD3">
              <w:rPr>
                <w:sz w:val="20"/>
                <w:szCs w:val="20"/>
              </w:rPr>
              <w:t xml:space="preserve">Реконструктивные и корригирующие операции при сколиотических деформациях позвоночника 3 </w:t>
            </w:r>
            <w:r w:rsidR="007D7867">
              <w:rPr>
                <w:rFonts w:ascii="Cambria Math" w:hAnsi="Cambria Math" w:cs="Cambria Math"/>
                <w:sz w:val="20"/>
                <w:szCs w:val="20"/>
              </w:rPr>
              <w:t>̶</w:t>
            </w:r>
            <w:r w:rsidRPr="00D30DD3">
              <w:rPr>
                <w:sz w:val="20"/>
                <w:szCs w:val="20"/>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M40, M41, Q76, Q85, Q87</w:t>
            </w:r>
          </w:p>
        </w:tc>
        <w:tc>
          <w:tcPr>
            <w:tcW w:w="3699" w:type="dxa"/>
            <w:vMerge w:val="restart"/>
            <w:shd w:val="clear" w:color="000000" w:fill="FFFFFF"/>
          </w:tcPr>
          <w:p w:rsidR="0082009A" w:rsidRPr="00D30DD3" w:rsidRDefault="0082009A" w:rsidP="007D7867">
            <w:pPr>
              <w:spacing w:after="120" w:line="240" w:lineRule="atLeast"/>
              <w:rPr>
                <w:sz w:val="20"/>
                <w:szCs w:val="20"/>
              </w:rPr>
            </w:pPr>
            <w:r>
              <w:rPr>
                <w:sz w:val="20"/>
                <w:szCs w:val="20"/>
              </w:rPr>
              <w:t>и</w:t>
            </w:r>
            <w:r w:rsidRPr="00D30DD3">
              <w:rPr>
                <w:sz w:val="20"/>
                <w:szCs w:val="20"/>
              </w:rPr>
              <w:t xml:space="preserve">нфантильный и идиопатический сколиоз 3 </w:t>
            </w:r>
            <w:r w:rsidR="007D7867">
              <w:rPr>
                <w:rFonts w:ascii="Cambria Math" w:hAnsi="Cambria Math" w:cs="Cambria Math"/>
                <w:sz w:val="20"/>
                <w:szCs w:val="20"/>
              </w:rPr>
              <w:t>̶</w:t>
            </w:r>
            <w:r w:rsidRPr="00D30DD3">
              <w:rPr>
                <w:sz w:val="20"/>
                <w:szCs w:val="20"/>
              </w:rPr>
              <w:t xml:space="preserve">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w:t>
            </w:r>
            <w:r>
              <w:rPr>
                <w:sz w:val="20"/>
                <w:szCs w:val="20"/>
              </w:rPr>
              <w:t xml:space="preserve"> </w:t>
            </w:r>
            <w:r w:rsidRPr="00D30DD3">
              <w:rPr>
                <w:sz w:val="20"/>
                <w:szCs w:val="20"/>
              </w:rPr>
              <w:t>-</w:t>
            </w:r>
            <w:r>
              <w:rPr>
                <w:sz w:val="20"/>
                <w:szCs w:val="20"/>
              </w:rPr>
              <w:t xml:space="preserve"> </w:t>
            </w:r>
            <w:r w:rsidRPr="00D30DD3">
              <w:rPr>
                <w:sz w:val="20"/>
                <w:szCs w:val="20"/>
              </w:rPr>
              <w:t>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54</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D61, D66, D61, D66, D67, D68, C90, M87.0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контрактура крупных суставов с нарушением б</w:t>
            </w:r>
            <w:r>
              <w:rPr>
                <w:sz w:val="20"/>
                <w:szCs w:val="20"/>
              </w:rPr>
              <w:t>иолог</w:t>
            </w:r>
            <w:r w:rsidRPr="00D30DD3">
              <w:rPr>
                <w:sz w:val="20"/>
                <w:szCs w:val="20"/>
              </w:rPr>
              <w:t>ической оси конечности, асептический некроз головки бедренной кости, перелом шейки бедра при невозможности других видов остеосинтеза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эндопротеза с устранением контрактуры и восстановлением б</w:t>
            </w:r>
            <w:r>
              <w:rPr>
                <w:sz w:val="20"/>
                <w:szCs w:val="20"/>
              </w:rPr>
              <w:t>иол</w:t>
            </w:r>
            <w:r w:rsidRPr="00D30DD3">
              <w:rPr>
                <w:sz w:val="20"/>
                <w:szCs w:val="20"/>
              </w:rPr>
              <w:t>огической оси конечности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55</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Реэндопротезирование суставов конечностей</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Z96.6, M96.6, D61, D66, D67, D68, M87.0</w:t>
            </w:r>
          </w:p>
        </w:tc>
        <w:tc>
          <w:tcPr>
            <w:tcW w:w="3699" w:type="dxa"/>
            <w:shd w:val="clear" w:color="000000" w:fill="FFFFFF"/>
          </w:tcPr>
          <w:p w:rsidR="0082009A" w:rsidRPr="00D30DD3" w:rsidRDefault="0082009A" w:rsidP="00D85E9A">
            <w:pPr>
              <w:spacing w:after="120" w:line="240" w:lineRule="atLeast"/>
              <w:rPr>
                <w:sz w:val="20"/>
                <w:szCs w:val="20"/>
              </w:rPr>
            </w:pPr>
            <w:r w:rsidRPr="00D30DD3">
              <w:rPr>
                <w:sz w:val="20"/>
                <w:szCs w:val="20"/>
              </w:rPr>
              <w:t>нестабильность компонентов эндопротеза сустава конечности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85E9A">
            <w:pPr>
              <w:spacing w:after="120" w:line="240" w:lineRule="atLeast"/>
              <w:rPr>
                <w:sz w:val="20"/>
                <w:szCs w:val="20"/>
              </w:rPr>
            </w:pPr>
            <w:r w:rsidRPr="00D30DD3">
              <w:rPr>
                <w:sz w:val="20"/>
                <w:szCs w:val="20"/>
              </w:rPr>
              <w:t>износ или разрушение компонентов эндопротеза суставов конечностей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перипротезные переломы с нарушением (без нарушения) стабильности компонентов эндопротеза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глубокая инфекция в области эндопротеза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w:t>
            </w:r>
            <w:r>
              <w:rPr>
                <w:sz w:val="20"/>
                <w:szCs w:val="20"/>
              </w:rPr>
              <w:softHyphen/>
            </w:r>
            <w:r w:rsidRPr="00D30DD3">
              <w:rPr>
                <w:sz w:val="20"/>
                <w:szCs w:val="20"/>
              </w:rPr>
              <w:t>нием костных дефектов аллотранс</w:t>
            </w:r>
            <w:r>
              <w:rPr>
                <w:sz w:val="20"/>
                <w:szCs w:val="20"/>
              </w:rPr>
              <w:softHyphen/>
            </w:r>
            <w:r w:rsidRPr="00D30DD3">
              <w:rPr>
                <w:sz w:val="20"/>
                <w:szCs w:val="20"/>
              </w:rPr>
              <w:t>плантатами или биокомпозитными материалами и применением дополнительных средств фиксации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рецидивирующие вывихи и разобщение компонентов эндопротеза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ревизия эндопротеза с заменой стандартных компонентов ревизион</w:t>
            </w:r>
            <w:r>
              <w:rPr>
                <w:sz w:val="20"/>
                <w:szCs w:val="20"/>
              </w:rPr>
              <w:softHyphen/>
            </w:r>
            <w:r w:rsidRPr="00D30DD3">
              <w:rPr>
                <w:sz w:val="20"/>
                <w:szCs w:val="20"/>
              </w:rPr>
              <w:t>ными связанными эндопротезами и стабилизацией сустава за счет пластики мягких тканей</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ТРАНСПЛАНТАЦИЯ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56</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почки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N18.0, N04, T86.1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ерминальная стадия поражения почек. Врожденный нефротический синдром. Отмирание и отторжение трансплантата почки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почки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поджелудочной железы</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E10, Q45.0, T86.8</w:t>
            </w:r>
          </w:p>
        </w:tc>
        <w:tc>
          <w:tcPr>
            <w:tcW w:w="3699" w:type="dxa"/>
            <w:vMerge w:val="restart"/>
            <w:shd w:val="clear" w:color="000000" w:fill="FFFFFF"/>
          </w:tcPr>
          <w:p w:rsidR="0082009A" w:rsidRPr="00D30DD3" w:rsidRDefault="0082009A" w:rsidP="00F70320">
            <w:pPr>
              <w:spacing w:after="120" w:line="240" w:lineRule="atLeast"/>
              <w:rPr>
                <w:sz w:val="20"/>
                <w:szCs w:val="20"/>
              </w:rPr>
            </w:pPr>
            <w:r>
              <w:rPr>
                <w:sz w:val="20"/>
                <w:szCs w:val="20"/>
              </w:rPr>
              <w:t>и</w:t>
            </w:r>
            <w:r w:rsidRPr="00D30DD3">
              <w:rPr>
                <w:sz w:val="20"/>
                <w:szCs w:val="20"/>
              </w:rPr>
              <w:t>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панкреатодуоденального комплекса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дистального фрагмента поджелудочной железы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поджелудочной железы и почки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E10.2, N18.0, T86.8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и</w:t>
            </w:r>
            <w:r w:rsidRPr="00D30DD3">
              <w:rPr>
                <w:sz w:val="20"/>
                <w:szCs w:val="20"/>
              </w:rPr>
              <w:t>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панкреатодуоденального комплекса и почки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дистального фрагмента поджелудочной железы и почки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тонкой кишки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K52.8, K63.8, K91.2, Q41, T86.8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тонкой кишки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фрагмента тонкой кишки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легких</w:t>
            </w:r>
          </w:p>
        </w:tc>
        <w:tc>
          <w:tcPr>
            <w:tcW w:w="2393" w:type="dxa"/>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J43.9, J44.9, J47, J84, J98.4, E84.0, E84.9, I27.0, I28.9, T86.8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э</w:t>
            </w:r>
            <w:r w:rsidRPr="00D30DD3">
              <w:rPr>
                <w:sz w:val="20"/>
                <w:szCs w:val="20"/>
              </w:rPr>
              <w:t>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легких</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57</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сердца</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I25.3, I25.5, I42, T86.2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невризма сердца. Ишемическая кардиомиопатия. Кардиомиопатия. Дилатационная кардиомиопатия</w:t>
            </w:r>
            <w:r>
              <w:rPr>
                <w:sz w:val="20"/>
                <w:szCs w:val="20"/>
              </w:rPr>
              <w:t>.</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7D7867">
            <w:pPr>
              <w:spacing w:after="120" w:line="240" w:lineRule="atLeast"/>
              <w:rPr>
                <w:sz w:val="20"/>
                <w:szCs w:val="20"/>
              </w:rPr>
            </w:pPr>
            <w:r>
              <w:rPr>
                <w:sz w:val="20"/>
                <w:szCs w:val="20"/>
              </w:rPr>
              <w:t>Д</w:t>
            </w:r>
            <w:r w:rsidRPr="00D30DD3">
              <w:rPr>
                <w:sz w:val="20"/>
                <w:szCs w:val="20"/>
              </w:rPr>
              <w:t>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гетеротопическая трансплантация сердца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печени</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K70.3, K74.3, K74.4, K74.5, K74.6, D13.4, C22, Q44.2, Q44.5, Q44.6, Q44.7, E80.5, E74.0, T86.4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Pr>
                <w:sz w:val="20"/>
                <w:szCs w:val="20"/>
              </w:rPr>
              <w:softHyphen/>
            </w:r>
            <w:r w:rsidRPr="00D30DD3">
              <w:rPr>
                <w:sz w:val="20"/>
                <w:szCs w:val="20"/>
              </w:rPr>
              <w:t xml:space="preserve">разование печени (нерезектабельное). </w:t>
            </w:r>
            <w:r>
              <w:rPr>
                <w:sz w:val="20"/>
                <w:szCs w:val="20"/>
              </w:rPr>
              <w:t>Злокачественные новообразования</w:t>
            </w:r>
            <w:r w:rsidRPr="00D30DD3">
              <w:rPr>
                <w:sz w:val="20"/>
                <w:szCs w:val="20"/>
              </w:rPr>
              <w:t xml:space="preserve">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w:t>
            </w:r>
            <w:r>
              <w:rPr>
                <w:sz w:val="20"/>
                <w:szCs w:val="20"/>
              </w:rPr>
              <w:t xml:space="preserve"> </w:t>
            </w:r>
            <w:r w:rsidRPr="00D30DD3">
              <w:rPr>
                <w:sz w:val="20"/>
                <w:szCs w:val="20"/>
              </w:rPr>
              <w:t>-</w:t>
            </w:r>
            <w:r>
              <w:rPr>
                <w:sz w:val="20"/>
                <w:szCs w:val="20"/>
              </w:rPr>
              <w:t xml:space="preserve"> </w:t>
            </w:r>
            <w:r w:rsidRPr="00D30DD3">
              <w:rPr>
                <w:sz w:val="20"/>
                <w:szCs w:val="20"/>
              </w:rPr>
              <w:t>Найяра. Болезни накопления гликогена. Отмирание и отторжение трансплантата печени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печени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правой доли печени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расширенной правой доли печени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левой доли печени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ортотопическая трансплантация левого латерального сектора печени</w:t>
            </w:r>
          </w:p>
          <w:p w:rsidR="0082009A" w:rsidRPr="00D30DD3" w:rsidRDefault="0082009A" w:rsidP="00D85E9A">
            <w:pPr>
              <w:spacing w:after="12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ортотопическая трансплантация редуцированной печени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58</w:t>
            </w:r>
            <w:r w:rsidR="0098305D">
              <w:rPr>
                <w:sz w:val="20"/>
                <w:szCs w:val="20"/>
              </w:rPr>
              <w:t>.</w:t>
            </w:r>
          </w:p>
        </w:tc>
        <w:tc>
          <w:tcPr>
            <w:tcW w:w="2689"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сердечно-легочного комплекса</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I27.0, I27.8, I27.9, Q21.8, T86.3</w:t>
            </w:r>
          </w:p>
        </w:tc>
        <w:tc>
          <w:tcPr>
            <w:tcW w:w="3699" w:type="dxa"/>
            <w:shd w:val="clear" w:color="000000" w:fill="FFFFFF"/>
          </w:tcPr>
          <w:p w:rsidR="0082009A" w:rsidRPr="00D30DD3" w:rsidRDefault="0082009A" w:rsidP="00C84852">
            <w:pPr>
              <w:spacing w:after="120" w:line="240" w:lineRule="atLeast"/>
              <w:rPr>
                <w:sz w:val="20"/>
                <w:szCs w:val="20"/>
              </w:rPr>
            </w:pPr>
            <w:r>
              <w:rPr>
                <w:sz w:val="20"/>
                <w:szCs w:val="20"/>
              </w:rPr>
              <w:t>п</w:t>
            </w:r>
            <w:r w:rsidRPr="00D30DD3">
              <w:rPr>
                <w:sz w:val="20"/>
                <w:szCs w:val="20"/>
              </w:rPr>
              <w:t>ервичная легочная гипертензия. Другие уточненные формы сердечно</w:t>
            </w:r>
            <w:r>
              <w:rPr>
                <w:sz w:val="20"/>
                <w:szCs w:val="20"/>
              </w:rPr>
              <w:t>-</w:t>
            </w:r>
            <w:r w:rsidRPr="00D30DD3">
              <w:rPr>
                <w:sz w:val="20"/>
                <w:szCs w:val="20"/>
              </w:rPr>
              <w:t xml:space="preserve">легочной недостаточности. </w:t>
            </w:r>
            <w:r>
              <w:rPr>
                <w:sz w:val="20"/>
                <w:szCs w:val="20"/>
              </w:rPr>
              <w:t>С</w:t>
            </w:r>
            <w:r w:rsidRPr="00D30DD3">
              <w:rPr>
                <w:sz w:val="20"/>
                <w:szCs w:val="20"/>
              </w:rPr>
              <w:t>ердечн</w:t>
            </w:r>
            <w:r>
              <w:rPr>
                <w:sz w:val="20"/>
                <w:szCs w:val="20"/>
              </w:rPr>
              <w:t>о-</w:t>
            </w:r>
            <w:r w:rsidR="00C84852">
              <w:rPr>
                <w:sz w:val="20"/>
                <w:szCs w:val="20"/>
              </w:rPr>
              <w:t>л</w:t>
            </w:r>
            <w:r w:rsidRPr="00D30DD3">
              <w:rPr>
                <w:sz w:val="20"/>
                <w:szCs w:val="20"/>
              </w:rPr>
              <w:t>егочн</w:t>
            </w:r>
            <w:r>
              <w:rPr>
                <w:sz w:val="20"/>
                <w:szCs w:val="20"/>
              </w:rPr>
              <w:t>ая</w:t>
            </w:r>
            <w:r w:rsidRPr="00D30DD3">
              <w:rPr>
                <w:sz w:val="20"/>
                <w:szCs w:val="20"/>
              </w:rPr>
              <w:t xml:space="preserve">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сердечно-легочного комплекса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59</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Трансплантация костного мозга</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C40, C41, C49, C71, C74.9, C81, C82, C83, C84, C85, C90, C91, C92, C93, C94.0, D46, D56, D57, D58, D61, D69, D70, D71, D76, D80.5, D81, D82.0, E70.3, E76, E77, Q45, Q78.2, L90.8</w:t>
            </w:r>
          </w:p>
        </w:tc>
        <w:tc>
          <w:tcPr>
            <w:tcW w:w="3699" w:type="dxa"/>
            <w:vMerge w:val="restart"/>
            <w:shd w:val="clear" w:color="000000" w:fill="FFFFFF"/>
          </w:tcPr>
          <w:p w:rsidR="0082009A" w:rsidRPr="00D30DD3" w:rsidRDefault="0082009A" w:rsidP="00D4328E">
            <w:pPr>
              <w:spacing w:after="120" w:line="240" w:lineRule="atLeast"/>
              <w:rPr>
                <w:sz w:val="20"/>
                <w:szCs w:val="20"/>
              </w:rPr>
            </w:pPr>
            <w:r>
              <w:rPr>
                <w:sz w:val="20"/>
                <w:szCs w:val="20"/>
              </w:rPr>
              <w:t>б</w:t>
            </w:r>
            <w:r w:rsidRPr="00D30DD3">
              <w:rPr>
                <w:sz w:val="20"/>
                <w:szCs w:val="20"/>
              </w:rPr>
              <w:t xml:space="preserve">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00C84852">
              <w:rPr>
                <w:sz w:val="20"/>
                <w:szCs w:val="20"/>
              </w:rPr>
              <w:t>З</w:t>
            </w:r>
            <w:r>
              <w:rPr>
                <w:sz w:val="20"/>
                <w:szCs w:val="20"/>
              </w:rPr>
              <w:t>локачественные новообразования</w:t>
            </w:r>
            <w:r w:rsidRPr="00D30DD3">
              <w:rPr>
                <w:sz w:val="20"/>
                <w:szCs w:val="20"/>
              </w:rPr>
              <w:t xml:space="preserve"> других типов соединительной и мягких тканей (рабдомиосаркома). </w:t>
            </w:r>
            <w:r w:rsidR="00C84852">
              <w:rPr>
                <w:sz w:val="20"/>
                <w:szCs w:val="20"/>
              </w:rPr>
              <w:t>З</w:t>
            </w:r>
            <w:r>
              <w:rPr>
                <w:sz w:val="20"/>
                <w:szCs w:val="20"/>
              </w:rPr>
              <w:t>локачественные новообразования</w:t>
            </w:r>
            <w:r w:rsidRPr="00D30DD3">
              <w:rPr>
                <w:sz w:val="20"/>
                <w:szCs w:val="20"/>
              </w:rPr>
              <w:t xml:space="preserve">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w:t>
            </w:r>
            <w:r>
              <w:rPr>
                <w:sz w:val="20"/>
                <w:szCs w:val="20"/>
              </w:rPr>
              <w:t xml:space="preserve"> </w:t>
            </w:r>
            <w:r w:rsidR="00C84852">
              <w:rPr>
                <w:rFonts w:ascii="Cambria Math" w:hAnsi="Cambria Math" w:cs="Cambria Math"/>
                <w:sz w:val="20"/>
                <w:szCs w:val="20"/>
              </w:rPr>
              <w:t>̶</w:t>
            </w:r>
            <w:r>
              <w:rPr>
                <w:sz w:val="20"/>
                <w:szCs w:val="20"/>
              </w:rPr>
              <w:t xml:space="preserve"> </w:t>
            </w:r>
            <w:r w:rsidRPr="00D30DD3">
              <w:rPr>
                <w:sz w:val="20"/>
                <w:szCs w:val="20"/>
              </w:rPr>
              <w:t>Олдрича. Синдром Чедиака</w:t>
            </w:r>
            <w:r>
              <w:rPr>
                <w:sz w:val="20"/>
                <w:szCs w:val="20"/>
              </w:rPr>
              <w:t xml:space="preserve"> </w:t>
            </w:r>
            <w:r w:rsidR="00C84852">
              <w:rPr>
                <w:rFonts w:ascii="Cambria Math" w:hAnsi="Cambria Math" w:cs="Cambria Math"/>
                <w:sz w:val="20"/>
                <w:szCs w:val="20"/>
              </w:rPr>
              <w:t>̶</w:t>
            </w:r>
            <w:r>
              <w:rPr>
                <w:sz w:val="20"/>
                <w:szCs w:val="20"/>
              </w:rPr>
              <w:t xml:space="preserve"> </w:t>
            </w:r>
            <w:r w:rsidRPr="00D30DD3">
              <w:rPr>
                <w:sz w:val="20"/>
                <w:szCs w:val="20"/>
              </w:rPr>
              <w:t xml:space="preserve">Хигаши. Хроническая грануломатозная болезнь. Гипер-IgM </w:t>
            </w:r>
            <w:r w:rsidR="00C84852">
              <w:rPr>
                <w:sz w:val="20"/>
                <w:szCs w:val="20"/>
              </w:rPr>
              <w:t xml:space="preserve">        </w:t>
            </w:r>
            <w:r w:rsidRPr="00D30DD3">
              <w:rPr>
                <w:sz w:val="20"/>
                <w:szCs w:val="20"/>
              </w:rPr>
              <w:t>синдром. Гемоглобинопатии. Серповидноклеточная анемия. Талассемия. Гистиоцитозы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УРОЛОГИЯ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60</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N13.0, N13.1, N13.2, N35, N33, Q54, Q64.0, Q64.1, Q62.1, Q62.2, Q62.3, Q62.7, C67, N82.1, N82.8, N82.0, N32.2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кишечная пластика мочеточника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уретероцистанастомоз (операция боари), в том числе у 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уретероцистоанастомоз при рецидивных формах уретерогидронефроза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уретероилеосигмостомия у 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эндоскопическое бужирование и стентирование мочеточника у 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цистопластика и восстановление уретры при гипоспадии, эписпадии и экстрофии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B278CC">
            <w:pPr>
              <w:spacing w:after="120" w:line="240" w:lineRule="atLeast"/>
              <w:rPr>
                <w:sz w:val="20"/>
                <w:szCs w:val="20"/>
              </w:rPr>
            </w:pPr>
            <w:r w:rsidRPr="00D30DD3">
              <w:rPr>
                <w:sz w:val="20"/>
                <w:szCs w:val="20"/>
              </w:rPr>
              <w:t>пластическое ушивание свища с анатомической реконструкцией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апендикоцистостомия по митрофанову у детей с нейрогенным мочевым пузырем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цистэктомия с</w:t>
            </w:r>
            <w:r>
              <w:rPr>
                <w:sz w:val="20"/>
                <w:szCs w:val="20"/>
              </w:rPr>
              <w:t> </w:t>
            </w:r>
            <w:r w:rsidRPr="00D30DD3">
              <w:rPr>
                <w:sz w:val="20"/>
                <w:szCs w:val="20"/>
              </w:rPr>
              <w:t>кишечной пластикой мочевого пузыря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аугментационная цистопластика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восстановление уретры с</w:t>
            </w:r>
            <w:r>
              <w:rPr>
                <w:sz w:val="20"/>
                <w:szCs w:val="20"/>
              </w:rPr>
              <w:t> </w:t>
            </w:r>
            <w:r w:rsidRPr="00D30DD3">
              <w:rPr>
                <w:sz w:val="20"/>
                <w:szCs w:val="20"/>
              </w:rPr>
              <w:t>использованием реваскуляризированного свободного лоскута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уретропластика лоскутом из слизистой рта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иссечение и закрытие свища женских половых органов (фистулопластика)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N32.8, N35, N40, D30.0, D30.1, D30.2, D30.3, D29.1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высокоинтенсивная фокусированная ультразвуковая абляция доброкачественных опухолей почек и мочевыделительного тракта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радиочастотная абляция доброкачественных поражений мочевыделительного тракта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B278CC">
            <w:pPr>
              <w:spacing w:after="120" w:line="240" w:lineRule="atLeast"/>
              <w:rPr>
                <w:sz w:val="20"/>
                <w:szCs w:val="20"/>
              </w:rPr>
            </w:pPr>
            <w:r w:rsidRPr="00D30DD3">
              <w:rPr>
                <w:sz w:val="20"/>
                <w:szCs w:val="20"/>
              </w:rPr>
              <w:t>плазменная абляция доброкачественных поражений мочевыделительного тракта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лазерная абл</w:t>
            </w:r>
            <w:r>
              <w:rPr>
                <w:sz w:val="20"/>
                <w:szCs w:val="20"/>
              </w:rPr>
              <w:t>а</w:t>
            </w:r>
            <w:r w:rsidRPr="00D30DD3">
              <w:rPr>
                <w:sz w:val="20"/>
                <w:szCs w:val="20"/>
              </w:rPr>
              <w:t>ция доброкачественных поражений мочевыделительного тракта эндоскопическая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N81, R32, N48.4, N13.7, N31.2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ролапс тазовых органов. Недержание мочи при напряжении. Несостоятельность сфинктера мочевого пузыря. Эректильная дисфункция. Пузырно-лоханочный</w:t>
            </w:r>
            <w:r>
              <w:rPr>
                <w:sz w:val="20"/>
                <w:szCs w:val="20"/>
              </w:rPr>
              <w:t xml:space="preserve"> </w:t>
            </w:r>
            <w:r w:rsidRPr="00D30DD3">
              <w:rPr>
                <w:sz w:val="20"/>
                <w:szCs w:val="20"/>
              </w:rPr>
              <w:t>рефлюкс высокой степени у детей. Атония мочевого пузыря</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тазового дна с использованием синтетического, сетчатого протеза при пролапсе гениталий у женщин</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петлевая пластика уретры с</w:t>
            </w:r>
            <w:r>
              <w:rPr>
                <w:sz w:val="20"/>
                <w:szCs w:val="20"/>
              </w:rPr>
              <w:t> </w:t>
            </w:r>
            <w:r w:rsidRPr="00D30DD3">
              <w:rPr>
                <w:sz w:val="20"/>
                <w:szCs w:val="20"/>
              </w:rPr>
              <w:t>использованием петлевого, синтетического, сетчатого протеза при недержании мочи</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эндопластика устья мочеточника у</w:t>
            </w:r>
            <w:r>
              <w:rPr>
                <w:sz w:val="20"/>
                <w:szCs w:val="20"/>
              </w:rPr>
              <w:t> </w:t>
            </w:r>
            <w:r w:rsidRPr="00D30DD3">
              <w:rPr>
                <w:sz w:val="20"/>
                <w:szCs w:val="20"/>
              </w:rPr>
              <w:t>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искусственного сфинктера мочевого пузыря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фаллопластика с протезированием фаллопротезом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временного сакрального нейростимулятора мочевого пузыря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имплантация постоянного сакрального нейростимулятора мочевого пузыря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Рецидивные и особо сложные операции на органах мочеполовой системы</w:t>
            </w:r>
          </w:p>
        </w:tc>
        <w:tc>
          <w:tcPr>
            <w:tcW w:w="2393" w:type="dxa"/>
            <w:vMerge w:val="restart"/>
            <w:shd w:val="clear" w:color="000000" w:fill="FFFFFF"/>
          </w:tcPr>
          <w:p w:rsidR="0082009A" w:rsidRPr="002E3377" w:rsidRDefault="0082009A" w:rsidP="00D85E9A">
            <w:pPr>
              <w:spacing w:after="120" w:line="240" w:lineRule="atLeast"/>
              <w:jc w:val="center"/>
              <w:rPr>
                <w:sz w:val="20"/>
                <w:szCs w:val="20"/>
                <w:lang w:val="en-US"/>
              </w:rPr>
            </w:pPr>
            <w:r w:rsidRPr="002E3377">
              <w:rPr>
                <w:sz w:val="20"/>
                <w:szCs w:val="20"/>
                <w:lang w:val="en-US"/>
              </w:rPr>
              <w:t>N20.2, N20.0, N13.0, N13.1 N13.2, C67, Q62.1, Q62.2, Q62.3, Q62.7</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B278CC">
            <w:pPr>
              <w:spacing w:after="120" w:line="240" w:lineRule="atLeast"/>
              <w:rPr>
                <w:sz w:val="20"/>
                <w:szCs w:val="20"/>
              </w:rPr>
            </w:pPr>
            <w:r w:rsidRPr="00D30DD3">
              <w:rPr>
                <w:sz w:val="20"/>
                <w:szCs w:val="20"/>
              </w:rPr>
              <w:t>нефрэктомия с тромбэктомией из нижней полой вены</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перкутанная нефролитолапоксия с</w:t>
            </w:r>
            <w:r>
              <w:rPr>
                <w:sz w:val="20"/>
                <w:szCs w:val="20"/>
              </w:rPr>
              <w:t> </w:t>
            </w:r>
            <w:r w:rsidRPr="00D30DD3">
              <w:rPr>
                <w:sz w:val="20"/>
                <w:szCs w:val="20"/>
              </w:rPr>
              <w:t>эндопиелотомией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дистанционная литотрипсия у 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билатеральная пластика тазовых отделов мочеточников</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геминефруретерэктомия у детей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передняя тазовая экзентерация</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61</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Оперативные вмешатель</w:t>
            </w:r>
            <w:r>
              <w:rPr>
                <w:sz w:val="20"/>
                <w:szCs w:val="20"/>
              </w:rPr>
              <w:softHyphen/>
            </w:r>
            <w:r w:rsidRPr="00D30DD3">
              <w:rPr>
                <w:sz w:val="20"/>
                <w:szCs w:val="20"/>
              </w:rPr>
              <w:t>ства на органах мочепо</w:t>
            </w:r>
            <w:r>
              <w:rPr>
                <w:sz w:val="20"/>
                <w:szCs w:val="20"/>
              </w:rPr>
              <w:softHyphen/>
            </w:r>
            <w:r w:rsidRPr="00D30DD3">
              <w:rPr>
                <w:sz w:val="20"/>
                <w:szCs w:val="20"/>
              </w:rPr>
              <w:t>ловой системы с исполь</w:t>
            </w:r>
            <w:r>
              <w:rPr>
                <w:sz w:val="20"/>
                <w:szCs w:val="20"/>
              </w:rPr>
              <w:softHyphen/>
            </w:r>
            <w:r w:rsidRPr="00D30DD3">
              <w:rPr>
                <w:sz w:val="20"/>
                <w:szCs w:val="20"/>
              </w:rPr>
              <w:t>зованием лапароско</w:t>
            </w:r>
            <w:r>
              <w:rPr>
                <w:sz w:val="20"/>
                <w:szCs w:val="20"/>
              </w:rPr>
              <w:softHyphen/>
            </w:r>
            <w:r w:rsidRPr="00D30DD3">
              <w:rPr>
                <w:sz w:val="20"/>
                <w:szCs w:val="20"/>
              </w:rPr>
              <w:t>пической техники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N28.1, Q61.0, N13.0, N13.1, N13.2, N28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рогрессивно растущая киста почки. Стриктура мочеточника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лапаро- и ретроперитонеоско</w:t>
            </w:r>
            <w:r>
              <w:rPr>
                <w:sz w:val="20"/>
                <w:szCs w:val="20"/>
              </w:rPr>
              <w:softHyphen/>
            </w:r>
            <w:r w:rsidRPr="00D30DD3">
              <w:rPr>
                <w:sz w:val="20"/>
                <w:szCs w:val="20"/>
              </w:rPr>
              <w:t>пическая нефроуретерэктомия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лапаро- и ретроперитонеоско</w:t>
            </w:r>
            <w:r>
              <w:rPr>
                <w:sz w:val="20"/>
                <w:szCs w:val="20"/>
              </w:rPr>
              <w:softHyphen/>
            </w:r>
            <w:r w:rsidRPr="00D30DD3">
              <w:rPr>
                <w:sz w:val="20"/>
                <w:szCs w:val="20"/>
              </w:rPr>
              <w:t>пическая резекция почки</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ЧЕЛЮСТНО-ЛИЦЕВАЯ ХИРУРГИЯ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62</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при врожденных пороках развития черепно-челюстно-лицевой области</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Q36.0,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рожденная полная двухсторонняя расщелина верхней губы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реконструктивная хейлоринопластика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Q35.0, Q35.1, Q37.0, Q37.1</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рожденная одно- или дву</w:t>
            </w:r>
            <w:r w:rsidR="00D4328E">
              <w:rPr>
                <w:sz w:val="20"/>
                <w:szCs w:val="20"/>
              </w:rPr>
              <w:t>х</w:t>
            </w:r>
            <w:r w:rsidRPr="00D30DD3">
              <w:rPr>
                <w:sz w:val="20"/>
                <w:szCs w:val="20"/>
              </w:rPr>
              <w:t>сторонняя расщелина неба и альвеолярного отростка верхней челюсти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радикальная уранопластика при</w:t>
            </w:r>
            <w:r>
              <w:rPr>
                <w:sz w:val="20"/>
                <w:szCs w:val="20"/>
              </w:rPr>
              <w:t xml:space="preserve"> </w:t>
            </w:r>
            <w:r w:rsidRPr="00D30DD3">
              <w:rPr>
                <w:sz w:val="20"/>
                <w:szCs w:val="20"/>
              </w:rPr>
              <w:t>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Q75.2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г</w:t>
            </w:r>
            <w:r w:rsidRPr="00D30DD3">
              <w:rPr>
                <w:sz w:val="20"/>
                <w:szCs w:val="20"/>
              </w:rPr>
              <w:t>ипертелоризм</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Q75.0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к</w:t>
            </w:r>
            <w:r w:rsidRPr="00D30DD3">
              <w:rPr>
                <w:sz w:val="20"/>
                <w:szCs w:val="20"/>
              </w:rPr>
              <w:t>раниосиностозы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Q75.4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ч</w:t>
            </w:r>
            <w:r w:rsidRPr="00D30DD3">
              <w:rPr>
                <w:sz w:val="20"/>
                <w:szCs w:val="20"/>
              </w:rPr>
              <w:t>елюстно-лицевой дизостоз</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Q30.2, Q30, M96, M95.0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бширный или субтотальный дефект костно-хрящевого отдела наружного носа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ind w:right="-135"/>
              <w:rPr>
                <w:sz w:val="20"/>
                <w:szCs w:val="20"/>
              </w:rPr>
            </w:pPr>
            <w:r w:rsidRPr="00D30DD3">
              <w:rPr>
                <w:sz w:val="20"/>
                <w:szCs w:val="20"/>
              </w:rPr>
              <w:t>ринопластика, в том числе с примене</w:t>
            </w:r>
            <w:r>
              <w:rPr>
                <w:sz w:val="20"/>
                <w:szCs w:val="20"/>
              </w:rPr>
              <w:softHyphen/>
            </w:r>
            <w:r w:rsidRPr="00D30DD3">
              <w:rPr>
                <w:sz w:val="20"/>
                <w:szCs w:val="20"/>
              </w:rPr>
              <w:t>нием хрящевых трансплантатов, имплантационных материалов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при обширном дефекте носа лоскутом на ножке из прилегающих участков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S08.8, S08.9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отальный дефект, травматическая ампутация носа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ринопластика лоскутом со лба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ринопластика с использованием стебельчатого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замещение обширного дефекта носа с помощью сложного экзопротеза на имплатантатах</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Default="0082009A" w:rsidP="00D85E9A">
            <w:pPr>
              <w:spacing w:after="120" w:line="240" w:lineRule="atLeast"/>
              <w:rPr>
                <w:sz w:val="20"/>
                <w:szCs w:val="20"/>
              </w:rPr>
            </w:pPr>
            <w:r w:rsidRPr="00D30DD3">
              <w:rPr>
                <w:sz w:val="20"/>
                <w:szCs w:val="20"/>
              </w:rPr>
              <w:t>ринопластика с использованием реваскуляризированного лоскута</w:t>
            </w:r>
          </w:p>
          <w:p w:rsidR="0082009A" w:rsidRPr="00D30DD3" w:rsidRDefault="0082009A" w:rsidP="00D85E9A">
            <w:pPr>
              <w:spacing w:after="120" w:line="240" w:lineRule="atLeast"/>
              <w:rPr>
                <w:sz w:val="20"/>
                <w:szCs w:val="20"/>
              </w:rPr>
            </w:pP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S08.1, Q16.0, Q16.1</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в</w:t>
            </w:r>
            <w:r w:rsidRPr="00D30DD3">
              <w:rPr>
                <w:sz w:val="20"/>
                <w:szCs w:val="20"/>
              </w:rPr>
              <w:t>рожденное отсутствие, травматическая ампутация ушной раковины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ind w:right="-135"/>
              <w:rPr>
                <w:sz w:val="20"/>
                <w:szCs w:val="20"/>
              </w:rPr>
            </w:pPr>
            <w:r w:rsidRPr="00D30DD3">
              <w:rPr>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пластика при тотальном дефекте уха с помощью сложного экзопротеза с опорой на внутрикостные имплантаты</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L90.5, T95.0, T95.8, T95.9</w:t>
            </w:r>
          </w:p>
        </w:tc>
        <w:tc>
          <w:tcPr>
            <w:tcW w:w="3699" w:type="dxa"/>
            <w:shd w:val="clear" w:color="000000" w:fill="FFFFFF"/>
          </w:tcPr>
          <w:p w:rsidR="0082009A" w:rsidRPr="00D30DD3" w:rsidRDefault="0082009A" w:rsidP="00D4328E">
            <w:pPr>
              <w:spacing w:after="120" w:line="240" w:lineRule="atLeast"/>
              <w:rPr>
                <w:sz w:val="20"/>
                <w:szCs w:val="20"/>
              </w:rPr>
            </w:pPr>
            <w:r>
              <w:rPr>
                <w:sz w:val="20"/>
                <w:szCs w:val="20"/>
              </w:rPr>
              <w:t>п</w:t>
            </w:r>
            <w:r w:rsidRPr="00D30DD3">
              <w:rPr>
                <w:sz w:val="20"/>
                <w:szCs w:val="20"/>
              </w:rPr>
              <w:t xml:space="preserve">ослеожоговая рубцовая контрактура лица и шеи (II </w:t>
            </w:r>
            <w:r w:rsidR="00D4328E">
              <w:rPr>
                <w:rFonts w:ascii="Cambria Math" w:hAnsi="Cambria Math" w:cs="Cambria Math"/>
                <w:sz w:val="20"/>
                <w:szCs w:val="20"/>
              </w:rPr>
              <w:t>̶</w:t>
            </w:r>
            <w:r w:rsidRPr="00D30DD3">
              <w:rPr>
                <w:sz w:val="20"/>
                <w:szCs w:val="20"/>
              </w:rPr>
              <w:t xml:space="preserve"> III степени)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T90.9, T90.8</w:t>
            </w:r>
            <w:r>
              <w:rPr>
                <w:sz w:val="20"/>
                <w:szCs w:val="20"/>
              </w:rPr>
              <w:t>,</w:t>
            </w:r>
            <w:r w:rsidRPr="00D30DD3">
              <w:rPr>
                <w:sz w:val="20"/>
                <w:szCs w:val="20"/>
              </w:rPr>
              <w:t xml:space="preserve"> M96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бширный дефект мягких ткан</w:t>
            </w:r>
            <w:r>
              <w:rPr>
                <w:sz w:val="20"/>
                <w:szCs w:val="20"/>
              </w:rPr>
              <w:t>ей нижней зоны лица (</w:t>
            </w:r>
            <w:r w:rsidRPr="00D30DD3">
              <w:rPr>
                <w:sz w:val="20"/>
                <w:szCs w:val="20"/>
              </w:rPr>
              <w:t>2 и более анатомические области)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Pr>
                <w:sz w:val="20"/>
                <w:szCs w:val="20"/>
              </w:rPr>
              <w:softHyphen/>
            </w:r>
            <w:r w:rsidRPr="00D30DD3">
              <w:rPr>
                <w:sz w:val="20"/>
                <w:szCs w:val="20"/>
              </w:rPr>
              <w:t>рургическая пластика с помощью реваскуляризированного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L91, L90.5, Q18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бширный порок развития, рубцовая деформация кожи волосистой части головы, мягк</w:t>
            </w:r>
            <w:r>
              <w:rPr>
                <w:sz w:val="20"/>
                <w:szCs w:val="20"/>
              </w:rPr>
              <w:t>их тканей лица и шеи (</w:t>
            </w:r>
            <w:r w:rsidRPr="00D30DD3">
              <w:rPr>
                <w:sz w:val="20"/>
                <w:szCs w:val="20"/>
              </w:rPr>
              <w:t>2</w:t>
            </w:r>
            <w:r>
              <w:rPr>
                <w:sz w:val="20"/>
                <w:szCs w:val="20"/>
              </w:rPr>
              <w:t> </w:t>
            </w:r>
            <w:r w:rsidRPr="00D30DD3">
              <w:rPr>
                <w:sz w:val="20"/>
                <w:szCs w:val="20"/>
              </w:rPr>
              <w:t>и более анатомические области)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T90.9, T90.8</w:t>
            </w:r>
            <w:r>
              <w:rPr>
                <w:sz w:val="20"/>
                <w:szCs w:val="20"/>
              </w:rPr>
              <w:t>,</w:t>
            </w:r>
            <w:r w:rsidRPr="00D30DD3">
              <w:rPr>
                <w:sz w:val="20"/>
                <w:szCs w:val="20"/>
              </w:rPr>
              <w:t xml:space="preserve"> M96</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осттравматический дефект и рубцовая деформация волосистой части головы, мягких тканей лица и шеи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по устранению обширных дефектов костей свода черепа, лицевого скелета</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T90.1, T90.2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осттравматический дефект костей черепа и верхней зоны лица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B278CC">
            <w:pPr>
              <w:spacing w:after="120" w:line="240" w:lineRule="atLeast"/>
              <w:rPr>
                <w:sz w:val="20"/>
                <w:szCs w:val="20"/>
              </w:rPr>
            </w:pPr>
            <w:r w:rsidRPr="00D30DD3">
              <w:rPr>
                <w:sz w:val="20"/>
                <w:szCs w:val="20"/>
              </w:rPr>
              <w:t>реконструкция лобной кости с помощью металлоконструкций, силиконового имплантата или аллогенных материалов</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T90.2 - T90.4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осттравматическая деформация скуло-носо-лобно-орбитального комплекса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стенок глазницы с помощью костного аутотрансплан</w:t>
            </w:r>
            <w:r>
              <w:rPr>
                <w:sz w:val="20"/>
                <w:szCs w:val="20"/>
              </w:rPr>
              <w:softHyphen/>
            </w:r>
            <w:r w:rsidRPr="00D30DD3">
              <w:rPr>
                <w:sz w:val="20"/>
                <w:szCs w:val="20"/>
              </w:rPr>
              <w:t>тата, аллогенного материала или силиконового имплантанта</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S05, H05.3, H05.4</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осттравматическая деформация глазницы с энофтальмом</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эндопротезирование с использованием компьютерных технологий при планировании и прогнозировании лечения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H05.2, S05, H05.3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еформация глазницы с экзофтальмом</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K08.0, K08.1, K08.2, K08.9</w:t>
            </w:r>
          </w:p>
        </w:tc>
        <w:tc>
          <w:tcPr>
            <w:tcW w:w="3699" w:type="dxa"/>
            <w:shd w:val="clear" w:color="000000" w:fill="FFFFFF"/>
          </w:tcPr>
          <w:p w:rsidR="0082009A" w:rsidRPr="00D30DD3" w:rsidRDefault="0082009A" w:rsidP="00D4328E">
            <w:pPr>
              <w:spacing w:after="120" w:line="240" w:lineRule="atLeast"/>
              <w:rPr>
                <w:sz w:val="20"/>
                <w:szCs w:val="20"/>
              </w:rPr>
            </w:pPr>
            <w:r>
              <w:rPr>
                <w:sz w:val="20"/>
                <w:szCs w:val="20"/>
              </w:rPr>
              <w:t>д</w:t>
            </w:r>
            <w:r w:rsidRPr="00D30DD3">
              <w:rPr>
                <w:sz w:val="20"/>
                <w:szCs w:val="20"/>
              </w:rPr>
              <w:t xml:space="preserve">ефект (выраженная атрофия) альвеолярного отростка верхней (нижней) челюсти в пределах 3 </w:t>
            </w:r>
            <w:r w:rsidR="00D4328E">
              <w:rPr>
                <w:rFonts w:ascii="Cambria Math" w:hAnsi="Cambria Math" w:cs="Cambria Math"/>
                <w:sz w:val="20"/>
                <w:szCs w:val="20"/>
              </w:rPr>
              <w:t>̶</w:t>
            </w:r>
            <w:r w:rsidRPr="00D30DD3">
              <w:rPr>
                <w:sz w:val="20"/>
                <w:szCs w:val="20"/>
              </w:rPr>
              <w:t xml:space="preserve"> 4 и более зубов</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K07.0, K07.1, K07.2, K07.3, K07.4, K07.8, K07.9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номалия и приобретенная деформация верхней и (или) нижней челюсти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ортогнатическая операция путем остеотомии верхней и (или) нижней челюсти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T90.0, T90.1, T90.2</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ослеоперационный (посттравматический) обширный дефект и (или) деформация челюстей</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костная пластика челюсти с применением различных трансплан</w:t>
            </w:r>
            <w:r>
              <w:rPr>
                <w:sz w:val="20"/>
                <w:szCs w:val="20"/>
              </w:rPr>
              <w:softHyphen/>
            </w:r>
            <w:r w:rsidRPr="00D30DD3">
              <w:rPr>
                <w:sz w:val="20"/>
                <w:szCs w:val="20"/>
              </w:rPr>
              <w:t>татов, имплатационных материалов и (или) дистракционного аппарата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при комбинированном дефекте челюсти с помощью реваскуляризированного аутотрансплантата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сложное зубо-челюстное протезирование с опорой на имплантаты</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сложное челюстно-лицевое протезирование и эктопротезирование, в том числе с опорой на имплантатах</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M24.6, M24.5</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а</w:t>
            </w:r>
            <w:r w:rsidRPr="00D30DD3">
              <w:rPr>
                <w:sz w:val="20"/>
                <w:szCs w:val="20"/>
              </w:rPr>
              <w:t>нкилоз (анкилозирующие поражения) височно-нижнечелюстного сустава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реконструктивно-пластическая операция с использованием ортотопических трансплантатов и имплантатов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сустава с использо</w:t>
            </w:r>
            <w:r>
              <w:rPr>
                <w:sz w:val="20"/>
                <w:szCs w:val="20"/>
              </w:rPr>
              <w:softHyphen/>
            </w:r>
            <w:r w:rsidRPr="00D30DD3">
              <w:rPr>
                <w:sz w:val="20"/>
                <w:szCs w:val="20"/>
              </w:rPr>
              <w:t>ванием эндопротезирования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M19</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еформирующий артроз височно-нижнечелюстного сустава</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эндоскопические и артроскопические операции по удалению, замещению внутрисуставного диска и связочного аппарата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реконструкция сустава с использованием эндопротезирования</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ind w:right="-135"/>
              <w:rPr>
                <w:sz w:val="20"/>
                <w:szCs w:val="20"/>
              </w:rPr>
            </w:pPr>
            <w:r w:rsidRPr="00D30DD3">
              <w:rPr>
                <w:sz w:val="20"/>
                <w:szCs w:val="20"/>
              </w:rPr>
              <w:t>реконструктивно-пластическая опера</w:t>
            </w:r>
            <w:r>
              <w:rPr>
                <w:sz w:val="20"/>
                <w:szCs w:val="20"/>
              </w:rPr>
              <w:softHyphen/>
            </w:r>
            <w:r w:rsidRPr="00D30DD3">
              <w:rPr>
                <w:sz w:val="20"/>
                <w:szCs w:val="20"/>
              </w:rPr>
              <w:t>ция с использованием ортотопи</w:t>
            </w:r>
            <w:r>
              <w:rPr>
                <w:sz w:val="20"/>
                <w:szCs w:val="20"/>
              </w:rPr>
              <w:softHyphen/>
            </w:r>
            <w:r w:rsidRPr="00D30DD3">
              <w:rPr>
                <w:sz w:val="20"/>
                <w:szCs w:val="20"/>
              </w:rPr>
              <w:t>ческих трансплантатов и имплантатов</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G51, G51.9, G51.0, G51.8, T90.3, G52.8</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арез и паралич мимической мускулатуры</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мионевропластика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кросспластика лицевого нерва</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невропластика с применением микрохирургической техники</w:t>
            </w:r>
          </w:p>
        </w:tc>
      </w:tr>
      <w:tr w:rsidR="0082009A" w:rsidRPr="00D30DD3">
        <w:trPr>
          <w:trHeight w:val="144"/>
        </w:trPr>
        <w:tc>
          <w:tcPr>
            <w:tcW w:w="895" w:type="dxa"/>
            <w:vMerge/>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G52.3, S04.8, T90.3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аралич мускулатуры языка</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ревизия и невропластика подъязычного нерва</w:t>
            </w:r>
          </w:p>
        </w:tc>
      </w:tr>
      <w:tr w:rsidR="0082009A" w:rsidRPr="00D30DD3">
        <w:trPr>
          <w:trHeight w:val="144"/>
        </w:trPr>
        <w:tc>
          <w:tcPr>
            <w:tcW w:w="895"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63</w:t>
            </w:r>
            <w:r w:rsidR="0098305D">
              <w:rPr>
                <w:sz w:val="20"/>
                <w:szCs w:val="20"/>
              </w:rPr>
              <w:t>.</w:t>
            </w:r>
          </w:p>
        </w:tc>
        <w:tc>
          <w:tcPr>
            <w:tcW w:w="2689" w:type="dxa"/>
            <w:vMerge w:val="restart"/>
            <w:shd w:val="clear" w:color="000000" w:fill="FFFFFF"/>
          </w:tcPr>
          <w:p w:rsidR="0082009A" w:rsidRPr="00D30DD3" w:rsidRDefault="0082009A" w:rsidP="00981A67">
            <w:pPr>
              <w:spacing w:after="120" w:line="240" w:lineRule="atLeast"/>
              <w:rPr>
                <w:sz w:val="20"/>
                <w:szCs w:val="20"/>
              </w:rPr>
            </w:pPr>
            <w:r w:rsidRPr="00D30DD3">
              <w:rPr>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w:t>
            </w:r>
            <w:r>
              <w:rPr>
                <w:sz w:val="20"/>
                <w:szCs w:val="20"/>
              </w:rPr>
              <w:br/>
            </w:r>
            <w:r w:rsidRPr="00D30DD3">
              <w:rPr>
                <w:sz w:val="20"/>
                <w:szCs w:val="20"/>
              </w:rPr>
              <w:t>лицевого скелета с одномоментным пласти</w:t>
            </w:r>
            <w:r>
              <w:rPr>
                <w:sz w:val="20"/>
                <w:szCs w:val="20"/>
              </w:rPr>
              <w:softHyphen/>
            </w:r>
            <w:r w:rsidRPr="00D30DD3">
              <w:rPr>
                <w:sz w:val="20"/>
                <w:szCs w:val="20"/>
              </w:rPr>
              <w:t>ческим устранением образовавшегося раневого дефекта или замещением его с помощью сложного челюстно-лицевого протезирования</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D11.0</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д</w:t>
            </w:r>
            <w:r w:rsidRPr="00D30DD3">
              <w:rPr>
                <w:sz w:val="20"/>
                <w:szCs w:val="20"/>
              </w:rPr>
              <w:t>оброкачественное новообразование околоушной слюнной железы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субтотальная резекция околоушной слюнной железы с сохранением ветвей лицевого нерва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D11.9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овообразование околоушной слюнной железы с распространением в прилегающие области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Default="0082009A" w:rsidP="00D85E9A">
            <w:pPr>
              <w:spacing w:after="100" w:line="240" w:lineRule="atLeast"/>
              <w:rPr>
                <w:sz w:val="20"/>
                <w:szCs w:val="20"/>
              </w:rPr>
            </w:pPr>
            <w:r w:rsidRPr="00D30DD3">
              <w:rPr>
                <w:sz w:val="20"/>
                <w:szCs w:val="20"/>
              </w:rPr>
              <w:t>паротидэктомия с пластическим замещением резецированного отрезка лицевого нерва</w:t>
            </w:r>
          </w:p>
          <w:p w:rsidR="0082009A" w:rsidRPr="00D30DD3" w:rsidRDefault="0082009A" w:rsidP="00D85E9A">
            <w:pPr>
              <w:spacing w:after="100" w:line="240" w:lineRule="atLeast"/>
              <w:rPr>
                <w:sz w:val="20"/>
                <w:szCs w:val="20"/>
              </w:rPr>
            </w:pP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D10, D10.3</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бширное опухолевое поражение мягких тканей различных зон лица и шеи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удаление опухолевого поражения с одномоментным пластическим устранением раневого дефекта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D18, Q27.3, Q27.9, Q85.0</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о</w:t>
            </w:r>
            <w:r w:rsidRPr="00D30DD3">
              <w:rPr>
                <w:sz w:val="20"/>
                <w:szCs w:val="20"/>
              </w:rPr>
              <w:t>бширная (2 и более анатомические области) сосудистая мальформация, опухоль или диспластическое образование лица и шеи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00" w:line="240" w:lineRule="atLeast"/>
              <w:rPr>
                <w:sz w:val="20"/>
                <w:szCs w:val="20"/>
              </w:rPr>
            </w:pPr>
            <w:r w:rsidRPr="00D30DD3">
              <w:rPr>
                <w:sz w:val="20"/>
                <w:szCs w:val="20"/>
              </w:rPr>
              <w:t>деструкция сосудистого новообразования с использованием электрохимического лизиса, термического, р</w:t>
            </w:r>
            <w:r>
              <w:rPr>
                <w:sz w:val="20"/>
                <w:szCs w:val="20"/>
              </w:rPr>
              <w:t>адиочастотного и (или) ульразвукового</w:t>
            </w:r>
            <w:r w:rsidRPr="00D30DD3">
              <w:rPr>
                <w:sz w:val="20"/>
                <w:szCs w:val="20"/>
              </w:rPr>
              <w:t xml:space="preserve"> воздействия</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D16.5</w:t>
            </w:r>
          </w:p>
        </w:tc>
        <w:tc>
          <w:tcPr>
            <w:tcW w:w="3699" w:type="dxa"/>
            <w:vMerge w:val="restart"/>
            <w:shd w:val="clear" w:color="000000" w:fill="FFFFFF"/>
          </w:tcPr>
          <w:p w:rsidR="0082009A" w:rsidRPr="00D30DD3" w:rsidRDefault="0082009A" w:rsidP="00D4328E">
            <w:pPr>
              <w:spacing w:after="120" w:line="240" w:lineRule="atLeast"/>
              <w:rPr>
                <w:sz w:val="20"/>
                <w:szCs w:val="20"/>
              </w:rPr>
            </w:pPr>
            <w:r>
              <w:rPr>
                <w:sz w:val="20"/>
                <w:szCs w:val="20"/>
              </w:rPr>
              <w:t>н</w:t>
            </w:r>
            <w:r w:rsidRPr="00D30DD3">
              <w:rPr>
                <w:sz w:val="20"/>
                <w:szCs w:val="20"/>
              </w:rPr>
              <w:t xml:space="preserve">овообразование нижней челюсти в пределах не менее 3 </w:t>
            </w:r>
            <w:r w:rsidR="00D4328E">
              <w:rPr>
                <w:rFonts w:ascii="Cambria Math" w:hAnsi="Cambria Math" w:cs="Cambria Math"/>
                <w:sz w:val="20"/>
                <w:szCs w:val="20"/>
              </w:rPr>
              <w:t>̶</w:t>
            </w:r>
            <w:r w:rsidRPr="00D30DD3">
              <w:rPr>
                <w:sz w:val="20"/>
                <w:szCs w:val="20"/>
              </w:rPr>
              <w:t>4 зубов и (или) ее ветви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D16.4</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овообразование верхней челюсти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line="240" w:lineRule="atLeast"/>
              <w:rPr>
                <w:sz w:val="20"/>
                <w:szCs w:val="20"/>
              </w:rPr>
            </w:pPr>
            <w:r w:rsidRPr="00D30DD3">
              <w:rPr>
                <w:sz w:val="20"/>
                <w:szCs w:val="20"/>
              </w:rPr>
              <w:t>удаление новообразования с одномоментным замещением дефекта верхней челюсти сложным протезом</w:t>
            </w:r>
          </w:p>
        </w:tc>
      </w:tr>
      <w:tr w:rsidR="0082009A" w:rsidRPr="00D30DD3">
        <w:trPr>
          <w:trHeight w:val="144"/>
        </w:trPr>
        <w:tc>
          <w:tcPr>
            <w:tcW w:w="895" w:type="dxa"/>
            <w:vMerge/>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D16.4, D16.5</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н</w:t>
            </w:r>
            <w:r w:rsidRPr="00D30DD3">
              <w:rPr>
                <w:sz w:val="20"/>
                <w:szCs w:val="20"/>
              </w:rPr>
              <w:t>овообразование верхней (нижней) челюсти с распространением в прилегающие области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r>
      <w:tr w:rsidR="0082009A" w:rsidRPr="00D30DD3">
        <w:trPr>
          <w:trHeight w:val="144"/>
        </w:trPr>
        <w:tc>
          <w:tcPr>
            <w:tcW w:w="15616" w:type="dxa"/>
            <w:gridSpan w:val="6"/>
            <w:shd w:val="clear" w:color="000000" w:fill="FFFFFF"/>
          </w:tcPr>
          <w:p w:rsidR="0082009A" w:rsidRPr="00D30DD3" w:rsidRDefault="0082009A" w:rsidP="00D85E9A">
            <w:pPr>
              <w:spacing w:after="120" w:line="240" w:lineRule="atLeast"/>
              <w:ind w:right="-57"/>
              <w:jc w:val="center"/>
              <w:rPr>
                <w:sz w:val="20"/>
                <w:szCs w:val="20"/>
              </w:rPr>
            </w:pPr>
            <w:r w:rsidRPr="00D30DD3">
              <w:rPr>
                <w:sz w:val="20"/>
                <w:szCs w:val="20"/>
              </w:rPr>
              <w:t>ЭНДОКРИНОЛОГИЯ</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64</w:t>
            </w:r>
            <w:r w:rsidR="0098305D">
              <w:rPr>
                <w:sz w:val="20"/>
                <w:szCs w:val="20"/>
              </w:rPr>
              <w:t>.</w:t>
            </w: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E10.7, E11.7</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89" w:type="dxa"/>
            <w:vMerge w:val="restart"/>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 терапевтическое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vMerge/>
          </w:tcPr>
          <w:p w:rsidR="0082009A" w:rsidRPr="00D30DD3" w:rsidRDefault="0082009A" w:rsidP="00D85E9A">
            <w:pPr>
              <w:spacing w:after="120" w:line="240" w:lineRule="atLeast"/>
              <w:ind w:right="-57"/>
              <w:rPr>
                <w:sz w:val="20"/>
                <w:szCs w:val="20"/>
              </w:rPr>
            </w:pP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комплексное лечение, включая хирургическое и (или) лазерное лечение, диабетической ретинопатии</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E10.4, E10.5, E10.7, E11.4, E11.5, E11.7</w:t>
            </w:r>
          </w:p>
        </w:tc>
        <w:tc>
          <w:tcPr>
            <w:tcW w:w="3699" w:type="dxa"/>
            <w:vMerge w:val="restart"/>
            <w:shd w:val="clear" w:color="000000" w:fill="FFFFFF"/>
          </w:tcPr>
          <w:p w:rsidR="0082009A" w:rsidRPr="00D30DD3" w:rsidRDefault="0082009A" w:rsidP="00D85E9A">
            <w:pPr>
              <w:spacing w:after="120" w:line="240" w:lineRule="atLeast"/>
              <w:rPr>
                <w:sz w:val="20"/>
                <w:szCs w:val="20"/>
              </w:rPr>
            </w:pPr>
            <w:r>
              <w:rPr>
                <w:sz w:val="20"/>
                <w:szCs w:val="20"/>
              </w:rPr>
              <w:t>с</w:t>
            </w:r>
            <w:r w:rsidRPr="00D30DD3">
              <w:rPr>
                <w:sz w:val="20"/>
                <w:szCs w:val="20"/>
              </w:rPr>
              <w:t>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синдрома диабетической стопы, включая пластическую реконструкцию</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vMerge/>
          </w:tcPr>
          <w:p w:rsidR="0082009A" w:rsidRPr="00D30DD3" w:rsidRDefault="0082009A" w:rsidP="00D85E9A">
            <w:pPr>
              <w:spacing w:after="120" w:line="240" w:lineRule="atLeast"/>
              <w:rPr>
                <w:sz w:val="20"/>
                <w:szCs w:val="20"/>
              </w:rPr>
            </w:pP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val="restart"/>
            <w:shd w:val="clear" w:color="000000" w:fill="FFFFFF"/>
          </w:tcPr>
          <w:p w:rsidR="0082009A" w:rsidRPr="00D30DD3" w:rsidRDefault="0082009A" w:rsidP="00D85E9A">
            <w:pPr>
              <w:spacing w:after="120" w:line="240" w:lineRule="atLeast"/>
              <w:rPr>
                <w:sz w:val="20"/>
                <w:szCs w:val="20"/>
              </w:rPr>
            </w:pPr>
            <w:r w:rsidRPr="00D30DD3">
              <w:rPr>
                <w:sz w:val="20"/>
                <w:szCs w:val="20"/>
              </w:rPr>
              <w:t xml:space="preserve">Комплексное лечение тяжелых форм тиреотоксикоза, гиперпаратиреоза, </w:t>
            </w:r>
            <w:r w:rsidR="00D4328E">
              <w:rPr>
                <w:sz w:val="20"/>
                <w:szCs w:val="20"/>
              </w:rPr>
              <w:t xml:space="preserve">      </w:t>
            </w:r>
            <w:r w:rsidRPr="00D30DD3">
              <w:rPr>
                <w:sz w:val="20"/>
                <w:szCs w:val="20"/>
              </w:rPr>
              <w:t>АКТГ-синдрома</w:t>
            </w: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E21.0, E21.1, E35.8, D35.8,</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п</w:t>
            </w:r>
            <w:r w:rsidRPr="00D30DD3">
              <w:rPr>
                <w:sz w:val="20"/>
                <w:szCs w:val="20"/>
              </w:rPr>
              <w:t>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w:t>
            </w:r>
            <w:r>
              <w:rPr>
                <w:sz w:val="20"/>
                <w:szCs w:val="20"/>
              </w:rPr>
              <w:t>льтразвукового исследования</w:t>
            </w:r>
            <w:r w:rsidRPr="00D30DD3">
              <w:rPr>
                <w:sz w:val="20"/>
                <w:szCs w:val="20"/>
              </w:rPr>
              <w:t>,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82009A" w:rsidRPr="00D30DD3">
        <w:trPr>
          <w:trHeight w:val="144"/>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E05.0, E05.2</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т</w:t>
            </w:r>
            <w:r w:rsidRPr="00D30DD3">
              <w:rPr>
                <w:sz w:val="20"/>
                <w:szCs w:val="20"/>
              </w:rPr>
              <w:t>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w:t>
            </w:r>
            <w:r>
              <w:rPr>
                <w:sz w:val="20"/>
                <w:szCs w:val="20"/>
              </w:rPr>
              <w:softHyphen/>
            </w:r>
            <w:r w:rsidRPr="00D30DD3">
              <w:rPr>
                <w:sz w:val="20"/>
                <w:szCs w:val="20"/>
              </w:rPr>
              <w:t>кортикоидов и цитотоксических иммунодепрессантов с использованием комплекса инструментальных, иммунологических и молекулярно-б</w:t>
            </w:r>
            <w:r>
              <w:rPr>
                <w:sz w:val="20"/>
                <w:szCs w:val="20"/>
              </w:rPr>
              <w:t>иол</w:t>
            </w:r>
            <w:r w:rsidRPr="00D30DD3">
              <w:rPr>
                <w:sz w:val="20"/>
                <w:szCs w:val="20"/>
              </w:rPr>
              <w:t>огических методов диагностики</w:t>
            </w:r>
          </w:p>
        </w:tc>
      </w:tr>
      <w:tr w:rsidR="0082009A" w:rsidRPr="00D30DD3">
        <w:trPr>
          <w:trHeight w:val="613"/>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val="restart"/>
            <w:shd w:val="clear" w:color="000000" w:fill="FFFFFF"/>
          </w:tcPr>
          <w:p w:rsidR="0082009A" w:rsidRPr="00D30DD3" w:rsidRDefault="0082009A" w:rsidP="00D85E9A">
            <w:pPr>
              <w:spacing w:after="120" w:line="240" w:lineRule="atLeast"/>
              <w:jc w:val="center"/>
              <w:rPr>
                <w:sz w:val="20"/>
                <w:szCs w:val="20"/>
              </w:rPr>
            </w:pPr>
            <w:r w:rsidRPr="00D30DD3">
              <w:rPr>
                <w:sz w:val="20"/>
                <w:szCs w:val="20"/>
              </w:rPr>
              <w:t>E24.3, E24.9</w:t>
            </w:r>
          </w:p>
        </w:tc>
        <w:tc>
          <w:tcPr>
            <w:tcW w:w="3699" w:type="dxa"/>
            <w:shd w:val="clear" w:color="000000" w:fill="FFFFFF"/>
          </w:tcPr>
          <w:p w:rsidR="0082009A" w:rsidRPr="00D30DD3" w:rsidRDefault="0082009A" w:rsidP="00D85E9A">
            <w:pPr>
              <w:spacing w:after="120" w:line="240" w:lineRule="atLeast"/>
              <w:rPr>
                <w:sz w:val="20"/>
                <w:szCs w:val="20"/>
              </w:rPr>
            </w:pPr>
            <w:r>
              <w:rPr>
                <w:sz w:val="20"/>
                <w:szCs w:val="20"/>
              </w:rPr>
              <w:t>э</w:t>
            </w:r>
            <w:r w:rsidRPr="00D30DD3">
              <w:rPr>
                <w:sz w:val="20"/>
                <w:szCs w:val="20"/>
              </w:rPr>
              <w:t>ктопический АКТГ-синдром (с выявленным источником эктопической секреции)</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с последующим иммуногистохимическим исследованием ткани удаленной опухоли</w:t>
            </w:r>
          </w:p>
        </w:tc>
      </w:tr>
      <w:tr w:rsidR="0082009A" w:rsidRPr="00D30DD3">
        <w:trPr>
          <w:trHeight w:val="1357"/>
        </w:trPr>
        <w:tc>
          <w:tcPr>
            <w:tcW w:w="895" w:type="dxa"/>
            <w:shd w:val="clear" w:color="000000" w:fill="FFFFFF"/>
          </w:tcPr>
          <w:p w:rsidR="0082009A" w:rsidRPr="00D30DD3" w:rsidRDefault="0082009A" w:rsidP="00D85E9A">
            <w:pPr>
              <w:spacing w:after="120" w:line="240" w:lineRule="atLeast"/>
              <w:jc w:val="center"/>
              <w:rPr>
                <w:sz w:val="20"/>
                <w:szCs w:val="20"/>
              </w:rPr>
            </w:pPr>
          </w:p>
        </w:tc>
        <w:tc>
          <w:tcPr>
            <w:tcW w:w="2689" w:type="dxa"/>
            <w:vMerge/>
          </w:tcPr>
          <w:p w:rsidR="0082009A" w:rsidRPr="00D30DD3" w:rsidRDefault="0082009A" w:rsidP="00D85E9A">
            <w:pPr>
              <w:spacing w:after="120" w:line="240" w:lineRule="atLeast"/>
              <w:rPr>
                <w:sz w:val="20"/>
                <w:szCs w:val="20"/>
              </w:rPr>
            </w:pPr>
          </w:p>
        </w:tc>
        <w:tc>
          <w:tcPr>
            <w:tcW w:w="2393" w:type="dxa"/>
            <w:vMerge/>
          </w:tcPr>
          <w:p w:rsidR="0082009A" w:rsidRPr="00D30DD3" w:rsidRDefault="0082009A" w:rsidP="00D85E9A">
            <w:pPr>
              <w:spacing w:after="120" w:line="240" w:lineRule="atLeast"/>
              <w:jc w:val="center"/>
              <w:rPr>
                <w:sz w:val="20"/>
                <w:szCs w:val="20"/>
              </w:rPr>
            </w:pPr>
          </w:p>
        </w:tc>
        <w:tc>
          <w:tcPr>
            <w:tcW w:w="3699" w:type="dxa"/>
            <w:shd w:val="clear" w:color="000000" w:fill="FFFFFF"/>
          </w:tcPr>
          <w:p w:rsidR="0082009A" w:rsidRPr="00D30DD3" w:rsidRDefault="0082009A" w:rsidP="00D4328E">
            <w:pPr>
              <w:spacing w:after="120" w:line="240" w:lineRule="atLeast"/>
              <w:rPr>
                <w:sz w:val="20"/>
                <w:szCs w:val="20"/>
              </w:rPr>
            </w:pPr>
            <w:r>
              <w:rPr>
                <w:sz w:val="20"/>
                <w:szCs w:val="20"/>
              </w:rPr>
              <w:t>с</w:t>
            </w:r>
            <w:r w:rsidRPr="00D30DD3">
              <w:rPr>
                <w:sz w:val="20"/>
                <w:szCs w:val="20"/>
              </w:rPr>
              <w:t>индром Иценко</w:t>
            </w:r>
            <w:r>
              <w:rPr>
                <w:sz w:val="20"/>
                <w:szCs w:val="20"/>
              </w:rPr>
              <w:t xml:space="preserve"> </w:t>
            </w:r>
            <w:r w:rsidR="00D4328E">
              <w:rPr>
                <w:rFonts w:ascii="Cambria Math" w:hAnsi="Cambria Math" w:cs="Cambria Math"/>
                <w:sz w:val="20"/>
                <w:szCs w:val="20"/>
              </w:rPr>
              <w:t>̶</w:t>
            </w:r>
            <w:r>
              <w:rPr>
                <w:sz w:val="20"/>
                <w:szCs w:val="20"/>
              </w:rPr>
              <w:t xml:space="preserve"> </w:t>
            </w:r>
            <w:r w:rsidRPr="00D30DD3">
              <w:rPr>
                <w:sz w:val="20"/>
                <w:szCs w:val="20"/>
              </w:rPr>
              <w:t>Кушинга неуточненный</w:t>
            </w:r>
          </w:p>
        </w:tc>
        <w:tc>
          <w:tcPr>
            <w:tcW w:w="1889" w:type="dxa"/>
            <w:shd w:val="clear" w:color="000000" w:fill="FFFFFF"/>
          </w:tcPr>
          <w:p w:rsidR="0082009A" w:rsidRPr="00D30DD3" w:rsidRDefault="0082009A" w:rsidP="00D85E9A">
            <w:pPr>
              <w:spacing w:after="120" w:line="240" w:lineRule="atLeast"/>
              <w:ind w:right="-57"/>
              <w:rPr>
                <w:sz w:val="20"/>
                <w:szCs w:val="20"/>
              </w:rPr>
            </w:pPr>
            <w:r w:rsidRPr="00D30DD3">
              <w:rPr>
                <w:sz w:val="20"/>
                <w:szCs w:val="20"/>
              </w:rPr>
              <w:t>хирургическое лечение</w:t>
            </w:r>
          </w:p>
        </w:tc>
        <w:tc>
          <w:tcPr>
            <w:tcW w:w="4051" w:type="dxa"/>
            <w:shd w:val="clear" w:color="000000" w:fill="FFFFFF"/>
          </w:tcPr>
          <w:p w:rsidR="0082009A" w:rsidRPr="00D30DD3" w:rsidRDefault="0082009A" w:rsidP="00D85E9A">
            <w:pPr>
              <w:spacing w:after="120" w:line="240" w:lineRule="atLeast"/>
              <w:rPr>
                <w:sz w:val="20"/>
                <w:szCs w:val="20"/>
              </w:rPr>
            </w:pPr>
            <w:r w:rsidRPr="00D30DD3">
              <w:rPr>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460BEF" w:rsidRDefault="00460BEF" w:rsidP="00981A67">
      <w:pPr>
        <w:spacing w:line="240" w:lineRule="atLeast"/>
      </w:pPr>
      <w:r w:rsidRPr="00F96F6A">
        <w:t> </w:t>
      </w:r>
      <w:r w:rsidR="00B369AC">
        <w:t>Примечания:</w:t>
      </w:r>
    </w:p>
    <w:p w:rsidR="009B7B7E" w:rsidRDefault="009B7B7E" w:rsidP="009B7B7E">
      <w:pPr>
        <w:spacing w:line="240" w:lineRule="atLeast"/>
        <w:jc w:val="both"/>
        <w:rPr>
          <w:vertAlign w:val="superscript"/>
        </w:rPr>
      </w:pPr>
      <w:r>
        <w:rPr>
          <w:vertAlign w:val="superscript"/>
        </w:rPr>
        <w:t>1)</w:t>
      </w:r>
      <w:r w:rsidRPr="009B7B7E">
        <w:rPr>
          <w:sz w:val="28"/>
          <w:szCs w:val="28"/>
        </w:rPr>
        <w:t xml:space="preserve"> </w:t>
      </w:r>
      <w:r w:rsidRPr="009B7B7E">
        <w:t xml:space="preserve">Норматив финансовых затрат на единицу объема предоставления медицинскими организациями высокотехнологичной медицинской помощи, осуществляемой за счет средств </w:t>
      </w:r>
      <w:r w:rsidR="00763B74">
        <w:t>т</w:t>
      </w:r>
      <w:r w:rsidRPr="009B7B7E">
        <w:t xml:space="preserve">ерриториального фонда обязательного медицинского страхования Оренбургской области, утверждается генеральным тарифным соглашением в системе </w:t>
      </w:r>
      <w:r>
        <w:t>обязательного медицинского страхования</w:t>
      </w:r>
      <w:r w:rsidRPr="009B7B7E">
        <w:t xml:space="preserve"> граждан в Оренбургской области на 2015 год.</w:t>
      </w:r>
    </w:p>
    <w:p w:rsidR="00981A67" w:rsidRPr="00F96F6A" w:rsidRDefault="00981A67" w:rsidP="00981A67">
      <w:pPr>
        <w:spacing w:line="240" w:lineRule="atLeast"/>
      </w:pPr>
      <w:r w:rsidRPr="00F96F6A">
        <w:rPr>
          <w:vertAlign w:val="superscript"/>
        </w:rPr>
        <w:t>2</w:t>
      </w:r>
      <w:r w:rsidR="009B7B7E">
        <w:rPr>
          <w:vertAlign w:val="superscript"/>
        </w:rPr>
        <w:t>)</w:t>
      </w:r>
      <w:r w:rsidRPr="00F96F6A">
        <w:t> Высокотехнологичная медицинская помощь.</w:t>
      </w:r>
    </w:p>
    <w:p w:rsidR="00981A67" w:rsidRDefault="00981A67" w:rsidP="00981A67">
      <w:pPr>
        <w:spacing w:line="240" w:lineRule="atLeast"/>
      </w:pPr>
      <w:r>
        <w:rPr>
          <w:vertAlign w:val="superscript"/>
        </w:rPr>
        <w:t>3</w:t>
      </w:r>
      <w:r w:rsidR="009B7B7E">
        <w:rPr>
          <w:vertAlign w:val="superscript"/>
        </w:rPr>
        <w:t>)</w:t>
      </w:r>
      <w:r w:rsidRPr="00F96F6A">
        <w:t> Международная статистическая классификация болезней и проблем, связанных со здоровьем (10-й пересмотр).</w:t>
      </w:r>
    </w:p>
    <w:p w:rsidR="009B7B7E" w:rsidRPr="000850AE" w:rsidRDefault="009B7B7E" w:rsidP="009B7B7E">
      <w:pPr>
        <w:jc w:val="both"/>
      </w:pPr>
      <w:r>
        <w:rPr>
          <w:vertAlign w:val="superscript"/>
        </w:rPr>
        <w:t>4)</w:t>
      </w:r>
      <w:r w:rsidRPr="000850AE">
        <w:rPr>
          <w:sz w:val="28"/>
          <w:szCs w:val="28"/>
        </w:rPr>
        <w:t xml:space="preserve"> </w:t>
      </w:r>
      <w:r w:rsidRPr="000850AE">
        <w:t>Норматив финансовых затрат на единицу объема предоставления медицинскими организациями высокотехнологичной медицинской помощи, осуществляемой за счет  средств областного бюджета и субсидий из федерального бюджета, в том числе источником которых являются межбюджетные трансферты из бюджета Федерального фонда обязательного медицинского страхования, утверждается правовым актом министерства здравоохранения Оренбургской области.</w:t>
      </w:r>
    </w:p>
    <w:p w:rsidR="00D85E9A" w:rsidRDefault="00D85E9A" w:rsidP="00DE7B04">
      <w:pPr>
        <w:widowControl w:val="0"/>
        <w:autoSpaceDE w:val="0"/>
        <w:autoSpaceDN w:val="0"/>
        <w:adjustRightInd w:val="0"/>
        <w:ind w:left="9781" w:right="-591"/>
        <w:rPr>
          <w:rFonts w:ascii="Times New Roman CYR" w:hAnsi="Times New Roman CYR" w:cs="Times New Roman CYR"/>
          <w:sz w:val="28"/>
          <w:szCs w:val="28"/>
        </w:rPr>
      </w:pPr>
    </w:p>
    <w:p w:rsidR="00D85E9A" w:rsidRDefault="00D85E9A" w:rsidP="00DE7B04">
      <w:pPr>
        <w:widowControl w:val="0"/>
        <w:autoSpaceDE w:val="0"/>
        <w:autoSpaceDN w:val="0"/>
        <w:adjustRightInd w:val="0"/>
        <w:ind w:left="9781" w:right="-591"/>
        <w:rPr>
          <w:rFonts w:ascii="Times New Roman CYR" w:hAnsi="Times New Roman CYR" w:cs="Times New Roman CYR"/>
          <w:sz w:val="28"/>
          <w:szCs w:val="28"/>
        </w:rPr>
      </w:pPr>
    </w:p>
    <w:p w:rsidR="00D85E9A" w:rsidRDefault="00004B89" w:rsidP="00004B89">
      <w:pPr>
        <w:widowControl w:val="0"/>
        <w:autoSpaceDE w:val="0"/>
        <w:autoSpaceDN w:val="0"/>
        <w:adjustRightInd w:val="0"/>
        <w:ind w:right="-591"/>
        <w:jc w:val="center"/>
        <w:rPr>
          <w:rFonts w:ascii="Times New Roman CYR" w:hAnsi="Times New Roman CYR" w:cs="Times New Roman CYR"/>
          <w:sz w:val="28"/>
          <w:szCs w:val="28"/>
        </w:rPr>
      </w:pPr>
      <w:r>
        <w:rPr>
          <w:rFonts w:ascii="Times New Roman CYR" w:hAnsi="Times New Roman CYR" w:cs="Times New Roman CYR"/>
          <w:sz w:val="28"/>
          <w:szCs w:val="28"/>
        </w:rPr>
        <w:t>______________________</w:t>
      </w:r>
    </w:p>
    <w:p w:rsidR="00D73000" w:rsidRDefault="00D73000" w:rsidP="00004B89">
      <w:pPr>
        <w:widowControl w:val="0"/>
        <w:autoSpaceDE w:val="0"/>
        <w:autoSpaceDN w:val="0"/>
        <w:adjustRightInd w:val="0"/>
        <w:ind w:left="9781" w:right="-591"/>
        <w:rPr>
          <w:rFonts w:ascii="Times New Roman CYR" w:hAnsi="Times New Roman CYR" w:cs="Times New Roman CYR"/>
          <w:sz w:val="28"/>
          <w:szCs w:val="28"/>
        </w:rPr>
      </w:pPr>
    </w:p>
    <w:p w:rsidR="00D73000" w:rsidRDefault="00D73000" w:rsidP="00004B89">
      <w:pPr>
        <w:widowControl w:val="0"/>
        <w:autoSpaceDE w:val="0"/>
        <w:autoSpaceDN w:val="0"/>
        <w:adjustRightInd w:val="0"/>
        <w:ind w:left="9781" w:right="-591"/>
        <w:rPr>
          <w:rFonts w:ascii="Times New Roman CYR" w:hAnsi="Times New Roman CYR" w:cs="Times New Roman CYR"/>
          <w:sz w:val="28"/>
          <w:szCs w:val="28"/>
        </w:rPr>
      </w:pPr>
    </w:p>
    <w:p w:rsidR="00D73000" w:rsidRDefault="00D73000" w:rsidP="00004B89">
      <w:pPr>
        <w:widowControl w:val="0"/>
        <w:autoSpaceDE w:val="0"/>
        <w:autoSpaceDN w:val="0"/>
        <w:adjustRightInd w:val="0"/>
        <w:ind w:left="9781" w:right="-591"/>
        <w:rPr>
          <w:rFonts w:ascii="Times New Roman CYR" w:hAnsi="Times New Roman CYR" w:cs="Times New Roman CYR"/>
          <w:sz w:val="28"/>
          <w:szCs w:val="28"/>
        </w:rPr>
      </w:pPr>
    </w:p>
    <w:p w:rsidR="00004B89" w:rsidRPr="00EB03DB" w:rsidRDefault="00004B89" w:rsidP="00004B89">
      <w:pPr>
        <w:widowControl w:val="0"/>
        <w:autoSpaceDE w:val="0"/>
        <w:autoSpaceDN w:val="0"/>
        <w:adjustRightInd w:val="0"/>
        <w:ind w:left="9781" w:right="-591"/>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Приложение № </w:t>
      </w:r>
      <w:r>
        <w:rPr>
          <w:rFonts w:ascii="Times New Roman CYR" w:hAnsi="Times New Roman CYR" w:cs="Times New Roman CYR"/>
          <w:sz w:val="28"/>
          <w:szCs w:val="28"/>
        </w:rPr>
        <w:t>2</w:t>
      </w:r>
    </w:p>
    <w:p w:rsidR="00004B89" w:rsidRPr="00EB03DB" w:rsidRDefault="00004B89" w:rsidP="00004B89">
      <w:pPr>
        <w:widowControl w:val="0"/>
        <w:autoSpaceDE w:val="0"/>
        <w:autoSpaceDN w:val="0"/>
        <w:adjustRightInd w:val="0"/>
        <w:ind w:left="9781"/>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к постановлению </w:t>
      </w:r>
    </w:p>
    <w:p w:rsidR="00004B89" w:rsidRPr="00EB03DB" w:rsidRDefault="00004B89" w:rsidP="00004B89">
      <w:pPr>
        <w:widowControl w:val="0"/>
        <w:autoSpaceDE w:val="0"/>
        <w:autoSpaceDN w:val="0"/>
        <w:adjustRightInd w:val="0"/>
        <w:ind w:left="9781"/>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Правительства области </w:t>
      </w:r>
    </w:p>
    <w:p w:rsidR="00004B89" w:rsidRPr="00EB03DB" w:rsidRDefault="00004B89" w:rsidP="00004B89">
      <w:pPr>
        <w:widowControl w:val="0"/>
        <w:autoSpaceDE w:val="0"/>
        <w:autoSpaceDN w:val="0"/>
        <w:adjustRightInd w:val="0"/>
        <w:ind w:left="9781"/>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от </w:t>
      </w:r>
      <w:r w:rsidR="00D62C2C">
        <w:rPr>
          <w:rFonts w:ascii="Times New Roman CYR" w:hAnsi="Times New Roman CYR" w:cs="Times New Roman CYR"/>
          <w:sz w:val="28"/>
          <w:szCs w:val="28"/>
        </w:rPr>
        <w:t>25.12.2014 № 1004-п</w:t>
      </w:r>
    </w:p>
    <w:p w:rsidR="000C4028" w:rsidRDefault="000C4028" w:rsidP="00004B89">
      <w:pPr>
        <w:widowControl w:val="0"/>
        <w:tabs>
          <w:tab w:val="left" w:pos="11610"/>
          <w:tab w:val="left" w:pos="15346"/>
        </w:tabs>
        <w:autoSpaceDE w:val="0"/>
        <w:autoSpaceDN w:val="0"/>
        <w:adjustRightInd w:val="0"/>
        <w:jc w:val="center"/>
        <w:rPr>
          <w:rFonts w:ascii="Times New Roman CYR" w:hAnsi="Times New Roman CYR" w:cs="Times New Roman CYR"/>
          <w:sz w:val="28"/>
          <w:szCs w:val="28"/>
        </w:rPr>
      </w:pPr>
    </w:p>
    <w:p w:rsidR="00004B89" w:rsidRPr="00EB03DB" w:rsidRDefault="00004B89" w:rsidP="00004B89">
      <w:pPr>
        <w:widowControl w:val="0"/>
        <w:tabs>
          <w:tab w:val="left" w:pos="11610"/>
          <w:tab w:val="left" w:pos="15346"/>
        </w:tabs>
        <w:autoSpaceDE w:val="0"/>
        <w:autoSpaceDN w:val="0"/>
        <w:adjustRightInd w:val="0"/>
        <w:jc w:val="center"/>
        <w:rPr>
          <w:rFonts w:ascii="Times New Roman CYR" w:hAnsi="Times New Roman CYR" w:cs="Times New Roman CYR"/>
          <w:i/>
          <w:iCs/>
          <w:sz w:val="28"/>
          <w:szCs w:val="28"/>
        </w:rPr>
      </w:pPr>
      <w:r w:rsidRPr="00EB03DB">
        <w:rPr>
          <w:rFonts w:ascii="Times New Roman CYR" w:hAnsi="Times New Roman CYR" w:cs="Times New Roman CYR"/>
          <w:sz w:val="28"/>
          <w:szCs w:val="28"/>
        </w:rPr>
        <w:t>Стоимость</w:t>
      </w:r>
    </w:p>
    <w:p w:rsidR="000C4028" w:rsidRDefault="00004B89" w:rsidP="00004B89">
      <w:pPr>
        <w:widowControl w:val="0"/>
        <w:autoSpaceDE w:val="0"/>
        <w:autoSpaceDN w:val="0"/>
        <w:adjustRightInd w:val="0"/>
        <w:jc w:val="center"/>
        <w:rPr>
          <w:rFonts w:ascii="Times New Roman CYR" w:hAnsi="Times New Roman CYR" w:cs="Times New Roman CYR"/>
          <w:sz w:val="28"/>
          <w:szCs w:val="28"/>
        </w:rPr>
      </w:pPr>
      <w:r w:rsidRPr="00EB03DB">
        <w:rPr>
          <w:rFonts w:ascii="Times New Roman CYR" w:hAnsi="Times New Roman CYR" w:cs="Times New Roman CYR"/>
          <w:sz w:val="28"/>
          <w:szCs w:val="28"/>
        </w:rPr>
        <w:t xml:space="preserve">территориальной программы государственных гарантий бесплатного оказания гражданам на территории </w:t>
      </w:r>
    </w:p>
    <w:p w:rsidR="00004B89" w:rsidRPr="00EB03DB" w:rsidRDefault="00004B89" w:rsidP="00004B89">
      <w:pPr>
        <w:widowControl w:val="0"/>
        <w:autoSpaceDE w:val="0"/>
        <w:autoSpaceDN w:val="0"/>
        <w:adjustRightInd w:val="0"/>
        <w:jc w:val="center"/>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Оренбургской области медицинской помощи по источникам финансового обеспечения на 2015 год и </w:t>
      </w:r>
    </w:p>
    <w:p w:rsidR="00004B89" w:rsidRDefault="00004B89" w:rsidP="00004B89">
      <w:pPr>
        <w:widowControl w:val="0"/>
        <w:autoSpaceDE w:val="0"/>
        <w:autoSpaceDN w:val="0"/>
        <w:adjustRightInd w:val="0"/>
        <w:jc w:val="center"/>
        <w:rPr>
          <w:rFonts w:ascii="Times New Roman CYR" w:hAnsi="Times New Roman CYR" w:cs="Times New Roman CYR"/>
          <w:sz w:val="28"/>
          <w:szCs w:val="28"/>
        </w:rPr>
      </w:pPr>
      <w:r w:rsidRPr="00EB03DB">
        <w:rPr>
          <w:rFonts w:ascii="Times New Roman CYR" w:hAnsi="Times New Roman CYR" w:cs="Times New Roman CYR"/>
          <w:sz w:val="28"/>
          <w:szCs w:val="28"/>
        </w:rPr>
        <w:t>на плановый период 2016 и 2017 годов</w:t>
      </w:r>
    </w:p>
    <w:p w:rsidR="00004B89" w:rsidRDefault="00004B89" w:rsidP="00004B89">
      <w:pPr>
        <w:widowControl w:val="0"/>
        <w:autoSpaceDE w:val="0"/>
        <w:autoSpaceDN w:val="0"/>
        <w:adjustRightInd w:val="0"/>
        <w:jc w:val="center"/>
        <w:rPr>
          <w:rFonts w:ascii="Times New Roman CYR" w:hAnsi="Times New Roman CYR" w:cs="Times New Roman CYR"/>
          <w:sz w:val="20"/>
          <w:szCs w:val="20"/>
        </w:rPr>
      </w:pPr>
    </w:p>
    <w:p w:rsidR="00707FCE" w:rsidRPr="00EB03DB" w:rsidRDefault="00707FCE" w:rsidP="00004B89">
      <w:pPr>
        <w:widowControl w:val="0"/>
        <w:autoSpaceDE w:val="0"/>
        <w:autoSpaceDN w:val="0"/>
        <w:adjustRightInd w:val="0"/>
        <w:jc w:val="center"/>
        <w:rPr>
          <w:rFonts w:ascii="Times New Roman CYR" w:hAnsi="Times New Roman CYR" w:cs="Times New Roman CYR"/>
          <w:sz w:val="20"/>
          <w:szCs w:val="2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723"/>
        <w:gridCol w:w="937"/>
        <w:gridCol w:w="1228"/>
        <w:gridCol w:w="1441"/>
        <w:gridCol w:w="1288"/>
        <w:gridCol w:w="1365"/>
        <w:gridCol w:w="1229"/>
        <w:gridCol w:w="1501"/>
        <w:gridCol w:w="1364"/>
        <w:gridCol w:w="2121"/>
      </w:tblGrid>
      <w:tr w:rsidR="00004B89" w:rsidRPr="00EC4E8A">
        <w:trPr>
          <w:trHeight w:val="323"/>
        </w:trPr>
        <w:tc>
          <w:tcPr>
            <w:tcW w:w="680" w:type="dxa"/>
            <w:vMerge w:val="restart"/>
            <w:tcBorders>
              <w:bottom w:val="nil"/>
            </w:tcBorders>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 xml:space="preserve">№ </w:t>
            </w:r>
            <w:r w:rsidRPr="00EC4E8A">
              <w:rPr>
                <w:rFonts w:ascii="Times New Roman CYR" w:hAnsi="Times New Roman CYR" w:cs="Times New Roman CYR"/>
              </w:rPr>
              <w:t>п/п</w:t>
            </w:r>
          </w:p>
        </w:tc>
        <w:tc>
          <w:tcPr>
            <w:tcW w:w="2723" w:type="dxa"/>
            <w:vMerge w:val="restart"/>
            <w:tcBorders>
              <w:bottom w:val="nil"/>
            </w:tcBorders>
            <w:shd w:val="clear" w:color="000000" w:fill="FFFFFF"/>
          </w:tcPr>
          <w:p w:rsidR="00004B89" w:rsidRPr="00EC4E8A" w:rsidRDefault="00004B89" w:rsidP="00362F5F">
            <w:pPr>
              <w:widowControl w:val="0"/>
              <w:autoSpaceDE w:val="0"/>
              <w:autoSpaceDN w:val="0"/>
              <w:adjustRightInd w:val="0"/>
              <w:jc w:val="center"/>
              <w:rPr>
                <w:rFonts w:ascii="Times New Roman CYR" w:hAnsi="Times New Roman CYR" w:cs="Times New Roman CYR"/>
              </w:rPr>
            </w:pPr>
            <w:r w:rsidRPr="00EC4E8A">
              <w:rPr>
                <w:rFonts w:ascii="Times New Roman CYR" w:hAnsi="Times New Roman CYR" w:cs="Times New Roman CYR"/>
              </w:rPr>
              <w:t xml:space="preserve">Источники                     финансового обеспечения территориальной программы </w:t>
            </w:r>
            <w:r w:rsidR="00D73000">
              <w:rPr>
                <w:rFonts w:ascii="Times New Roman CYR" w:hAnsi="Times New Roman CYR" w:cs="Times New Roman CYR"/>
              </w:rPr>
              <w:t xml:space="preserve">                        </w:t>
            </w:r>
            <w:r w:rsidRPr="00EC4E8A">
              <w:rPr>
                <w:rFonts w:ascii="Times New Roman CYR" w:hAnsi="Times New Roman CYR" w:cs="Times New Roman CYR"/>
              </w:rPr>
              <w:t xml:space="preserve">государственных гарантий бесплатного оказания гражданам медицинской </w:t>
            </w:r>
          </w:p>
          <w:p w:rsidR="00004B89" w:rsidRPr="00EC4E8A" w:rsidRDefault="00004B89" w:rsidP="00362F5F">
            <w:pPr>
              <w:widowControl w:val="0"/>
              <w:autoSpaceDE w:val="0"/>
              <w:autoSpaceDN w:val="0"/>
              <w:adjustRightInd w:val="0"/>
              <w:jc w:val="center"/>
              <w:rPr>
                <w:rFonts w:ascii="Calibri" w:hAnsi="Calibri" w:cs="Calibri"/>
              </w:rPr>
            </w:pPr>
            <w:r w:rsidRPr="00EC4E8A">
              <w:rPr>
                <w:rFonts w:ascii="Times New Roman CYR" w:hAnsi="Times New Roman CYR" w:cs="Times New Roman CYR"/>
              </w:rPr>
              <w:t>помощи</w:t>
            </w:r>
          </w:p>
        </w:tc>
        <w:tc>
          <w:tcPr>
            <w:tcW w:w="937" w:type="dxa"/>
            <w:vMerge w:val="restart"/>
            <w:tcBorders>
              <w:bottom w:val="nil"/>
            </w:tcBorders>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Но-мер строки</w:t>
            </w:r>
          </w:p>
        </w:tc>
        <w:tc>
          <w:tcPr>
            <w:tcW w:w="2669" w:type="dxa"/>
            <w:gridSpan w:val="2"/>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201</w:t>
            </w:r>
            <w:r w:rsidRPr="00EC4E8A">
              <w:t>5</w:t>
            </w:r>
            <w:r w:rsidRPr="00EC4E8A">
              <w:rPr>
                <w:lang w:val="en-US"/>
              </w:rPr>
              <w:t xml:space="preserve"> </w:t>
            </w:r>
            <w:r w:rsidRPr="00EC4E8A">
              <w:rPr>
                <w:rFonts w:ascii="Times New Roman CYR" w:hAnsi="Times New Roman CYR" w:cs="Times New Roman CYR"/>
              </w:rPr>
              <w:t>год</w:t>
            </w:r>
          </w:p>
        </w:tc>
        <w:tc>
          <w:tcPr>
            <w:tcW w:w="2653" w:type="dxa"/>
            <w:gridSpan w:val="2"/>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 xml:space="preserve">Расчетная стоимость территориальной программы  </w:t>
            </w:r>
          </w:p>
        </w:tc>
        <w:tc>
          <w:tcPr>
            <w:tcW w:w="6215" w:type="dxa"/>
            <w:gridSpan w:val="4"/>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плановый период</w:t>
            </w:r>
          </w:p>
        </w:tc>
      </w:tr>
      <w:tr w:rsidR="00004B89" w:rsidRPr="00EC4E8A">
        <w:trPr>
          <w:trHeight w:val="323"/>
        </w:trPr>
        <w:tc>
          <w:tcPr>
            <w:tcW w:w="680"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3"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937"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669"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653"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30" w:type="dxa"/>
            <w:gridSpan w:val="2"/>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201</w:t>
            </w:r>
            <w:r w:rsidRPr="00EC4E8A">
              <w:t>6</w:t>
            </w:r>
            <w:r w:rsidRPr="00EC4E8A">
              <w:rPr>
                <w:lang w:val="en-US"/>
              </w:rPr>
              <w:t xml:space="preserve"> </w:t>
            </w:r>
            <w:r w:rsidRPr="00EC4E8A">
              <w:rPr>
                <w:rFonts w:ascii="Times New Roman CYR" w:hAnsi="Times New Roman CYR" w:cs="Times New Roman CYR"/>
              </w:rPr>
              <w:t>год</w:t>
            </w:r>
          </w:p>
        </w:tc>
        <w:tc>
          <w:tcPr>
            <w:tcW w:w="3485" w:type="dxa"/>
            <w:gridSpan w:val="2"/>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201</w:t>
            </w:r>
            <w:r w:rsidRPr="00EC4E8A">
              <w:t>7</w:t>
            </w:r>
            <w:r w:rsidRPr="00EC4E8A">
              <w:rPr>
                <w:lang w:val="en-US"/>
              </w:rPr>
              <w:t xml:space="preserve"> </w:t>
            </w:r>
            <w:r w:rsidRPr="00EC4E8A">
              <w:rPr>
                <w:rFonts w:ascii="Times New Roman CYR" w:hAnsi="Times New Roman CYR" w:cs="Times New Roman CYR"/>
              </w:rPr>
              <w:t>год</w:t>
            </w:r>
          </w:p>
        </w:tc>
      </w:tr>
      <w:tr w:rsidR="00004B89" w:rsidRPr="00EC4E8A">
        <w:trPr>
          <w:trHeight w:val="323"/>
        </w:trPr>
        <w:tc>
          <w:tcPr>
            <w:tcW w:w="680"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3"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937"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669" w:type="dxa"/>
            <w:gridSpan w:val="2"/>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 xml:space="preserve">утвержденная стоимость территориальной программы </w:t>
            </w:r>
          </w:p>
        </w:tc>
        <w:tc>
          <w:tcPr>
            <w:tcW w:w="2653"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30"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3485"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r>
      <w:tr w:rsidR="00004B89" w:rsidRPr="00EC4E8A">
        <w:trPr>
          <w:trHeight w:val="226"/>
        </w:trPr>
        <w:tc>
          <w:tcPr>
            <w:tcW w:w="680"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3"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937"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669"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653" w:type="dxa"/>
            <w:gridSpan w:val="2"/>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30" w:type="dxa"/>
            <w:gridSpan w:val="2"/>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расчетная стоимость территориальной программы</w:t>
            </w:r>
          </w:p>
        </w:tc>
        <w:tc>
          <w:tcPr>
            <w:tcW w:w="3485" w:type="dxa"/>
            <w:gridSpan w:val="2"/>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rFonts w:ascii="Times New Roman CYR" w:hAnsi="Times New Roman CYR" w:cs="Times New Roman CYR"/>
              </w:rPr>
              <w:t>расчетная стоимость территориальной  программы</w:t>
            </w:r>
          </w:p>
        </w:tc>
      </w:tr>
      <w:tr w:rsidR="00004B89" w:rsidRPr="00EC4E8A">
        <w:trPr>
          <w:trHeight w:val="145"/>
        </w:trPr>
        <w:tc>
          <w:tcPr>
            <w:tcW w:w="680" w:type="dxa"/>
            <w:vMerge/>
            <w:tcBorders>
              <w:bottom w:val="nil"/>
            </w:tcBorders>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3" w:type="dxa"/>
            <w:vMerge/>
            <w:tcBorders>
              <w:bottom w:val="nil"/>
            </w:tcBorders>
            <w:shd w:val="clear" w:color="000000" w:fill="FFFFFF"/>
            <w:vAlign w:val="center"/>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937" w:type="dxa"/>
            <w:vMerge/>
            <w:tcBorders>
              <w:bottom w:val="nil"/>
            </w:tcBorders>
            <w:shd w:val="clear" w:color="000000" w:fill="FFFFFF"/>
            <w:vAlign w:val="center"/>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1228" w:type="dxa"/>
            <w:tcBorders>
              <w:bottom w:val="nil"/>
            </w:tcBorders>
            <w:shd w:val="clear" w:color="000000" w:fill="FFFFFF"/>
          </w:tcPr>
          <w:p w:rsidR="00004B89" w:rsidRPr="00EC4E8A" w:rsidRDefault="00004B89" w:rsidP="00362F5F">
            <w:pPr>
              <w:widowControl w:val="0"/>
              <w:autoSpaceDE w:val="0"/>
              <w:autoSpaceDN w:val="0"/>
              <w:adjustRightInd w:val="0"/>
              <w:ind w:left="-20" w:hanging="7"/>
              <w:jc w:val="center"/>
              <w:rPr>
                <w:rFonts w:ascii="Calibri" w:hAnsi="Calibri" w:cs="Calibri"/>
                <w:lang w:val="en-US"/>
              </w:rPr>
            </w:pPr>
            <w:r w:rsidRPr="00EC4E8A">
              <w:rPr>
                <w:rFonts w:ascii="Times New Roman CYR" w:hAnsi="Times New Roman CYR" w:cs="Times New Roman CYR"/>
              </w:rPr>
              <w:t>всего         (млн. рублей)</w:t>
            </w:r>
          </w:p>
        </w:tc>
        <w:tc>
          <w:tcPr>
            <w:tcW w:w="1441"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Times New Roman CYR" w:hAnsi="Times New Roman CYR" w:cs="Times New Roman CYR"/>
              </w:rPr>
            </w:pPr>
            <w:r w:rsidRPr="00EC4E8A">
              <w:rPr>
                <w:rFonts w:ascii="Times New Roman CYR" w:hAnsi="Times New Roman CYR" w:cs="Times New Roman CYR"/>
              </w:rPr>
              <w:t>на одного жителя  (одно застрахованное лицо по ОМС)                 в год</w:t>
            </w:r>
          </w:p>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w:t>
            </w:r>
            <w:r w:rsidRPr="00EC4E8A">
              <w:rPr>
                <w:rFonts w:ascii="Times New Roman CYR" w:hAnsi="Times New Roman CYR" w:cs="Times New Roman CYR"/>
              </w:rPr>
              <w:t>рублей)</w:t>
            </w:r>
          </w:p>
        </w:tc>
        <w:tc>
          <w:tcPr>
            <w:tcW w:w="1288" w:type="dxa"/>
            <w:tcBorders>
              <w:bottom w:val="nil"/>
            </w:tcBorders>
            <w:shd w:val="clear" w:color="000000" w:fill="FFFFFF"/>
          </w:tcPr>
          <w:p w:rsidR="00004B89" w:rsidRPr="00EC4E8A" w:rsidRDefault="00004B89" w:rsidP="00362F5F">
            <w:pPr>
              <w:widowControl w:val="0"/>
              <w:autoSpaceDE w:val="0"/>
              <w:autoSpaceDN w:val="0"/>
              <w:adjustRightInd w:val="0"/>
              <w:ind w:left="-20" w:hanging="7"/>
              <w:jc w:val="center"/>
              <w:rPr>
                <w:rFonts w:ascii="Calibri" w:hAnsi="Calibri" w:cs="Calibri"/>
                <w:lang w:val="en-US"/>
              </w:rPr>
            </w:pPr>
            <w:r w:rsidRPr="00EC4E8A">
              <w:rPr>
                <w:rFonts w:ascii="Times New Roman CYR" w:hAnsi="Times New Roman CYR" w:cs="Times New Roman CYR"/>
              </w:rPr>
              <w:t>всего         (млн. рублей)</w:t>
            </w:r>
          </w:p>
        </w:tc>
        <w:tc>
          <w:tcPr>
            <w:tcW w:w="1365"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Times New Roman CYR" w:hAnsi="Times New Roman CYR" w:cs="Times New Roman CYR"/>
              </w:rPr>
            </w:pPr>
            <w:r w:rsidRPr="00EC4E8A">
              <w:rPr>
                <w:rFonts w:ascii="Times New Roman CYR" w:hAnsi="Times New Roman CYR" w:cs="Times New Roman CYR"/>
              </w:rPr>
              <w:t>на одного жителя  (одно застрахованное лицо по ОМС)                 в год</w:t>
            </w:r>
          </w:p>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w:t>
            </w:r>
            <w:r w:rsidRPr="00EC4E8A">
              <w:rPr>
                <w:rFonts w:ascii="Times New Roman CYR" w:hAnsi="Times New Roman CYR" w:cs="Times New Roman CYR"/>
              </w:rPr>
              <w:t>рублей)</w:t>
            </w:r>
          </w:p>
        </w:tc>
        <w:tc>
          <w:tcPr>
            <w:tcW w:w="1229" w:type="dxa"/>
            <w:tcBorders>
              <w:bottom w:val="nil"/>
            </w:tcBorders>
            <w:shd w:val="clear" w:color="000000" w:fill="FFFFFF"/>
          </w:tcPr>
          <w:p w:rsidR="00004B89" w:rsidRPr="00EC4E8A" w:rsidRDefault="00004B89" w:rsidP="00362F5F">
            <w:pPr>
              <w:widowControl w:val="0"/>
              <w:autoSpaceDE w:val="0"/>
              <w:autoSpaceDN w:val="0"/>
              <w:adjustRightInd w:val="0"/>
              <w:ind w:left="-20" w:hanging="7"/>
              <w:jc w:val="center"/>
              <w:rPr>
                <w:rFonts w:ascii="Calibri" w:hAnsi="Calibri" w:cs="Calibri"/>
                <w:lang w:val="en-US"/>
              </w:rPr>
            </w:pPr>
            <w:r w:rsidRPr="00EC4E8A">
              <w:rPr>
                <w:rFonts w:ascii="Times New Roman CYR" w:hAnsi="Times New Roman CYR" w:cs="Times New Roman CYR"/>
              </w:rPr>
              <w:t>всего         (млн. рублей)</w:t>
            </w:r>
          </w:p>
        </w:tc>
        <w:tc>
          <w:tcPr>
            <w:tcW w:w="1501"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Times New Roman CYR" w:hAnsi="Times New Roman CYR" w:cs="Times New Roman CYR"/>
              </w:rPr>
            </w:pPr>
            <w:r w:rsidRPr="00EC4E8A">
              <w:rPr>
                <w:rFonts w:ascii="Times New Roman CYR" w:hAnsi="Times New Roman CYR" w:cs="Times New Roman CYR"/>
              </w:rPr>
              <w:t>на одного жителя  (одно застрахованное лицо по ОМС)                 в год</w:t>
            </w:r>
          </w:p>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w:t>
            </w:r>
            <w:r w:rsidRPr="00EC4E8A">
              <w:rPr>
                <w:rFonts w:ascii="Times New Roman CYR" w:hAnsi="Times New Roman CYR" w:cs="Times New Roman CYR"/>
              </w:rPr>
              <w:t>рублей)</w:t>
            </w:r>
          </w:p>
        </w:tc>
        <w:tc>
          <w:tcPr>
            <w:tcW w:w="1364" w:type="dxa"/>
            <w:tcBorders>
              <w:bottom w:val="nil"/>
            </w:tcBorders>
            <w:shd w:val="clear" w:color="000000" w:fill="FFFFFF"/>
          </w:tcPr>
          <w:p w:rsidR="00004B89" w:rsidRPr="00EC4E8A" w:rsidRDefault="00004B89" w:rsidP="00362F5F">
            <w:pPr>
              <w:widowControl w:val="0"/>
              <w:autoSpaceDE w:val="0"/>
              <w:autoSpaceDN w:val="0"/>
              <w:adjustRightInd w:val="0"/>
              <w:ind w:left="-20" w:hanging="7"/>
              <w:jc w:val="center"/>
              <w:rPr>
                <w:rFonts w:ascii="Calibri" w:hAnsi="Calibri" w:cs="Calibri"/>
                <w:lang w:val="en-US"/>
              </w:rPr>
            </w:pPr>
            <w:r w:rsidRPr="00EC4E8A">
              <w:rPr>
                <w:rFonts w:ascii="Times New Roman CYR" w:hAnsi="Times New Roman CYR" w:cs="Times New Roman CYR"/>
              </w:rPr>
              <w:t>всего         (млн. рублей)</w:t>
            </w:r>
          </w:p>
        </w:tc>
        <w:tc>
          <w:tcPr>
            <w:tcW w:w="2121"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Times New Roman CYR" w:hAnsi="Times New Roman CYR" w:cs="Times New Roman CYR"/>
              </w:rPr>
            </w:pPr>
            <w:r w:rsidRPr="00EC4E8A">
              <w:rPr>
                <w:rFonts w:ascii="Times New Roman CYR" w:hAnsi="Times New Roman CYR" w:cs="Times New Roman CYR"/>
              </w:rPr>
              <w:t>на одного жителя  (одно застрахованн</w:t>
            </w:r>
            <w:r w:rsidR="00F90D20">
              <w:rPr>
                <w:rFonts w:ascii="Times New Roman CYR" w:hAnsi="Times New Roman CYR" w:cs="Times New Roman CYR"/>
              </w:rPr>
              <w:t xml:space="preserve">ое лицо по ОМС) </w:t>
            </w:r>
            <w:r w:rsidRPr="00EC4E8A">
              <w:rPr>
                <w:rFonts w:ascii="Times New Roman CYR" w:hAnsi="Times New Roman CYR" w:cs="Times New Roman CYR"/>
              </w:rPr>
              <w:t>в год</w:t>
            </w:r>
          </w:p>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w:t>
            </w:r>
            <w:r w:rsidRPr="00EC4E8A">
              <w:rPr>
                <w:rFonts w:ascii="Times New Roman CYR" w:hAnsi="Times New Roman CYR" w:cs="Times New Roman CYR"/>
              </w:rPr>
              <w:t>рублей)</w:t>
            </w:r>
          </w:p>
        </w:tc>
      </w:tr>
    </w:tbl>
    <w:p w:rsidR="00004B89" w:rsidRPr="00EB03DB" w:rsidRDefault="00004B89" w:rsidP="00004B89">
      <w:pPr>
        <w:widowControl w:val="0"/>
        <w:autoSpaceDE w:val="0"/>
        <w:autoSpaceDN w:val="0"/>
        <w:adjustRightInd w:val="0"/>
        <w:jc w:val="center"/>
        <w:rPr>
          <w:sz w:val="2"/>
          <w:szCs w:val="2"/>
          <w:lang w:val="en-US"/>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2722"/>
        <w:gridCol w:w="943"/>
        <w:gridCol w:w="1229"/>
        <w:gridCol w:w="1443"/>
        <w:gridCol w:w="1290"/>
        <w:gridCol w:w="1367"/>
        <w:gridCol w:w="1230"/>
        <w:gridCol w:w="1503"/>
        <w:gridCol w:w="1366"/>
        <w:gridCol w:w="2103"/>
      </w:tblGrid>
      <w:tr w:rsidR="00004B89" w:rsidRPr="00EC4E8A">
        <w:trPr>
          <w:tblHeader/>
        </w:trPr>
        <w:tc>
          <w:tcPr>
            <w:tcW w:w="681"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1</w:t>
            </w:r>
          </w:p>
        </w:tc>
        <w:tc>
          <w:tcPr>
            <w:tcW w:w="2722"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2</w:t>
            </w:r>
          </w:p>
        </w:tc>
        <w:tc>
          <w:tcPr>
            <w:tcW w:w="943"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3</w:t>
            </w:r>
          </w:p>
        </w:tc>
        <w:tc>
          <w:tcPr>
            <w:tcW w:w="1229" w:type="dxa"/>
            <w:shd w:val="clear" w:color="000000" w:fill="FFFFFF"/>
            <w:vAlign w:val="center"/>
          </w:tcPr>
          <w:p w:rsidR="00004B89" w:rsidRPr="00EC4E8A" w:rsidRDefault="00004B89" w:rsidP="00362F5F">
            <w:pPr>
              <w:widowControl w:val="0"/>
              <w:autoSpaceDE w:val="0"/>
              <w:autoSpaceDN w:val="0"/>
              <w:adjustRightInd w:val="0"/>
              <w:ind w:left="-20" w:hanging="7"/>
              <w:jc w:val="center"/>
              <w:rPr>
                <w:rFonts w:ascii="Calibri" w:hAnsi="Calibri" w:cs="Calibri"/>
                <w:lang w:val="en-US"/>
              </w:rPr>
            </w:pPr>
            <w:r w:rsidRPr="00EC4E8A">
              <w:rPr>
                <w:lang w:val="en-US"/>
              </w:rPr>
              <w:t>4</w:t>
            </w:r>
          </w:p>
        </w:tc>
        <w:tc>
          <w:tcPr>
            <w:tcW w:w="1443"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5</w:t>
            </w:r>
          </w:p>
        </w:tc>
        <w:tc>
          <w:tcPr>
            <w:tcW w:w="1290"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6</w:t>
            </w:r>
          </w:p>
        </w:tc>
        <w:tc>
          <w:tcPr>
            <w:tcW w:w="1367"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7</w:t>
            </w:r>
          </w:p>
        </w:tc>
        <w:tc>
          <w:tcPr>
            <w:tcW w:w="1230"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8</w:t>
            </w:r>
          </w:p>
        </w:tc>
        <w:tc>
          <w:tcPr>
            <w:tcW w:w="1503"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9</w:t>
            </w:r>
          </w:p>
        </w:tc>
        <w:tc>
          <w:tcPr>
            <w:tcW w:w="1366"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10</w:t>
            </w:r>
          </w:p>
        </w:tc>
        <w:tc>
          <w:tcPr>
            <w:tcW w:w="2103" w:type="dxa"/>
            <w:shd w:val="clear" w:color="000000" w:fill="FFFFFF"/>
            <w:vAlign w:val="center"/>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11</w:t>
            </w:r>
          </w:p>
        </w:tc>
      </w:tr>
      <w:tr w:rsidR="00004B89" w:rsidRPr="00EC4E8A">
        <w:tc>
          <w:tcPr>
            <w:tcW w:w="681" w:type="dxa"/>
            <w:vMerge w:val="restart"/>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1.</w:t>
            </w:r>
          </w:p>
        </w:tc>
        <w:tc>
          <w:tcPr>
            <w:tcW w:w="2722" w:type="dxa"/>
            <w:shd w:val="clear" w:color="000000" w:fill="FFFFFF"/>
          </w:tcPr>
          <w:p w:rsidR="00004B89" w:rsidRPr="00EC4E8A" w:rsidRDefault="00004B89" w:rsidP="00362F5F">
            <w:pPr>
              <w:widowControl w:val="0"/>
              <w:autoSpaceDE w:val="0"/>
              <w:autoSpaceDN w:val="0"/>
              <w:adjustRightInd w:val="0"/>
              <w:rPr>
                <w:rFonts w:ascii="Times New Roman CYR" w:hAnsi="Times New Roman CYR" w:cs="Times New Roman CYR"/>
              </w:rPr>
            </w:pPr>
            <w:r w:rsidRPr="00EC4E8A">
              <w:rPr>
                <w:rFonts w:ascii="Times New Roman CYR" w:hAnsi="Times New Roman CYR" w:cs="Times New Roman CYR"/>
              </w:rPr>
              <w:t xml:space="preserve">Стоимость территориальной программы </w:t>
            </w:r>
            <w:r w:rsidR="00D73000">
              <w:rPr>
                <w:rFonts w:ascii="Times New Roman CYR" w:hAnsi="Times New Roman CYR" w:cs="Times New Roman CYR"/>
              </w:rPr>
              <w:t xml:space="preserve">             </w:t>
            </w:r>
            <w:r w:rsidRPr="00EC4E8A">
              <w:rPr>
                <w:rFonts w:ascii="Times New Roman CYR" w:hAnsi="Times New Roman CYR" w:cs="Times New Roman CYR"/>
              </w:rPr>
              <w:t>государственных гарантий</w:t>
            </w:r>
            <w:r w:rsidR="00D73000">
              <w:rPr>
                <w:rFonts w:ascii="Cambria Math" w:hAnsi="Cambria Math" w:cs="Cambria Math"/>
              </w:rPr>
              <w:t>̶</w:t>
            </w:r>
            <w:r w:rsidRPr="00EC4E8A">
              <w:rPr>
                <w:rFonts w:ascii="Times New Roman CYR" w:hAnsi="Times New Roman CYR" w:cs="Times New Roman CYR"/>
              </w:rPr>
              <w:t xml:space="preserve"> всего (сумма строк </w:t>
            </w:r>
          </w:p>
          <w:p w:rsidR="008A4268" w:rsidRPr="00EC4E8A"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02 + 03), в том числе:</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01</w:t>
            </w:r>
          </w:p>
        </w:tc>
        <w:tc>
          <w:tcPr>
            <w:tcW w:w="1229" w:type="dxa"/>
            <w:shd w:val="clear" w:color="000000" w:fill="FFFFFF"/>
          </w:tcPr>
          <w:p w:rsidR="00004B89" w:rsidRPr="00EC4E8A" w:rsidRDefault="00DB2850" w:rsidP="00362F5F">
            <w:pPr>
              <w:widowControl w:val="0"/>
              <w:autoSpaceDE w:val="0"/>
              <w:autoSpaceDN w:val="0"/>
              <w:adjustRightInd w:val="0"/>
              <w:jc w:val="center"/>
            </w:pPr>
            <w:r>
              <w:t>25 994,3</w:t>
            </w:r>
          </w:p>
        </w:tc>
        <w:tc>
          <w:tcPr>
            <w:tcW w:w="1443" w:type="dxa"/>
            <w:shd w:val="clear" w:color="000000" w:fill="FFFFFF"/>
          </w:tcPr>
          <w:p w:rsidR="00004B89" w:rsidRPr="00EC4E8A" w:rsidRDefault="00DB2850" w:rsidP="00362F5F">
            <w:pPr>
              <w:widowControl w:val="0"/>
              <w:autoSpaceDE w:val="0"/>
              <w:autoSpaceDN w:val="0"/>
              <w:adjustRightInd w:val="0"/>
              <w:jc w:val="center"/>
            </w:pPr>
            <w:r>
              <w:t>12 587,0</w:t>
            </w:r>
          </w:p>
          <w:p w:rsidR="00004B89" w:rsidRPr="00EC4E8A" w:rsidRDefault="00004B89" w:rsidP="00362F5F">
            <w:pPr>
              <w:widowControl w:val="0"/>
              <w:autoSpaceDE w:val="0"/>
              <w:autoSpaceDN w:val="0"/>
              <w:adjustRightInd w:val="0"/>
              <w:jc w:val="center"/>
            </w:pPr>
          </w:p>
        </w:tc>
        <w:tc>
          <w:tcPr>
            <w:tcW w:w="1290" w:type="dxa"/>
            <w:shd w:val="clear" w:color="000000" w:fill="FFFFFF"/>
          </w:tcPr>
          <w:p w:rsidR="00004B89" w:rsidRPr="00EC4E8A" w:rsidRDefault="00004B89" w:rsidP="00362F5F">
            <w:pPr>
              <w:widowControl w:val="0"/>
              <w:autoSpaceDE w:val="0"/>
              <w:autoSpaceDN w:val="0"/>
              <w:adjustRightInd w:val="0"/>
              <w:jc w:val="center"/>
            </w:pPr>
            <w:r w:rsidRPr="00EC4E8A">
              <w:t>26 100,0</w:t>
            </w:r>
          </w:p>
        </w:tc>
        <w:tc>
          <w:tcPr>
            <w:tcW w:w="1367" w:type="dxa"/>
            <w:shd w:val="clear" w:color="000000" w:fill="FFFFFF"/>
          </w:tcPr>
          <w:p w:rsidR="00004B89" w:rsidRPr="00EC4E8A" w:rsidRDefault="00004B89" w:rsidP="00362F5F">
            <w:pPr>
              <w:widowControl w:val="0"/>
              <w:autoSpaceDE w:val="0"/>
              <w:autoSpaceDN w:val="0"/>
              <w:adjustRightInd w:val="0"/>
              <w:jc w:val="center"/>
            </w:pPr>
            <w:r w:rsidRPr="00EC4E8A">
              <w:t>12 643,1</w:t>
            </w:r>
          </w:p>
        </w:tc>
        <w:tc>
          <w:tcPr>
            <w:tcW w:w="1230" w:type="dxa"/>
            <w:shd w:val="clear" w:color="000000" w:fill="FFFFFF"/>
          </w:tcPr>
          <w:p w:rsidR="00004B89" w:rsidRPr="00EC4E8A" w:rsidRDefault="00004B89" w:rsidP="00362F5F">
            <w:pPr>
              <w:widowControl w:val="0"/>
              <w:autoSpaceDE w:val="0"/>
              <w:autoSpaceDN w:val="0"/>
              <w:adjustRightInd w:val="0"/>
              <w:jc w:val="center"/>
            </w:pPr>
            <w:r w:rsidRPr="00EC4E8A">
              <w:t>27 490,0</w:t>
            </w:r>
          </w:p>
        </w:tc>
        <w:tc>
          <w:tcPr>
            <w:tcW w:w="1503" w:type="dxa"/>
            <w:shd w:val="clear" w:color="000000" w:fill="FFFFFF"/>
          </w:tcPr>
          <w:p w:rsidR="00004B89" w:rsidRPr="00EC4E8A" w:rsidRDefault="00004B89" w:rsidP="00362F5F">
            <w:pPr>
              <w:widowControl w:val="0"/>
              <w:autoSpaceDE w:val="0"/>
              <w:autoSpaceDN w:val="0"/>
              <w:adjustRightInd w:val="0"/>
              <w:jc w:val="center"/>
            </w:pPr>
            <w:r w:rsidRPr="00EC4E8A">
              <w:t>13 315,2</w:t>
            </w:r>
          </w:p>
        </w:tc>
        <w:tc>
          <w:tcPr>
            <w:tcW w:w="1366" w:type="dxa"/>
            <w:shd w:val="clear" w:color="000000" w:fill="FFFFFF"/>
          </w:tcPr>
          <w:p w:rsidR="00004B89" w:rsidRPr="00EC4E8A" w:rsidRDefault="00004B89" w:rsidP="00362F5F">
            <w:pPr>
              <w:widowControl w:val="0"/>
              <w:autoSpaceDE w:val="0"/>
              <w:autoSpaceDN w:val="0"/>
              <w:adjustRightInd w:val="0"/>
              <w:jc w:val="center"/>
            </w:pPr>
            <w:r w:rsidRPr="00EC4E8A">
              <w:t>30 124,7</w:t>
            </w:r>
          </w:p>
        </w:tc>
        <w:tc>
          <w:tcPr>
            <w:tcW w:w="2103" w:type="dxa"/>
            <w:shd w:val="clear" w:color="000000" w:fill="FFFFFF"/>
          </w:tcPr>
          <w:p w:rsidR="00004B89" w:rsidRPr="00EC4E8A" w:rsidRDefault="00004B89" w:rsidP="00362F5F">
            <w:pPr>
              <w:widowControl w:val="0"/>
              <w:autoSpaceDE w:val="0"/>
              <w:autoSpaceDN w:val="0"/>
              <w:adjustRightInd w:val="0"/>
              <w:jc w:val="center"/>
            </w:pPr>
            <w:r w:rsidRPr="00EC4E8A">
              <w:t>14 583,8</w:t>
            </w:r>
          </w:p>
        </w:tc>
      </w:tr>
      <w:tr w:rsidR="00004B89" w:rsidRPr="00EC4E8A">
        <w:trPr>
          <w:trHeight w:val="574"/>
        </w:trPr>
        <w:tc>
          <w:tcPr>
            <w:tcW w:w="681" w:type="dxa"/>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2" w:type="dxa"/>
            <w:shd w:val="clear" w:color="000000" w:fill="FFFFFF"/>
            <w:vAlign w:val="center"/>
          </w:tcPr>
          <w:p w:rsidR="008A4268" w:rsidRPr="00EC4E8A" w:rsidRDefault="00004B89" w:rsidP="00707FCE">
            <w:pPr>
              <w:widowControl w:val="0"/>
              <w:autoSpaceDE w:val="0"/>
              <w:autoSpaceDN w:val="0"/>
              <w:adjustRightInd w:val="0"/>
              <w:rPr>
                <w:rFonts w:ascii="Calibri" w:hAnsi="Calibri" w:cs="Calibri"/>
                <w:lang w:val="en-US"/>
              </w:rPr>
            </w:pPr>
            <w:r w:rsidRPr="00EC4E8A">
              <w:rPr>
                <w:rFonts w:ascii="Times New Roman CYR" w:hAnsi="Times New Roman CYR" w:cs="Times New Roman CYR"/>
              </w:rPr>
              <w:t>средств</w:t>
            </w:r>
            <w:r w:rsidR="00D73000">
              <w:rPr>
                <w:rFonts w:ascii="Times New Roman CYR" w:hAnsi="Times New Roman CYR" w:cs="Times New Roman CYR"/>
              </w:rPr>
              <w:t>а</w:t>
            </w:r>
            <w:r w:rsidRPr="00EC4E8A">
              <w:rPr>
                <w:rFonts w:ascii="Times New Roman CYR" w:hAnsi="Times New Roman CYR" w:cs="Times New Roman CYR"/>
              </w:rPr>
              <w:t xml:space="preserve"> областного бюджета </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02</w:t>
            </w:r>
          </w:p>
        </w:tc>
        <w:tc>
          <w:tcPr>
            <w:tcW w:w="1229" w:type="dxa"/>
            <w:shd w:val="clear" w:color="000000" w:fill="FFFFFF"/>
          </w:tcPr>
          <w:p w:rsidR="00004B89" w:rsidRPr="00EC4E8A" w:rsidRDefault="00DB2850" w:rsidP="00362F5F">
            <w:pPr>
              <w:widowControl w:val="0"/>
              <w:autoSpaceDE w:val="0"/>
              <w:autoSpaceDN w:val="0"/>
              <w:adjustRightInd w:val="0"/>
              <w:jc w:val="center"/>
            </w:pPr>
            <w:r>
              <w:t>7 023,6</w:t>
            </w:r>
          </w:p>
        </w:tc>
        <w:tc>
          <w:tcPr>
            <w:tcW w:w="1443" w:type="dxa"/>
            <w:shd w:val="clear" w:color="000000" w:fill="FFFFFF"/>
          </w:tcPr>
          <w:p w:rsidR="00004B89" w:rsidRPr="00EC4E8A" w:rsidRDefault="00DB2850" w:rsidP="00362F5F">
            <w:pPr>
              <w:widowControl w:val="0"/>
              <w:autoSpaceDE w:val="0"/>
              <w:autoSpaceDN w:val="0"/>
              <w:adjustRightInd w:val="0"/>
              <w:jc w:val="center"/>
            </w:pPr>
            <w:r>
              <w:t>3 496,8</w:t>
            </w:r>
          </w:p>
        </w:tc>
        <w:tc>
          <w:tcPr>
            <w:tcW w:w="1290" w:type="dxa"/>
            <w:shd w:val="clear" w:color="000000" w:fill="FFFFFF"/>
          </w:tcPr>
          <w:p w:rsidR="00004B89" w:rsidRPr="00EC4E8A" w:rsidRDefault="00004B89" w:rsidP="00362F5F">
            <w:pPr>
              <w:widowControl w:val="0"/>
              <w:autoSpaceDE w:val="0"/>
              <w:autoSpaceDN w:val="0"/>
              <w:adjustRightInd w:val="0"/>
              <w:jc w:val="center"/>
            </w:pPr>
            <w:r w:rsidRPr="00EC4E8A">
              <w:t>7 308,9</w:t>
            </w:r>
          </w:p>
        </w:tc>
        <w:tc>
          <w:tcPr>
            <w:tcW w:w="1367" w:type="dxa"/>
            <w:shd w:val="clear" w:color="000000" w:fill="FFFFFF"/>
          </w:tcPr>
          <w:p w:rsidR="00004B89" w:rsidRPr="00EC4E8A" w:rsidRDefault="00004B89" w:rsidP="00362F5F">
            <w:pPr>
              <w:widowControl w:val="0"/>
              <w:autoSpaceDE w:val="0"/>
              <w:autoSpaceDN w:val="0"/>
              <w:adjustRightInd w:val="0"/>
              <w:jc w:val="center"/>
            </w:pPr>
            <w:r w:rsidRPr="00EC4E8A">
              <w:t>3 638,9</w:t>
            </w:r>
          </w:p>
        </w:tc>
        <w:tc>
          <w:tcPr>
            <w:tcW w:w="1230" w:type="dxa"/>
            <w:shd w:val="clear" w:color="000000" w:fill="FFFFFF"/>
          </w:tcPr>
          <w:p w:rsidR="00004B89" w:rsidRPr="00EC4E8A" w:rsidRDefault="00004B89" w:rsidP="00362F5F">
            <w:pPr>
              <w:widowControl w:val="0"/>
              <w:autoSpaceDE w:val="0"/>
              <w:autoSpaceDN w:val="0"/>
              <w:adjustRightInd w:val="0"/>
              <w:jc w:val="center"/>
            </w:pPr>
            <w:r w:rsidRPr="00EC4E8A">
              <w:t>7 637,7</w:t>
            </w:r>
          </w:p>
        </w:tc>
        <w:tc>
          <w:tcPr>
            <w:tcW w:w="1503" w:type="dxa"/>
            <w:shd w:val="clear" w:color="000000" w:fill="FFFFFF"/>
          </w:tcPr>
          <w:p w:rsidR="00004B89" w:rsidRPr="00EC4E8A" w:rsidRDefault="00004B89" w:rsidP="00362F5F">
            <w:pPr>
              <w:widowControl w:val="0"/>
              <w:autoSpaceDE w:val="0"/>
              <w:autoSpaceDN w:val="0"/>
              <w:adjustRightInd w:val="0"/>
              <w:jc w:val="center"/>
            </w:pPr>
            <w:r w:rsidRPr="00EC4E8A">
              <w:t>3 802,6</w:t>
            </w:r>
          </w:p>
        </w:tc>
        <w:tc>
          <w:tcPr>
            <w:tcW w:w="1366" w:type="dxa"/>
            <w:shd w:val="clear" w:color="000000" w:fill="FFFFFF"/>
          </w:tcPr>
          <w:p w:rsidR="00004B89" w:rsidRPr="00EC4E8A" w:rsidRDefault="00004B89" w:rsidP="00362F5F">
            <w:pPr>
              <w:widowControl w:val="0"/>
              <w:autoSpaceDE w:val="0"/>
              <w:autoSpaceDN w:val="0"/>
              <w:adjustRightInd w:val="0"/>
              <w:jc w:val="center"/>
            </w:pPr>
            <w:r w:rsidRPr="00EC4E8A">
              <w:t>7 965,8</w:t>
            </w:r>
          </w:p>
        </w:tc>
        <w:tc>
          <w:tcPr>
            <w:tcW w:w="2103" w:type="dxa"/>
            <w:shd w:val="clear" w:color="000000" w:fill="FFFFFF"/>
          </w:tcPr>
          <w:p w:rsidR="00004B89" w:rsidRPr="00EC4E8A" w:rsidRDefault="00004B89" w:rsidP="00362F5F">
            <w:pPr>
              <w:widowControl w:val="0"/>
              <w:autoSpaceDE w:val="0"/>
              <w:autoSpaceDN w:val="0"/>
              <w:adjustRightInd w:val="0"/>
              <w:jc w:val="center"/>
            </w:pPr>
            <w:r w:rsidRPr="00EC4E8A">
              <w:t>3 965,9</w:t>
            </w:r>
          </w:p>
        </w:tc>
      </w:tr>
      <w:tr w:rsidR="00004B89" w:rsidRPr="00EC4E8A">
        <w:trPr>
          <w:trHeight w:val="502"/>
        </w:trPr>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2.</w:t>
            </w:r>
          </w:p>
        </w:tc>
        <w:tc>
          <w:tcPr>
            <w:tcW w:w="2722" w:type="dxa"/>
            <w:shd w:val="clear" w:color="000000" w:fill="FFFFFF"/>
            <w:vAlign w:val="center"/>
          </w:tcPr>
          <w:p w:rsidR="008A4268" w:rsidRPr="00EC4E8A"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Стоимость территориальной программы </w:t>
            </w:r>
            <w:r w:rsidR="00D73000" w:rsidRPr="000850AE">
              <w:t>обязательного медицинского страхования</w:t>
            </w:r>
            <w:r w:rsidR="00D73000">
              <w:t xml:space="preserve"> </w:t>
            </w:r>
            <w:r w:rsidR="000C4028">
              <w:t>–</w:t>
            </w:r>
            <w:r w:rsidRPr="00EC4E8A">
              <w:rPr>
                <w:rFonts w:ascii="Times New Roman CYR" w:hAnsi="Times New Roman CYR" w:cs="Times New Roman CYR"/>
              </w:rPr>
              <w:t xml:space="preserve"> всего (сумма строк</w:t>
            </w:r>
            <w:r w:rsidR="000C4028">
              <w:rPr>
                <w:rFonts w:ascii="Times New Roman CYR" w:hAnsi="Times New Roman CYR" w:cs="Times New Roman CYR"/>
              </w:rPr>
              <w:t xml:space="preserve"> </w:t>
            </w:r>
            <w:r w:rsidR="009A3BBF">
              <w:rPr>
                <w:rFonts w:ascii="Times New Roman CYR" w:hAnsi="Times New Roman CYR" w:cs="Times New Roman CYR"/>
              </w:rPr>
              <w:t xml:space="preserve">04 + </w:t>
            </w:r>
            <w:r w:rsidR="009A3BBF" w:rsidRPr="000C4028">
              <w:rPr>
                <w:rFonts w:ascii="Times New Roman CYR" w:hAnsi="Times New Roman CYR" w:cs="Times New Roman CYR"/>
              </w:rPr>
              <w:t>08</w:t>
            </w:r>
            <w:r w:rsidRPr="00EC4E8A">
              <w:rPr>
                <w:rFonts w:ascii="Times New Roman CYR" w:hAnsi="Times New Roman CYR" w:cs="Times New Roman CYR"/>
              </w:rPr>
              <w:t>)</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03</w:t>
            </w:r>
          </w:p>
        </w:tc>
        <w:tc>
          <w:tcPr>
            <w:tcW w:w="1229" w:type="dxa"/>
            <w:shd w:val="clear" w:color="000000" w:fill="FFFFFF"/>
          </w:tcPr>
          <w:p w:rsidR="00004B89" w:rsidRPr="00EC4E8A" w:rsidRDefault="00004B89" w:rsidP="00362F5F">
            <w:pPr>
              <w:widowControl w:val="0"/>
              <w:autoSpaceDE w:val="0"/>
              <w:autoSpaceDN w:val="0"/>
              <w:adjustRightInd w:val="0"/>
              <w:jc w:val="center"/>
            </w:pPr>
            <w:r w:rsidRPr="00EC4E8A">
              <w:t>18 970,7</w:t>
            </w:r>
          </w:p>
        </w:tc>
        <w:tc>
          <w:tcPr>
            <w:tcW w:w="1443" w:type="dxa"/>
            <w:shd w:val="clear" w:color="000000" w:fill="FFFFFF"/>
          </w:tcPr>
          <w:p w:rsidR="00004B89" w:rsidRPr="00EC4E8A" w:rsidRDefault="00004B89" w:rsidP="00362F5F">
            <w:pPr>
              <w:widowControl w:val="0"/>
              <w:autoSpaceDE w:val="0"/>
              <w:autoSpaceDN w:val="0"/>
              <w:adjustRightInd w:val="0"/>
              <w:jc w:val="center"/>
            </w:pPr>
            <w:r w:rsidRPr="00EC4E8A">
              <w:t>9 090,2</w:t>
            </w:r>
          </w:p>
        </w:tc>
        <w:tc>
          <w:tcPr>
            <w:tcW w:w="1290" w:type="dxa"/>
            <w:shd w:val="clear" w:color="000000" w:fill="FFFFFF"/>
          </w:tcPr>
          <w:p w:rsidR="00004B89" w:rsidRPr="00EC4E8A" w:rsidRDefault="00004B89" w:rsidP="00362F5F">
            <w:pPr>
              <w:widowControl w:val="0"/>
              <w:autoSpaceDE w:val="0"/>
              <w:autoSpaceDN w:val="0"/>
              <w:adjustRightInd w:val="0"/>
              <w:jc w:val="center"/>
            </w:pPr>
            <w:r w:rsidRPr="00EC4E8A">
              <w:t>18 791,1</w:t>
            </w:r>
          </w:p>
        </w:tc>
        <w:tc>
          <w:tcPr>
            <w:tcW w:w="1367" w:type="dxa"/>
            <w:shd w:val="clear" w:color="000000" w:fill="FFFFFF"/>
          </w:tcPr>
          <w:p w:rsidR="00004B89" w:rsidRPr="00EC4E8A" w:rsidRDefault="00004B89" w:rsidP="00362F5F">
            <w:pPr>
              <w:widowControl w:val="0"/>
              <w:autoSpaceDE w:val="0"/>
              <w:autoSpaceDN w:val="0"/>
              <w:adjustRightInd w:val="0"/>
              <w:jc w:val="center"/>
            </w:pPr>
            <w:r w:rsidRPr="00EC4E8A">
              <w:t>9 004,2</w:t>
            </w:r>
          </w:p>
        </w:tc>
        <w:tc>
          <w:tcPr>
            <w:tcW w:w="1230" w:type="dxa"/>
            <w:shd w:val="clear" w:color="000000" w:fill="FFFFFF"/>
          </w:tcPr>
          <w:p w:rsidR="00004B89" w:rsidRPr="00EC4E8A" w:rsidRDefault="00004B89" w:rsidP="00362F5F">
            <w:pPr>
              <w:widowControl w:val="0"/>
              <w:autoSpaceDE w:val="0"/>
              <w:autoSpaceDN w:val="0"/>
              <w:adjustRightInd w:val="0"/>
            </w:pPr>
            <w:r w:rsidRPr="00EC4E8A">
              <w:t>19 852,3</w:t>
            </w:r>
          </w:p>
        </w:tc>
        <w:tc>
          <w:tcPr>
            <w:tcW w:w="1503" w:type="dxa"/>
            <w:shd w:val="clear" w:color="000000" w:fill="FFFFFF"/>
          </w:tcPr>
          <w:p w:rsidR="00004B89" w:rsidRPr="00EC4E8A" w:rsidRDefault="00004B89" w:rsidP="00362F5F">
            <w:pPr>
              <w:widowControl w:val="0"/>
              <w:autoSpaceDE w:val="0"/>
              <w:autoSpaceDN w:val="0"/>
              <w:adjustRightInd w:val="0"/>
              <w:jc w:val="center"/>
            </w:pPr>
            <w:r w:rsidRPr="00EC4E8A">
              <w:t>9 512,6</w:t>
            </w:r>
          </w:p>
        </w:tc>
        <w:tc>
          <w:tcPr>
            <w:tcW w:w="1366" w:type="dxa"/>
            <w:shd w:val="clear" w:color="000000" w:fill="FFFFFF"/>
          </w:tcPr>
          <w:p w:rsidR="00004B89" w:rsidRPr="00EC4E8A" w:rsidRDefault="00004B89" w:rsidP="00362F5F">
            <w:pPr>
              <w:widowControl w:val="0"/>
              <w:autoSpaceDE w:val="0"/>
              <w:autoSpaceDN w:val="0"/>
              <w:adjustRightInd w:val="0"/>
              <w:jc w:val="center"/>
            </w:pPr>
            <w:r w:rsidRPr="00EC4E8A">
              <w:t>22 158,9</w:t>
            </w:r>
          </w:p>
        </w:tc>
        <w:tc>
          <w:tcPr>
            <w:tcW w:w="2103" w:type="dxa"/>
            <w:shd w:val="clear" w:color="000000" w:fill="FFFFFF"/>
          </w:tcPr>
          <w:p w:rsidR="00004B89" w:rsidRPr="00EC4E8A" w:rsidRDefault="00004B89" w:rsidP="00362F5F">
            <w:pPr>
              <w:widowControl w:val="0"/>
              <w:autoSpaceDE w:val="0"/>
              <w:autoSpaceDN w:val="0"/>
              <w:adjustRightInd w:val="0"/>
              <w:jc w:val="center"/>
            </w:pPr>
            <w:r w:rsidRPr="00EC4E8A">
              <w:t>10 617,9</w:t>
            </w:r>
          </w:p>
        </w:tc>
      </w:tr>
      <w:tr w:rsidR="00004B89" w:rsidRPr="00EC4E8A">
        <w:trPr>
          <w:trHeight w:val="158"/>
        </w:trPr>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shd w:val="clear" w:color="000000" w:fill="FFFFFF"/>
          </w:tcPr>
          <w:p w:rsidR="008A4268" w:rsidRPr="00EC4E8A" w:rsidRDefault="000C4028" w:rsidP="00707FCE">
            <w:pPr>
              <w:widowControl w:val="0"/>
              <w:autoSpaceDE w:val="0"/>
              <w:autoSpaceDN w:val="0"/>
              <w:adjustRightInd w:val="0"/>
              <w:rPr>
                <w:rFonts w:ascii="Calibri" w:hAnsi="Calibri" w:cs="Calibri"/>
              </w:rPr>
            </w:pPr>
            <w:r>
              <w:rPr>
                <w:rFonts w:ascii="Times New Roman CYR" w:hAnsi="Times New Roman CYR" w:cs="Times New Roman CYR"/>
              </w:rPr>
              <w:t>С</w:t>
            </w:r>
            <w:r w:rsidR="00004B89" w:rsidRPr="00EC4E8A">
              <w:rPr>
                <w:rFonts w:ascii="Times New Roman CYR" w:hAnsi="Times New Roman CYR" w:cs="Times New Roman CYR"/>
              </w:rPr>
              <w:t xml:space="preserve">тоимость территориальной программы </w:t>
            </w:r>
            <w:r w:rsidR="00D73000" w:rsidRPr="000850AE">
              <w:t>обязательного медицинского страхования</w:t>
            </w:r>
            <w:r w:rsidR="00004B89" w:rsidRPr="00EC4E8A">
              <w:rPr>
                <w:rFonts w:ascii="Times New Roman CYR" w:hAnsi="Times New Roman CYR" w:cs="Times New Roman CYR"/>
              </w:rPr>
              <w:t xml:space="preserve"> за счет средств </w:t>
            </w:r>
            <w:r w:rsidR="00D73000" w:rsidRPr="000850AE">
              <w:t>обязательного медицинского страхования</w:t>
            </w:r>
            <w:r w:rsidR="00004B89" w:rsidRPr="00EC4E8A">
              <w:rPr>
                <w:rFonts w:ascii="Times New Roman CYR" w:hAnsi="Times New Roman CYR" w:cs="Times New Roman CYR"/>
              </w:rPr>
              <w:t xml:space="preserve"> в рамках базовой прог</w:t>
            </w:r>
            <w:r w:rsidR="009A3BBF">
              <w:rPr>
                <w:rFonts w:ascii="Times New Roman CYR" w:hAnsi="Times New Roman CYR" w:cs="Times New Roman CYR"/>
              </w:rPr>
              <w:t>раммы  (сумма строк 05 + 06 + 0</w:t>
            </w:r>
            <w:r w:rsidR="009A3BBF" w:rsidRPr="009A3BBF">
              <w:rPr>
                <w:rFonts w:ascii="Times New Roman CYR" w:hAnsi="Times New Roman CYR" w:cs="Times New Roman CYR"/>
              </w:rPr>
              <w:t>7</w:t>
            </w:r>
            <w:r w:rsidR="00004B89" w:rsidRPr="00EC4E8A">
              <w:rPr>
                <w:rFonts w:ascii="Times New Roman CYR" w:hAnsi="Times New Roman CYR" w:cs="Times New Roman CYR"/>
              </w:rPr>
              <w:t>), в том числе:</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04</w:t>
            </w:r>
          </w:p>
        </w:tc>
        <w:tc>
          <w:tcPr>
            <w:tcW w:w="1229" w:type="dxa"/>
            <w:shd w:val="clear" w:color="000000" w:fill="FFFFFF"/>
          </w:tcPr>
          <w:p w:rsidR="00004B89" w:rsidRPr="00EC4E8A" w:rsidRDefault="00004B89" w:rsidP="00362F5F">
            <w:pPr>
              <w:widowControl w:val="0"/>
              <w:autoSpaceDE w:val="0"/>
              <w:autoSpaceDN w:val="0"/>
              <w:adjustRightInd w:val="0"/>
              <w:jc w:val="center"/>
            </w:pPr>
            <w:r w:rsidRPr="00EC4E8A">
              <w:t>18 970,7</w:t>
            </w:r>
          </w:p>
        </w:tc>
        <w:tc>
          <w:tcPr>
            <w:tcW w:w="1443" w:type="dxa"/>
            <w:shd w:val="clear" w:color="000000" w:fill="FFFFFF"/>
          </w:tcPr>
          <w:p w:rsidR="00004B89" w:rsidRPr="00EC4E8A" w:rsidRDefault="00004B89" w:rsidP="00362F5F">
            <w:pPr>
              <w:widowControl w:val="0"/>
              <w:autoSpaceDE w:val="0"/>
              <w:autoSpaceDN w:val="0"/>
              <w:adjustRightInd w:val="0"/>
              <w:jc w:val="center"/>
            </w:pPr>
            <w:r w:rsidRPr="00EC4E8A">
              <w:t>9 090,2</w:t>
            </w:r>
          </w:p>
        </w:tc>
        <w:tc>
          <w:tcPr>
            <w:tcW w:w="1290" w:type="dxa"/>
            <w:shd w:val="clear" w:color="000000" w:fill="FFFFFF"/>
          </w:tcPr>
          <w:p w:rsidR="00004B89" w:rsidRPr="00EC4E8A" w:rsidRDefault="00004B89" w:rsidP="00362F5F">
            <w:pPr>
              <w:widowControl w:val="0"/>
              <w:autoSpaceDE w:val="0"/>
              <w:autoSpaceDN w:val="0"/>
              <w:adjustRightInd w:val="0"/>
              <w:jc w:val="center"/>
            </w:pPr>
            <w:r w:rsidRPr="00EC4E8A">
              <w:t>18 791,1</w:t>
            </w:r>
          </w:p>
        </w:tc>
        <w:tc>
          <w:tcPr>
            <w:tcW w:w="1367" w:type="dxa"/>
            <w:shd w:val="clear" w:color="000000" w:fill="FFFFFF"/>
          </w:tcPr>
          <w:p w:rsidR="00004B89" w:rsidRPr="00EC4E8A" w:rsidRDefault="00004B89" w:rsidP="00362F5F">
            <w:pPr>
              <w:widowControl w:val="0"/>
              <w:autoSpaceDE w:val="0"/>
              <w:autoSpaceDN w:val="0"/>
              <w:adjustRightInd w:val="0"/>
              <w:jc w:val="center"/>
            </w:pPr>
            <w:r w:rsidRPr="00EC4E8A">
              <w:t>9 004,2</w:t>
            </w:r>
          </w:p>
        </w:tc>
        <w:tc>
          <w:tcPr>
            <w:tcW w:w="1230" w:type="dxa"/>
            <w:shd w:val="clear" w:color="000000" w:fill="FFFFFF"/>
          </w:tcPr>
          <w:p w:rsidR="00004B89" w:rsidRPr="00EC4E8A" w:rsidRDefault="00004B89" w:rsidP="00362F5F">
            <w:pPr>
              <w:widowControl w:val="0"/>
              <w:autoSpaceDE w:val="0"/>
              <w:autoSpaceDN w:val="0"/>
              <w:adjustRightInd w:val="0"/>
            </w:pPr>
            <w:r w:rsidRPr="00EC4E8A">
              <w:t>19 852,3</w:t>
            </w:r>
          </w:p>
        </w:tc>
        <w:tc>
          <w:tcPr>
            <w:tcW w:w="1503" w:type="dxa"/>
            <w:shd w:val="clear" w:color="000000" w:fill="FFFFFF"/>
          </w:tcPr>
          <w:p w:rsidR="00004B89" w:rsidRPr="00EC4E8A" w:rsidRDefault="00004B89" w:rsidP="00362F5F">
            <w:pPr>
              <w:widowControl w:val="0"/>
              <w:autoSpaceDE w:val="0"/>
              <w:autoSpaceDN w:val="0"/>
              <w:adjustRightInd w:val="0"/>
              <w:jc w:val="center"/>
            </w:pPr>
            <w:r w:rsidRPr="00EC4E8A">
              <w:t>9 512,6</w:t>
            </w:r>
          </w:p>
        </w:tc>
        <w:tc>
          <w:tcPr>
            <w:tcW w:w="1366" w:type="dxa"/>
            <w:shd w:val="clear" w:color="000000" w:fill="FFFFFF"/>
          </w:tcPr>
          <w:p w:rsidR="00004B89" w:rsidRPr="00EC4E8A" w:rsidRDefault="00004B89" w:rsidP="00362F5F">
            <w:pPr>
              <w:widowControl w:val="0"/>
              <w:autoSpaceDE w:val="0"/>
              <w:autoSpaceDN w:val="0"/>
              <w:adjustRightInd w:val="0"/>
              <w:jc w:val="center"/>
            </w:pPr>
            <w:r w:rsidRPr="00EC4E8A">
              <w:t>22 158,9</w:t>
            </w:r>
          </w:p>
        </w:tc>
        <w:tc>
          <w:tcPr>
            <w:tcW w:w="2103" w:type="dxa"/>
            <w:shd w:val="clear" w:color="000000" w:fill="FFFFFF"/>
          </w:tcPr>
          <w:p w:rsidR="00004B89" w:rsidRPr="00EC4E8A" w:rsidRDefault="00004B89" w:rsidP="00362F5F">
            <w:pPr>
              <w:widowControl w:val="0"/>
              <w:autoSpaceDE w:val="0"/>
              <w:autoSpaceDN w:val="0"/>
              <w:adjustRightInd w:val="0"/>
              <w:jc w:val="center"/>
            </w:pPr>
            <w:r w:rsidRPr="00EC4E8A">
              <w:t>10 617,9</w:t>
            </w:r>
          </w:p>
        </w:tc>
      </w:tr>
      <w:tr w:rsidR="00004B89" w:rsidRPr="00EC4E8A">
        <w:trPr>
          <w:trHeight w:val="495"/>
        </w:trPr>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shd w:val="clear" w:color="000000" w:fill="FFFFFF"/>
            <w:vAlign w:val="center"/>
          </w:tcPr>
          <w:p w:rsidR="008A4268" w:rsidRPr="00C05B1E"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субвенции из бюджета </w:t>
            </w:r>
            <w:r w:rsidR="00C05B1E">
              <w:rPr>
                <w:rFonts w:ascii="Times New Roman CYR" w:hAnsi="Times New Roman CYR" w:cs="Times New Roman CYR"/>
              </w:rPr>
              <w:t>ФОМС</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05</w:t>
            </w:r>
          </w:p>
        </w:tc>
        <w:tc>
          <w:tcPr>
            <w:tcW w:w="1229" w:type="dxa"/>
            <w:shd w:val="clear" w:color="000000" w:fill="FFFFFF"/>
          </w:tcPr>
          <w:p w:rsidR="00004B89" w:rsidRPr="00EC4E8A" w:rsidRDefault="00004B89" w:rsidP="00362F5F">
            <w:pPr>
              <w:widowControl w:val="0"/>
              <w:autoSpaceDE w:val="0"/>
              <w:autoSpaceDN w:val="0"/>
              <w:adjustRightInd w:val="0"/>
              <w:jc w:val="center"/>
            </w:pPr>
            <w:r w:rsidRPr="00EC4E8A">
              <w:t>18 791,1</w:t>
            </w:r>
          </w:p>
        </w:tc>
        <w:tc>
          <w:tcPr>
            <w:tcW w:w="1443" w:type="dxa"/>
            <w:shd w:val="clear" w:color="auto" w:fill="FFFFFF"/>
          </w:tcPr>
          <w:p w:rsidR="00004B89" w:rsidRPr="00EC4E8A" w:rsidRDefault="00004B89" w:rsidP="00362F5F">
            <w:pPr>
              <w:widowControl w:val="0"/>
              <w:autoSpaceDE w:val="0"/>
              <w:autoSpaceDN w:val="0"/>
              <w:adjustRightInd w:val="0"/>
              <w:jc w:val="center"/>
            </w:pPr>
            <w:r w:rsidRPr="00EC4E8A">
              <w:t>9 004,2</w:t>
            </w:r>
          </w:p>
        </w:tc>
        <w:tc>
          <w:tcPr>
            <w:tcW w:w="1290" w:type="dxa"/>
            <w:shd w:val="clear" w:color="auto" w:fill="FFFFFF"/>
          </w:tcPr>
          <w:p w:rsidR="00004B89" w:rsidRPr="00EC4E8A" w:rsidRDefault="00004B89" w:rsidP="00362F5F">
            <w:pPr>
              <w:widowControl w:val="0"/>
              <w:autoSpaceDE w:val="0"/>
              <w:autoSpaceDN w:val="0"/>
              <w:adjustRightInd w:val="0"/>
              <w:jc w:val="center"/>
            </w:pPr>
            <w:r w:rsidRPr="00EC4E8A">
              <w:t>18 791,1</w:t>
            </w:r>
          </w:p>
        </w:tc>
        <w:tc>
          <w:tcPr>
            <w:tcW w:w="1367" w:type="dxa"/>
            <w:shd w:val="clear" w:color="auto" w:fill="FFFFFF"/>
          </w:tcPr>
          <w:p w:rsidR="00004B89" w:rsidRPr="00EC4E8A" w:rsidRDefault="00004B89" w:rsidP="00362F5F">
            <w:pPr>
              <w:widowControl w:val="0"/>
              <w:autoSpaceDE w:val="0"/>
              <w:autoSpaceDN w:val="0"/>
              <w:adjustRightInd w:val="0"/>
              <w:jc w:val="center"/>
            </w:pPr>
            <w:r w:rsidRPr="00EC4E8A">
              <w:t>9 004,2</w:t>
            </w:r>
          </w:p>
        </w:tc>
        <w:tc>
          <w:tcPr>
            <w:tcW w:w="1230" w:type="dxa"/>
            <w:shd w:val="clear" w:color="auto" w:fill="FFFFFF"/>
          </w:tcPr>
          <w:p w:rsidR="00004B89" w:rsidRPr="00EC4E8A" w:rsidRDefault="00004B89" w:rsidP="00362F5F">
            <w:pPr>
              <w:widowControl w:val="0"/>
              <w:autoSpaceDE w:val="0"/>
              <w:autoSpaceDN w:val="0"/>
              <w:adjustRightInd w:val="0"/>
            </w:pPr>
            <w:r w:rsidRPr="00EC4E8A">
              <w:t>19 852,3</w:t>
            </w:r>
          </w:p>
        </w:tc>
        <w:tc>
          <w:tcPr>
            <w:tcW w:w="1503" w:type="dxa"/>
            <w:shd w:val="clear" w:color="auto" w:fill="FFFFFF"/>
          </w:tcPr>
          <w:p w:rsidR="00004B89" w:rsidRPr="00EC4E8A" w:rsidRDefault="00004B89" w:rsidP="00362F5F">
            <w:pPr>
              <w:widowControl w:val="0"/>
              <w:autoSpaceDE w:val="0"/>
              <w:autoSpaceDN w:val="0"/>
              <w:adjustRightInd w:val="0"/>
              <w:jc w:val="center"/>
            </w:pPr>
            <w:r w:rsidRPr="00EC4E8A">
              <w:t>9 512,6</w:t>
            </w:r>
          </w:p>
        </w:tc>
        <w:tc>
          <w:tcPr>
            <w:tcW w:w="1366" w:type="dxa"/>
            <w:shd w:val="clear" w:color="auto" w:fill="FFFFFF"/>
          </w:tcPr>
          <w:p w:rsidR="00004B89" w:rsidRPr="00EC4E8A" w:rsidRDefault="00004B89" w:rsidP="00362F5F">
            <w:pPr>
              <w:widowControl w:val="0"/>
              <w:autoSpaceDE w:val="0"/>
              <w:autoSpaceDN w:val="0"/>
              <w:adjustRightInd w:val="0"/>
              <w:jc w:val="center"/>
            </w:pPr>
            <w:r w:rsidRPr="00EC4E8A">
              <w:t>22 158,9</w:t>
            </w:r>
          </w:p>
        </w:tc>
        <w:tc>
          <w:tcPr>
            <w:tcW w:w="2103" w:type="dxa"/>
            <w:shd w:val="clear" w:color="auto" w:fill="FFFFFF"/>
          </w:tcPr>
          <w:p w:rsidR="00004B89" w:rsidRPr="00EC4E8A" w:rsidRDefault="00004B89" w:rsidP="00362F5F">
            <w:pPr>
              <w:widowControl w:val="0"/>
              <w:autoSpaceDE w:val="0"/>
              <w:autoSpaceDN w:val="0"/>
              <w:adjustRightInd w:val="0"/>
              <w:jc w:val="center"/>
            </w:pPr>
            <w:r w:rsidRPr="00EC4E8A">
              <w:t>10 617,9</w:t>
            </w:r>
          </w:p>
        </w:tc>
      </w:tr>
      <w:tr w:rsidR="00004B89" w:rsidRPr="00EC4E8A">
        <w:trPr>
          <w:trHeight w:val="410"/>
        </w:trPr>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shd w:val="clear" w:color="000000" w:fill="FFFFFF"/>
            <w:vAlign w:val="center"/>
          </w:tcPr>
          <w:p w:rsidR="008A4268" w:rsidRPr="00EC4E8A"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w:t>
            </w:r>
            <w:r w:rsidR="00D73000" w:rsidRPr="000850AE">
              <w:t>обязательного медицинского страхования</w:t>
            </w:r>
          </w:p>
        </w:tc>
        <w:tc>
          <w:tcPr>
            <w:tcW w:w="943"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06</w:t>
            </w:r>
          </w:p>
        </w:tc>
        <w:tc>
          <w:tcPr>
            <w:tcW w:w="1229"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44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9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7"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3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5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6"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21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r>
      <w:tr w:rsidR="00004B89" w:rsidRPr="00EC4E8A">
        <w:trPr>
          <w:trHeight w:val="158"/>
        </w:trPr>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shd w:val="clear" w:color="000000" w:fill="FFFFFF"/>
            <w:vAlign w:val="center"/>
          </w:tcPr>
          <w:p w:rsidR="008A4268" w:rsidRPr="00EC4E8A" w:rsidRDefault="00004B89" w:rsidP="00707FCE">
            <w:pPr>
              <w:widowControl w:val="0"/>
              <w:autoSpaceDE w:val="0"/>
              <w:autoSpaceDN w:val="0"/>
              <w:adjustRightInd w:val="0"/>
              <w:jc w:val="both"/>
              <w:rPr>
                <w:rFonts w:ascii="Calibri" w:hAnsi="Calibri" w:cs="Calibri"/>
                <w:lang w:val="en-US"/>
              </w:rPr>
            </w:pPr>
            <w:r w:rsidRPr="00EC4E8A">
              <w:rPr>
                <w:rFonts w:ascii="Times New Roman CYR" w:hAnsi="Times New Roman CYR" w:cs="Times New Roman CYR"/>
              </w:rPr>
              <w:t>прочие поступления</w:t>
            </w:r>
          </w:p>
        </w:tc>
        <w:tc>
          <w:tcPr>
            <w:tcW w:w="943" w:type="dxa"/>
            <w:shd w:val="clear" w:color="000000" w:fill="FFFFFF"/>
          </w:tcPr>
          <w:p w:rsidR="00004B89" w:rsidRPr="00C05B1E" w:rsidRDefault="00004B89" w:rsidP="00362F5F">
            <w:pPr>
              <w:widowControl w:val="0"/>
              <w:autoSpaceDE w:val="0"/>
              <w:autoSpaceDN w:val="0"/>
              <w:adjustRightInd w:val="0"/>
              <w:jc w:val="center"/>
              <w:rPr>
                <w:rFonts w:ascii="Calibri" w:hAnsi="Calibri" w:cs="Calibri"/>
              </w:rPr>
            </w:pPr>
            <w:r w:rsidRPr="00EC4E8A">
              <w:rPr>
                <w:lang w:val="en-US"/>
              </w:rPr>
              <w:t>0</w:t>
            </w:r>
            <w:r w:rsidR="00C05B1E">
              <w:t>7</w:t>
            </w:r>
          </w:p>
        </w:tc>
        <w:tc>
          <w:tcPr>
            <w:tcW w:w="1229" w:type="dxa"/>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r w:rsidRPr="00EC4E8A">
              <w:rPr>
                <w:lang w:val="en-US"/>
              </w:rPr>
              <w:t>17</w:t>
            </w:r>
            <w:r w:rsidRPr="00EC4E8A">
              <w:t>9,6</w:t>
            </w:r>
          </w:p>
        </w:tc>
        <w:tc>
          <w:tcPr>
            <w:tcW w:w="144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r w:rsidRPr="00EC4E8A">
              <w:rPr>
                <w:lang w:val="en-US"/>
              </w:rPr>
              <w:t>8</w:t>
            </w:r>
            <w:r w:rsidRPr="00EC4E8A">
              <w:t>6,0</w:t>
            </w:r>
          </w:p>
        </w:tc>
        <w:tc>
          <w:tcPr>
            <w:tcW w:w="129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7"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3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5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6"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21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r>
      <w:tr w:rsidR="00004B89" w:rsidRPr="00EC4E8A">
        <w:trPr>
          <w:trHeight w:val="76"/>
        </w:trPr>
        <w:tc>
          <w:tcPr>
            <w:tcW w:w="681"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vMerge w:val="restart"/>
            <w:shd w:val="clear" w:color="000000" w:fill="FFFFFF"/>
            <w:vAlign w:val="center"/>
          </w:tcPr>
          <w:p w:rsidR="00C05B1E" w:rsidRPr="00EC4E8A" w:rsidRDefault="00004B89" w:rsidP="00F02CA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w:t>
            </w:r>
            <w:r w:rsidR="00D73000" w:rsidRPr="000850AE">
              <w:t>обязательного медицинского страхования</w:t>
            </w:r>
            <w:r w:rsidRPr="00EC4E8A">
              <w:rPr>
                <w:rFonts w:ascii="Times New Roman CYR" w:hAnsi="Times New Roman CYR" w:cs="Times New Roman CYR"/>
              </w:rPr>
              <w:t>, в том числе:</w:t>
            </w:r>
          </w:p>
        </w:tc>
        <w:tc>
          <w:tcPr>
            <w:tcW w:w="943" w:type="dxa"/>
            <w:tcBorders>
              <w:bottom w:val="nil"/>
            </w:tcBorders>
            <w:shd w:val="clear" w:color="000000" w:fill="FFFFFF"/>
          </w:tcPr>
          <w:p w:rsidR="00004B89" w:rsidRPr="00EC4E8A" w:rsidRDefault="00004B89" w:rsidP="00362F5F">
            <w:pPr>
              <w:widowControl w:val="0"/>
              <w:autoSpaceDE w:val="0"/>
              <w:autoSpaceDN w:val="0"/>
              <w:adjustRightInd w:val="0"/>
              <w:jc w:val="center"/>
              <w:rPr>
                <w:rFonts w:ascii="Calibri" w:hAnsi="Calibri" w:cs="Calibri"/>
              </w:rPr>
            </w:pPr>
          </w:p>
        </w:tc>
        <w:tc>
          <w:tcPr>
            <w:tcW w:w="1229"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443"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290"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367"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230"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503"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1366"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c>
          <w:tcPr>
            <w:tcW w:w="2103" w:type="dxa"/>
            <w:tcBorders>
              <w:bottom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rPr>
            </w:pPr>
          </w:p>
        </w:tc>
      </w:tr>
      <w:tr w:rsidR="00004B89" w:rsidRPr="00EC4E8A">
        <w:trPr>
          <w:trHeight w:val="158"/>
        </w:trPr>
        <w:tc>
          <w:tcPr>
            <w:tcW w:w="681" w:type="dxa"/>
            <w:vMerge w:val="restart"/>
            <w:tcBorders>
              <w:top w:val="nil"/>
            </w:tcBorders>
            <w:shd w:val="clear" w:color="000000" w:fill="FFFFFF"/>
          </w:tcPr>
          <w:p w:rsidR="00004B89" w:rsidRPr="00EC4E8A" w:rsidRDefault="00004B89" w:rsidP="00362F5F">
            <w:pPr>
              <w:widowControl w:val="0"/>
              <w:autoSpaceDE w:val="0"/>
              <w:autoSpaceDN w:val="0"/>
              <w:adjustRightInd w:val="0"/>
              <w:jc w:val="center"/>
              <w:rPr>
                <w:rFonts w:ascii="Calibri" w:hAnsi="Calibri" w:cs="Calibri"/>
              </w:rPr>
            </w:pPr>
          </w:p>
        </w:tc>
        <w:tc>
          <w:tcPr>
            <w:tcW w:w="2722" w:type="dxa"/>
            <w:vMerge/>
            <w:shd w:val="clear" w:color="000000" w:fill="FFFFFF"/>
            <w:vAlign w:val="center"/>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rPr>
            </w:pPr>
          </w:p>
        </w:tc>
        <w:tc>
          <w:tcPr>
            <w:tcW w:w="943" w:type="dxa"/>
            <w:tcBorders>
              <w:top w:val="nil"/>
            </w:tcBorders>
            <w:shd w:val="clear" w:color="000000" w:fill="FFFFFF"/>
          </w:tcPr>
          <w:p w:rsidR="00004B89" w:rsidRPr="00C05B1E" w:rsidRDefault="00C05B1E" w:rsidP="00362F5F">
            <w:pPr>
              <w:widowControl w:val="0"/>
              <w:autoSpaceDE w:val="0"/>
              <w:autoSpaceDN w:val="0"/>
              <w:adjustRightInd w:val="0"/>
              <w:jc w:val="center"/>
              <w:rPr>
                <w:rFonts w:ascii="Calibri" w:hAnsi="Calibri" w:cs="Calibri"/>
              </w:rPr>
            </w:pPr>
            <w:r>
              <w:t>08</w:t>
            </w:r>
          </w:p>
        </w:tc>
        <w:tc>
          <w:tcPr>
            <w:tcW w:w="1229"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443"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90"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7"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30"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503"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6"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2103" w:type="dxa"/>
            <w:tcBorders>
              <w:top w:val="nil"/>
            </w:tcBorders>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r>
      <w:tr w:rsidR="00004B89" w:rsidRPr="00EC4E8A">
        <w:trPr>
          <w:trHeight w:val="158"/>
        </w:trPr>
        <w:tc>
          <w:tcPr>
            <w:tcW w:w="681" w:type="dxa"/>
            <w:vMerge/>
            <w:shd w:val="clear" w:color="000000" w:fill="FFFFFF"/>
          </w:tcPr>
          <w:p w:rsidR="00004B89" w:rsidRPr="00EC4E8A" w:rsidRDefault="00004B89" w:rsidP="00362F5F">
            <w:pPr>
              <w:widowControl w:val="0"/>
              <w:tabs>
                <w:tab w:val="center" w:pos="4791"/>
                <w:tab w:val="left" w:pos="6930"/>
              </w:tabs>
              <w:autoSpaceDE w:val="0"/>
              <w:autoSpaceDN w:val="0"/>
              <w:adjustRightInd w:val="0"/>
              <w:ind w:right="-1"/>
              <w:jc w:val="center"/>
              <w:rPr>
                <w:rFonts w:ascii="Calibri" w:hAnsi="Calibri" w:cs="Calibri"/>
                <w:lang w:val="en-US"/>
              </w:rPr>
            </w:pPr>
          </w:p>
        </w:tc>
        <w:tc>
          <w:tcPr>
            <w:tcW w:w="2722" w:type="dxa"/>
            <w:shd w:val="clear" w:color="000000" w:fill="FFFFFF"/>
            <w:vAlign w:val="center"/>
          </w:tcPr>
          <w:p w:rsidR="00C05B1E" w:rsidRPr="00EC4E8A"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w:t>
            </w:r>
            <w:r w:rsidR="00C05B1E">
              <w:rPr>
                <w:rFonts w:ascii="Times New Roman CYR" w:hAnsi="Times New Roman CYR" w:cs="Times New Roman CYR"/>
              </w:rPr>
              <w:t>дополнительных видов медицинской помощи</w:t>
            </w:r>
          </w:p>
        </w:tc>
        <w:tc>
          <w:tcPr>
            <w:tcW w:w="943" w:type="dxa"/>
            <w:shd w:val="clear" w:color="000000" w:fill="FFFFFF"/>
          </w:tcPr>
          <w:p w:rsidR="00004B89" w:rsidRPr="006A2AF6" w:rsidRDefault="006A2AF6" w:rsidP="00362F5F">
            <w:pPr>
              <w:widowControl w:val="0"/>
              <w:autoSpaceDE w:val="0"/>
              <w:autoSpaceDN w:val="0"/>
              <w:adjustRightInd w:val="0"/>
              <w:jc w:val="center"/>
              <w:rPr>
                <w:rFonts w:ascii="Calibri" w:hAnsi="Calibri" w:cs="Calibri"/>
              </w:rPr>
            </w:pPr>
            <w:r>
              <w:t>09</w:t>
            </w:r>
          </w:p>
        </w:tc>
        <w:tc>
          <w:tcPr>
            <w:tcW w:w="1229"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44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9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7"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3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5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6"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21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r>
      <w:tr w:rsidR="00004B89" w:rsidRPr="00EC4E8A">
        <w:tc>
          <w:tcPr>
            <w:tcW w:w="681" w:type="dxa"/>
            <w:shd w:val="clear" w:color="000000" w:fill="FFFFFF"/>
          </w:tcPr>
          <w:p w:rsidR="00004B89" w:rsidRPr="00EC4E8A" w:rsidRDefault="00004B89" w:rsidP="00362F5F">
            <w:pPr>
              <w:widowControl w:val="0"/>
              <w:autoSpaceDE w:val="0"/>
              <w:autoSpaceDN w:val="0"/>
              <w:adjustRightInd w:val="0"/>
              <w:jc w:val="center"/>
              <w:rPr>
                <w:rFonts w:ascii="Calibri" w:hAnsi="Calibri" w:cs="Calibri"/>
                <w:lang w:val="en-US"/>
              </w:rPr>
            </w:pPr>
          </w:p>
        </w:tc>
        <w:tc>
          <w:tcPr>
            <w:tcW w:w="2722" w:type="dxa"/>
            <w:shd w:val="clear" w:color="000000" w:fill="FFFFFF"/>
            <w:vAlign w:val="center"/>
          </w:tcPr>
          <w:p w:rsidR="00C05B1E" w:rsidRPr="00EC4E8A" w:rsidRDefault="00004B89" w:rsidP="00707FCE">
            <w:pPr>
              <w:widowControl w:val="0"/>
              <w:autoSpaceDE w:val="0"/>
              <w:autoSpaceDN w:val="0"/>
              <w:adjustRightInd w:val="0"/>
              <w:rPr>
                <w:rFonts w:ascii="Calibri" w:hAnsi="Calibri" w:cs="Calibri"/>
              </w:rPr>
            </w:pPr>
            <w:r w:rsidRPr="00EC4E8A">
              <w:rPr>
                <w:rFonts w:ascii="Times New Roman CYR" w:hAnsi="Times New Roman CYR" w:cs="Times New Roman CYR"/>
              </w:rPr>
              <w:t xml:space="preserve">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w:t>
            </w:r>
            <w:r w:rsidR="00C05B1E">
              <w:rPr>
                <w:rFonts w:ascii="Times New Roman CYR" w:hAnsi="Times New Roman CYR" w:cs="Times New Roman CYR"/>
              </w:rPr>
              <w:t xml:space="preserve">не </w:t>
            </w:r>
            <w:r w:rsidR="008A4268">
              <w:rPr>
                <w:rFonts w:ascii="Times New Roman CYR" w:hAnsi="Times New Roman CYR" w:cs="Times New Roman CYR"/>
              </w:rPr>
              <w:t>включ</w:t>
            </w:r>
            <w:r w:rsidR="00C05B1E">
              <w:rPr>
                <w:rFonts w:ascii="Times New Roman CYR" w:hAnsi="Times New Roman CYR" w:cs="Times New Roman CYR"/>
              </w:rPr>
              <w:t>енных в структуру тарифов</w:t>
            </w:r>
            <w:r w:rsidRPr="00EC4E8A">
              <w:rPr>
                <w:rFonts w:ascii="Times New Roman CYR" w:hAnsi="Times New Roman CYR" w:cs="Times New Roman CYR"/>
              </w:rPr>
              <w:t xml:space="preserve"> на оплату медицинской помощи</w:t>
            </w:r>
            <w:r w:rsidR="00C05B1E">
              <w:rPr>
                <w:rFonts w:ascii="Times New Roman CYR" w:hAnsi="Times New Roman CYR" w:cs="Times New Roman CYR"/>
              </w:rPr>
              <w:t xml:space="preserve"> в рамках базовой программы </w:t>
            </w:r>
            <w:r w:rsidR="00D73000" w:rsidRPr="000850AE">
              <w:t>обязательного медицинского страхования</w:t>
            </w:r>
          </w:p>
        </w:tc>
        <w:tc>
          <w:tcPr>
            <w:tcW w:w="943" w:type="dxa"/>
            <w:shd w:val="clear" w:color="000000" w:fill="FFFFFF"/>
          </w:tcPr>
          <w:p w:rsidR="00004B89" w:rsidRPr="006A2AF6" w:rsidRDefault="00004B89" w:rsidP="00362F5F">
            <w:pPr>
              <w:widowControl w:val="0"/>
              <w:autoSpaceDE w:val="0"/>
              <w:autoSpaceDN w:val="0"/>
              <w:adjustRightInd w:val="0"/>
              <w:jc w:val="center"/>
              <w:rPr>
                <w:rFonts w:ascii="Calibri" w:hAnsi="Calibri" w:cs="Calibri"/>
              </w:rPr>
            </w:pPr>
            <w:r w:rsidRPr="00EC4E8A">
              <w:rPr>
                <w:lang w:val="en-US"/>
              </w:rPr>
              <w:t>1</w:t>
            </w:r>
            <w:r w:rsidR="006A2AF6">
              <w:t>0</w:t>
            </w:r>
          </w:p>
        </w:tc>
        <w:tc>
          <w:tcPr>
            <w:tcW w:w="1229"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44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9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7"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230"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5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1366"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c>
          <w:tcPr>
            <w:tcW w:w="2103" w:type="dxa"/>
            <w:shd w:val="clear" w:color="auto" w:fill="FFFFFF"/>
          </w:tcPr>
          <w:p w:rsidR="00004B89" w:rsidRPr="00EC4E8A" w:rsidRDefault="00004B89" w:rsidP="00362F5F">
            <w:pPr>
              <w:widowControl w:val="0"/>
              <w:autoSpaceDE w:val="0"/>
              <w:autoSpaceDN w:val="0"/>
              <w:adjustRightInd w:val="0"/>
              <w:jc w:val="center"/>
              <w:rPr>
                <w:rFonts w:ascii="Calibri" w:hAnsi="Calibri" w:cs="Calibri"/>
                <w:lang w:val="en-US"/>
              </w:rPr>
            </w:pPr>
            <w:r w:rsidRPr="00EC4E8A">
              <w:rPr>
                <w:lang w:val="en-US"/>
              </w:rPr>
              <w:t>0,0</w:t>
            </w:r>
          </w:p>
        </w:tc>
      </w:tr>
    </w:tbl>
    <w:p w:rsidR="00004B89" w:rsidRPr="00EB03DB" w:rsidRDefault="00004B89" w:rsidP="00D73000">
      <w:pPr>
        <w:widowControl w:val="0"/>
        <w:tabs>
          <w:tab w:val="left" w:pos="3240"/>
        </w:tabs>
        <w:autoSpaceDE w:val="0"/>
        <w:autoSpaceDN w:val="0"/>
        <w:adjustRightInd w:val="0"/>
        <w:jc w:val="center"/>
        <w:rPr>
          <w:sz w:val="22"/>
          <w:szCs w:val="22"/>
          <w:lang w:val="en-US"/>
        </w:rPr>
      </w:pPr>
      <w:r w:rsidRPr="00EB03DB">
        <w:rPr>
          <w:sz w:val="22"/>
          <w:szCs w:val="22"/>
          <w:lang w:val="en-US"/>
        </w:rPr>
        <w:t>_________________</w:t>
      </w:r>
    </w:p>
    <w:p w:rsidR="00004B89" w:rsidRPr="00EB03DB" w:rsidRDefault="00004B89" w:rsidP="00004B89">
      <w:pPr>
        <w:widowControl w:val="0"/>
        <w:autoSpaceDE w:val="0"/>
        <w:autoSpaceDN w:val="0"/>
        <w:adjustRightInd w:val="0"/>
        <w:ind w:left="9923" w:right="-591"/>
        <w:rPr>
          <w:rFonts w:ascii="Times New Roman CYR" w:hAnsi="Times New Roman CYR" w:cs="Times New Roman CYR"/>
          <w:sz w:val="28"/>
          <w:szCs w:val="28"/>
        </w:rPr>
      </w:pPr>
      <w:r w:rsidRPr="00EB03DB">
        <w:rPr>
          <w:rFonts w:ascii="Times New Roman CYR" w:hAnsi="Times New Roman CYR" w:cs="Times New Roman CYR"/>
          <w:sz w:val="28"/>
          <w:szCs w:val="28"/>
        </w:rPr>
        <w:t>Приложение № 3</w:t>
      </w:r>
    </w:p>
    <w:p w:rsidR="00004B89" w:rsidRPr="00EB03DB" w:rsidRDefault="00004B89" w:rsidP="00004B89">
      <w:pPr>
        <w:widowControl w:val="0"/>
        <w:autoSpaceDE w:val="0"/>
        <w:autoSpaceDN w:val="0"/>
        <w:adjustRightInd w:val="0"/>
        <w:ind w:left="9923"/>
        <w:rPr>
          <w:rFonts w:ascii="Times New Roman CYR" w:hAnsi="Times New Roman CYR" w:cs="Times New Roman CYR"/>
          <w:sz w:val="28"/>
          <w:szCs w:val="28"/>
        </w:rPr>
      </w:pPr>
      <w:r w:rsidRPr="00EB03DB">
        <w:rPr>
          <w:rFonts w:ascii="Times New Roman CYR" w:hAnsi="Times New Roman CYR" w:cs="Times New Roman CYR"/>
          <w:sz w:val="28"/>
          <w:szCs w:val="28"/>
        </w:rPr>
        <w:t>к постановлению</w:t>
      </w:r>
    </w:p>
    <w:p w:rsidR="00004B89" w:rsidRPr="00EB03DB" w:rsidRDefault="00004B89" w:rsidP="00004B89">
      <w:pPr>
        <w:widowControl w:val="0"/>
        <w:autoSpaceDE w:val="0"/>
        <w:autoSpaceDN w:val="0"/>
        <w:adjustRightInd w:val="0"/>
        <w:ind w:left="9923"/>
        <w:rPr>
          <w:rFonts w:ascii="Times New Roman CYR" w:hAnsi="Times New Roman CYR" w:cs="Times New Roman CYR"/>
          <w:sz w:val="28"/>
          <w:szCs w:val="28"/>
        </w:rPr>
      </w:pPr>
      <w:r w:rsidRPr="00EB03DB">
        <w:rPr>
          <w:rFonts w:ascii="Times New Roman CYR" w:hAnsi="Times New Roman CYR" w:cs="Times New Roman CYR"/>
          <w:sz w:val="28"/>
          <w:szCs w:val="28"/>
        </w:rPr>
        <w:t>Правительства области</w:t>
      </w:r>
    </w:p>
    <w:p w:rsidR="00004B89" w:rsidRPr="00EB03DB" w:rsidRDefault="00004B89" w:rsidP="00004B89">
      <w:pPr>
        <w:widowControl w:val="0"/>
        <w:tabs>
          <w:tab w:val="left" w:pos="15346"/>
        </w:tabs>
        <w:autoSpaceDE w:val="0"/>
        <w:autoSpaceDN w:val="0"/>
        <w:adjustRightInd w:val="0"/>
        <w:ind w:left="9923"/>
        <w:rPr>
          <w:rFonts w:ascii="Times New Roman CYR" w:hAnsi="Times New Roman CYR" w:cs="Times New Roman CYR"/>
          <w:sz w:val="28"/>
          <w:szCs w:val="28"/>
        </w:rPr>
      </w:pPr>
      <w:r w:rsidRPr="00EB03DB">
        <w:rPr>
          <w:rFonts w:ascii="Times New Roman CYR" w:hAnsi="Times New Roman CYR" w:cs="Times New Roman CYR"/>
          <w:sz w:val="28"/>
          <w:szCs w:val="28"/>
        </w:rPr>
        <w:t xml:space="preserve">от </w:t>
      </w:r>
      <w:r w:rsidR="00D62C2C">
        <w:rPr>
          <w:rFonts w:ascii="Times New Roman CYR" w:hAnsi="Times New Roman CYR" w:cs="Times New Roman CYR"/>
          <w:sz w:val="28"/>
          <w:szCs w:val="28"/>
        </w:rPr>
        <w:t>25.12.2014 № 1004-п</w:t>
      </w:r>
    </w:p>
    <w:p w:rsidR="00004B89" w:rsidRPr="00EB03DB" w:rsidRDefault="00004B89" w:rsidP="00004B89">
      <w:pPr>
        <w:widowControl w:val="0"/>
        <w:tabs>
          <w:tab w:val="left" w:pos="15346"/>
        </w:tabs>
        <w:autoSpaceDE w:val="0"/>
        <w:autoSpaceDN w:val="0"/>
        <w:adjustRightInd w:val="0"/>
        <w:ind w:left="9923"/>
        <w:jc w:val="center"/>
        <w:rPr>
          <w:sz w:val="28"/>
          <w:szCs w:val="28"/>
        </w:rPr>
      </w:pPr>
    </w:p>
    <w:p w:rsidR="00004B89" w:rsidRDefault="00004B89" w:rsidP="00004B89">
      <w:pPr>
        <w:tabs>
          <w:tab w:val="left" w:pos="15346"/>
        </w:tabs>
        <w:spacing w:line="226" w:lineRule="auto"/>
        <w:jc w:val="center"/>
        <w:rPr>
          <w:sz w:val="28"/>
          <w:szCs w:val="28"/>
        </w:rPr>
      </w:pPr>
    </w:p>
    <w:p w:rsidR="00004B89" w:rsidRPr="00EB03DB" w:rsidRDefault="00004B89" w:rsidP="002F6A8E">
      <w:pPr>
        <w:tabs>
          <w:tab w:val="left" w:pos="15346"/>
        </w:tabs>
        <w:spacing w:line="226" w:lineRule="auto"/>
        <w:jc w:val="center"/>
        <w:rPr>
          <w:sz w:val="28"/>
          <w:szCs w:val="28"/>
        </w:rPr>
      </w:pPr>
      <w:r w:rsidRPr="00EB03DB">
        <w:rPr>
          <w:sz w:val="28"/>
          <w:szCs w:val="28"/>
        </w:rPr>
        <w:t>Стоимость</w:t>
      </w:r>
    </w:p>
    <w:p w:rsidR="00004B89" w:rsidRDefault="002F6A8E" w:rsidP="002F6A8E">
      <w:pPr>
        <w:widowControl w:val="0"/>
        <w:autoSpaceDE w:val="0"/>
        <w:autoSpaceDN w:val="0"/>
        <w:adjustRightInd w:val="0"/>
        <w:jc w:val="center"/>
        <w:rPr>
          <w:sz w:val="28"/>
          <w:szCs w:val="28"/>
        </w:rPr>
      </w:pPr>
      <w:r w:rsidRPr="00D07422">
        <w:rPr>
          <w:rFonts w:ascii="Times New Roman CYR" w:hAnsi="Times New Roman CYR" w:cs="Times New Roman CYR"/>
          <w:sz w:val="28"/>
          <w:szCs w:val="28"/>
        </w:rPr>
        <w:t>терр</w:t>
      </w:r>
      <w:r>
        <w:rPr>
          <w:rFonts w:ascii="Times New Roman CYR" w:hAnsi="Times New Roman CYR" w:cs="Times New Roman CYR"/>
          <w:sz w:val="28"/>
          <w:szCs w:val="28"/>
        </w:rPr>
        <w:t xml:space="preserve">иториальной программы </w:t>
      </w:r>
      <w:r w:rsidRPr="00D07422">
        <w:rPr>
          <w:rFonts w:ascii="Times New Roman CYR" w:hAnsi="Times New Roman CYR" w:cs="Times New Roman CYR"/>
          <w:sz w:val="28"/>
          <w:szCs w:val="28"/>
        </w:rPr>
        <w:t>государственных гарантий</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бесплатного оказания</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r w:rsidRPr="00EB03DB">
        <w:rPr>
          <w:sz w:val="28"/>
          <w:szCs w:val="28"/>
        </w:rPr>
        <w:t xml:space="preserve"> </w:t>
      </w:r>
      <w:r w:rsidR="00004B89" w:rsidRPr="00EB03DB">
        <w:rPr>
          <w:sz w:val="28"/>
          <w:szCs w:val="28"/>
        </w:rPr>
        <w:t>по условиям ее оказания на 2015 год</w:t>
      </w:r>
    </w:p>
    <w:p w:rsidR="00EC4E8A" w:rsidRPr="00EB03DB" w:rsidRDefault="00EC4E8A" w:rsidP="00004B89">
      <w:pPr>
        <w:tabs>
          <w:tab w:val="left" w:pos="15346"/>
        </w:tabs>
        <w:spacing w:line="226" w:lineRule="auto"/>
        <w:jc w:val="center"/>
        <w:rPr>
          <w:i/>
          <w:iCs/>
          <w:sz w:val="28"/>
          <w:szCs w:val="28"/>
        </w:rPr>
      </w:pPr>
    </w:p>
    <w:p w:rsidR="00004B89" w:rsidRPr="00EB03DB" w:rsidRDefault="00004B89" w:rsidP="00004B89">
      <w:pPr>
        <w:spacing w:line="226" w:lineRule="auto"/>
        <w:ind w:left="9781"/>
        <w:rPr>
          <w:i/>
          <w:iCs/>
          <w:sz w:val="2"/>
          <w:szCs w:val="2"/>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141"/>
        <w:gridCol w:w="851"/>
        <w:gridCol w:w="1417"/>
        <w:gridCol w:w="1701"/>
        <w:gridCol w:w="1559"/>
        <w:gridCol w:w="1134"/>
        <w:gridCol w:w="1418"/>
        <w:gridCol w:w="1276"/>
        <w:gridCol w:w="1275"/>
        <w:gridCol w:w="1276"/>
      </w:tblGrid>
      <w:tr w:rsidR="00004B89" w:rsidRPr="00EC4E8A">
        <w:trPr>
          <w:trHeight w:val="1506"/>
        </w:trPr>
        <w:tc>
          <w:tcPr>
            <w:tcW w:w="545" w:type="dxa"/>
            <w:vMerge w:val="restart"/>
            <w:tcBorders>
              <w:bottom w:val="nil"/>
            </w:tcBorders>
            <w:shd w:val="clear" w:color="000000" w:fill="FFFFFF"/>
          </w:tcPr>
          <w:p w:rsidR="00004B89" w:rsidRPr="00EC4E8A" w:rsidRDefault="00004B89" w:rsidP="00F80096">
            <w:pPr>
              <w:spacing w:line="226" w:lineRule="auto"/>
              <w:jc w:val="center"/>
              <w:rPr>
                <w:lang w:val="en-US"/>
              </w:rPr>
            </w:pPr>
            <w:r w:rsidRPr="00EC4E8A">
              <w:rPr>
                <w:lang w:val="en-US"/>
              </w:rPr>
              <w:t xml:space="preserve">№ </w:t>
            </w:r>
            <w:r w:rsidRPr="00EC4E8A">
              <w:t>п/п</w:t>
            </w:r>
          </w:p>
        </w:tc>
        <w:tc>
          <w:tcPr>
            <w:tcW w:w="3141" w:type="dxa"/>
            <w:vMerge w:val="restart"/>
            <w:tcBorders>
              <w:bottom w:val="nil"/>
            </w:tcBorders>
            <w:shd w:val="clear" w:color="000000" w:fill="FFFFFF"/>
          </w:tcPr>
          <w:p w:rsidR="00004B89" w:rsidRPr="00EC4E8A" w:rsidRDefault="00004B89" w:rsidP="00F80096">
            <w:pPr>
              <w:spacing w:line="226" w:lineRule="auto"/>
              <w:jc w:val="center"/>
            </w:pPr>
            <w:r w:rsidRPr="00EC4E8A">
              <w:t>Медицинская помощь по источникам финансового обеспечения и</w:t>
            </w:r>
          </w:p>
          <w:p w:rsidR="00004B89" w:rsidRPr="00EC4E8A" w:rsidRDefault="00004B89" w:rsidP="00F80096">
            <w:pPr>
              <w:spacing w:line="226" w:lineRule="auto"/>
              <w:jc w:val="center"/>
              <w:rPr>
                <w:lang w:val="en-US"/>
              </w:rPr>
            </w:pPr>
            <w:r w:rsidRPr="00EC4E8A">
              <w:t>условиям предоставления</w:t>
            </w:r>
          </w:p>
        </w:tc>
        <w:tc>
          <w:tcPr>
            <w:tcW w:w="851" w:type="dxa"/>
            <w:vMerge w:val="restart"/>
            <w:tcBorders>
              <w:bottom w:val="nil"/>
            </w:tcBorders>
            <w:shd w:val="clear" w:color="000000" w:fill="FFFFFF"/>
          </w:tcPr>
          <w:p w:rsidR="00004B89" w:rsidRPr="00EC4E8A" w:rsidRDefault="00004B89" w:rsidP="00F80096">
            <w:pPr>
              <w:spacing w:line="226" w:lineRule="auto"/>
              <w:jc w:val="center"/>
              <w:rPr>
                <w:lang w:val="en-US"/>
              </w:rPr>
            </w:pPr>
            <w:r w:rsidRPr="00EC4E8A">
              <w:t>Номер строки</w:t>
            </w:r>
          </w:p>
        </w:tc>
        <w:tc>
          <w:tcPr>
            <w:tcW w:w="1417" w:type="dxa"/>
            <w:vMerge w:val="restart"/>
            <w:tcBorders>
              <w:bottom w:val="nil"/>
            </w:tcBorders>
            <w:shd w:val="clear" w:color="000000" w:fill="FFFFFF"/>
          </w:tcPr>
          <w:p w:rsidR="00004B89" w:rsidRPr="00EC4E8A" w:rsidRDefault="00004B89" w:rsidP="00F80096">
            <w:pPr>
              <w:tabs>
                <w:tab w:val="left" w:pos="15346"/>
              </w:tabs>
              <w:spacing w:line="226" w:lineRule="auto"/>
              <w:jc w:val="center"/>
              <w:rPr>
                <w:lang w:val="en-US"/>
              </w:rPr>
            </w:pPr>
            <w:r w:rsidRPr="00EC4E8A">
              <w:t>Единица измерения</w:t>
            </w:r>
          </w:p>
        </w:tc>
        <w:tc>
          <w:tcPr>
            <w:tcW w:w="1701" w:type="dxa"/>
            <w:vMerge w:val="restart"/>
            <w:tcBorders>
              <w:bottom w:val="nil"/>
            </w:tcBorders>
            <w:shd w:val="clear" w:color="000000" w:fill="FFFFFF"/>
          </w:tcPr>
          <w:p w:rsidR="00004B89" w:rsidRPr="00EC4E8A" w:rsidRDefault="00004B89" w:rsidP="00F80096">
            <w:pPr>
              <w:tabs>
                <w:tab w:val="left" w:pos="15346"/>
              </w:tabs>
              <w:spacing w:line="226" w:lineRule="auto"/>
              <w:jc w:val="center"/>
            </w:pPr>
            <w:r w:rsidRPr="00EC4E8A">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9" w:type="dxa"/>
            <w:vMerge w:val="restart"/>
            <w:tcBorders>
              <w:bottom w:val="nil"/>
            </w:tcBorders>
            <w:shd w:val="clear" w:color="000000" w:fill="FFFFFF"/>
          </w:tcPr>
          <w:p w:rsidR="00004B89" w:rsidRPr="00EC4E8A" w:rsidRDefault="00004B89" w:rsidP="00F80096">
            <w:pPr>
              <w:tabs>
                <w:tab w:val="left" w:pos="15346"/>
              </w:tabs>
              <w:spacing w:line="226" w:lineRule="auto"/>
              <w:ind w:left="-57" w:right="-57"/>
              <w:jc w:val="center"/>
            </w:pPr>
            <w:r w:rsidRPr="00EC4E8A">
              <w:t>Стоимость единицы объема медицинской помощи (норматив финансовых затрат на единицу объема</w:t>
            </w:r>
          </w:p>
          <w:p w:rsidR="00004B89" w:rsidRPr="00EC4E8A" w:rsidRDefault="00004B89" w:rsidP="00F80096">
            <w:pPr>
              <w:tabs>
                <w:tab w:val="left" w:pos="15346"/>
              </w:tabs>
              <w:spacing w:line="226" w:lineRule="auto"/>
              <w:ind w:left="-57" w:right="-57"/>
              <w:jc w:val="center"/>
            </w:pPr>
            <w:r w:rsidRPr="00EC4E8A">
              <w:t>предоставления медицинской</w:t>
            </w:r>
          </w:p>
          <w:p w:rsidR="00F80096" w:rsidRDefault="00004B89" w:rsidP="00F80096">
            <w:pPr>
              <w:tabs>
                <w:tab w:val="left" w:pos="15346"/>
              </w:tabs>
              <w:spacing w:line="226" w:lineRule="auto"/>
              <w:ind w:left="-57" w:right="-57"/>
              <w:jc w:val="center"/>
            </w:pPr>
            <w:r w:rsidRPr="00EC4E8A">
              <w:t>помощи</w:t>
            </w:r>
          </w:p>
          <w:p w:rsidR="00004B89" w:rsidRPr="00EC4E8A" w:rsidRDefault="00004B89" w:rsidP="00F80096">
            <w:pPr>
              <w:tabs>
                <w:tab w:val="left" w:pos="15346"/>
              </w:tabs>
              <w:spacing w:line="226" w:lineRule="auto"/>
              <w:ind w:left="-57" w:right="-57"/>
              <w:jc w:val="center"/>
            </w:pPr>
            <w:r w:rsidRPr="00EC4E8A">
              <w:t>(рублей)</w:t>
            </w:r>
          </w:p>
        </w:tc>
        <w:tc>
          <w:tcPr>
            <w:tcW w:w="2552" w:type="dxa"/>
            <w:gridSpan w:val="2"/>
            <w:shd w:val="clear" w:color="000000" w:fill="FFFFFF"/>
          </w:tcPr>
          <w:p w:rsidR="00004B89" w:rsidRPr="00EC4E8A" w:rsidRDefault="00004B89" w:rsidP="00F80096">
            <w:pPr>
              <w:tabs>
                <w:tab w:val="left" w:pos="15346"/>
              </w:tabs>
              <w:spacing w:line="226" w:lineRule="auto"/>
              <w:jc w:val="center"/>
            </w:pPr>
            <w:r w:rsidRPr="00EC4E8A">
              <w:t>Подушевые нормативы финансирования территориальной программы</w:t>
            </w:r>
          </w:p>
          <w:p w:rsidR="00004B89" w:rsidRPr="00EC4E8A" w:rsidRDefault="00004B89" w:rsidP="00F80096">
            <w:pPr>
              <w:tabs>
                <w:tab w:val="left" w:pos="15346"/>
              </w:tabs>
              <w:spacing w:line="226" w:lineRule="auto"/>
              <w:jc w:val="center"/>
            </w:pPr>
            <w:r w:rsidRPr="00EC4E8A">
              <w:t>(рублей)</w:t>
            </w:r>
          </w:p>
        </w:tc>
        <w:tc>
          <w:tcPr>
            <w:tcW w:w="2551" w:type="dxa"/>
            <w:gridSpan w:val="2"/>
            <w:shd w:val="clear" w:color="000000" w:fill="FFFFFF"/>
          </w:tcPr>
          <w:p w:rsidR="00004B89" w:rsidRPr="00EC4E8A" w:rsidRDefault="00004B89" w:rsidP="00F80096">
            <w:pPr>
              <w:tabs>
                <w:tab w:val="left" w:pos="15346"/>
              </w:tabs>
              <w:spacing w:line="226" w:lineRule="auto"/>
              <w:jc w:val="center"/>
            </w:pPr>
            <w:r w:rsidRPr="00EC4E8A">
              <w:t>Стоимость территориальной программы по источникам ее финансового обеспечения</w:t>
            </w:r>
          </w:p>
          <w:p w:rsidR="00004B89" w:rsidRPr="00EC4E8A" w:rsidRDefault="00004B89" w:rsidP="00F80096">
            <w:pPr>
              <w:tabs>
                <w:tab w:val="left" w:pos="15346"/>
              </w:tabs>
              <w:spacing w:line="226" w:lineRule="auto"/>
              <w:jc w:val="center"/>
            </w:pPr>
            <w:r w:rsidRPr="00EC4E8A">
              <w:t>(млн. рублей)</w:t>
            </w:r>
          </w:p>
        </w:tc>
        <w:tc>
          <w:tcPr>
            <w:tcW w:w="1276" w:type="dxa"/>
            <w:vMerge w:val="restart"/>
            <w:shd w:val="clear" w:color="000000" w:fill="FFFFFF"/>
          </w:tcPr>
          <w:p w:rsidR="00F80096" w:rsidRDefault="00004B89" w:rsidP="00F80096">
            <w:pPr>
              <w:spacing w:line="226" w:lineRule="auto"/>
              <w:jc w:val="center"/>
            </w:pPr>
            <w:r w:rsidRPr="00EC4E8A">
              <w:t>Процентов</w:t>
            </w:r>
          </w:p>
          <w:p w:rsidR="00004B89" w:rsidRPr="00EC4E8A" w:rsidRDefault="00004B89" w:rsidP="00F80096">
            <w:pPr>
              <w:spacing w:line="226" w:lineRule="auto"/>
              <w:jc w:val="center"/>
              <w:rPr>
                <w:lang w:val="en-US"/>
              </w:rPr>
            </w:pPr>
            <w:r w:rsidRPr="00EC4E8A">
              <w:t>к итогу</w:t>
            </w:r>
          </w:p>
        </w:tc>
      </w:tr>
      <w:tr w:rsidR="00004B89" w:rsidRPr="00EC4E8A">
        <w:trPr>
          <w:trHeight w:val="2204"/>
        </w:trPr>
        <w:tc>
          <w:tcPr>
            <w:tcW w:w="545"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3141"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851"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1417"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1701"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1559"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c>
          <w:tcPr>
            <w:tcW w:w="1134" w:type="dxa"/>
            <w:tcBorders>
              <w:bottom w:val="nil"/>
            </w:tcBorders>
            <w:shd w:val="clear" w:color="000000" w:fill="FFFFFF"/>
          </w:tcPr>
          <w:p w:rsidR="00004B89" w:rsidRPr="00EC4E8A" w:rsidRDefault="00004B89" w:rsidP="00362F5F">
            <w:pPr>
              <w:tabs>
                <w:tab w:val="left" w:pos="15346"/>
              </w:tabs>
              <w:spacing w:line="226" w:lineRule="auto"/>
              <w:jc w:val="center"/>
            </w:pPr>
            <w:r w:rsidRPr="00EC4E8A">
              <w:t>за счет средств областного бюджета</w:t>
            </w:r>
          </w:p>
        </w:tc>
        <w:tc>
          <w:tcPr>
            <w:tcW w:w="1418" w:type="dxa"/>
            <w:tcBorders>
              <w:bottom w:val="nil"/>
            </w:tcBorders>
            <w:shd w:val="clear" w:color="000000" w:fill="FFFFFF"/>
          </w:tcPr>
          <w:p w:rsidR="00004B89" w:rsidRPr="00EC4E8A" w:rsidRDefault="00004B89" w:rsidP="00362F5F">
            <w:pPr>
              <w:tabs>
                <w:tab w:val="left" w:pos="15346"/>
              </w:tabs>
              <w:spacing w:line="226" w:lineRule="auto"/>
              <w:jc w:val="center"/>
            </w:pPr>
            <w:r w:rsidRPr="00EC4E8A">
              <w:t xml:space="preserve">за счет средств обязательного медицинского страхования </w:t>
            </w:r>
          </w:p>
        </w:tc>
        <w:tc>
          <w:tcPr>
            <w:tcW w:w="1276" w:type="dxa"/>
            <w:tcBorders>
              <w:bottom w:val="nil"/>
            </w:tcBorders>
            <w:shd w:val="clear" w:color="000000" w:fill="FFFFFF"/>
          </w:tcPr>
          <w:p w:rsidR="00004B89" w:rsidRPr="00EC4E8A" w:rsidRDefault="00004B89" w:rsidP="00362F5F">
            <w:pPr>
              <w:tabs>
                <w:tab w:val="left" w:pos="15346"/>
              </w:tabs>
              <w:spacing w:line="226" w:lineRule="auto"/>
              <w:jc w:val="center"/>
            </w:pPr>
            <w:r w:rsidRPr="00EC4E8A">
              <w:t xml:space="preserve">за счет средств областного бюджета </w:t>
            </w:r>
          </w:p>
        </w:tc>
        <w:tc>
          <w:tcPr>
            <w:tcW w:w="1275" w:type="dxa"/>
            <w:tcBorders>
              <w:bottom w:val="nil"/>
            </w:tcBorders>
            <w:shd w:val="clear" w:color="000000" w:fill="FFFFFF"/>
          </w:tcPr>
          <w:p w:rsidR="00004B89" w:rsidRPr="00EC4E8A" w:rsidRDefault="00004B89" w:rsidP="00362F5F">
            <w:pPr>
              <w:tabs>
                <w:tab w:val="left" w:pos="15346"/>
              </w:tabs>
              <w:spacing w:line="226" w:lineRule="auto"/>
              <w:jc w:val="center"/>
              <w:rPr>
                <w:lang w:val="en-US"/>
              </w:rPr>
            </w:pPr>
            <w:r w:rsidRPr="00EC4E8A">
              <w:t>за счет средств ОМС</w:t>
            </w:r>
          </w:p>
        </w:tc>
        <w:tc>
          <w:tcPr>
            <w:tcW w:w="1276"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lang w:val="en-US"/>
              </w:rPr>
            </w:pPr>
          </w:p>
        </w:tc>
      </w:tr>
    </w:tbl>
    <w:p w:rsidR="00004B89" w:rsidRPr="00EB03DB" w:rsidRDefault="00004B89" w:rsidP="00004B89">
      <w:pPr>
        <w:spacing w:line="226" w:lineRule="auto"/>
        <w:rPr>
          <w:sz w:val="2"/>
          <w:szCs w:val="2"/>
        </w:rPr>
      </w:pPr>
    </w:p>
    <w:tbl>
      <w:tblPr>
        <w:tblW w:w="15593" w:type="dxa"/>
        <w:tblInd w:w="-34" w:type="dxa"/>
        <w:tblLayout w:type="fixed"/>
        <w:tblLook w:val="0000"/>
      </w:tblPr>
      <w:tblGrid>
        <w:gridCol w:w="545"/>
        <w:gridCol w:w="3141"/>
        <w:gridCol w:w="851"/>
        <w:gridCol w:w="1417"/>
        <w:gridCol w:w="1701"/>
        <w:gridCol w:w="1559"/>
        <w:gridCol w:w="1134"/>
        <w:gridCol w:w="1418"/>
        <w:gridCol w:w="1276"/>
        <w:gridCol w:w="1275"/>
        <w:gridCol w:w="1276"/>
      </w:tblGrid>
      <w:tr w:rsidR="00004B89" w:rsidRPr="00EC4E8A">
        <w:trPr>
          <w:trHeight w:val="20"/>
          <w:tblHead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004B89" w:rsidRPr="00EC4E8A" w:rsidRDefault="00004B89" w:rsidP="00362F5F">
            <w:pPr>
              <w:tabs>
                <w:tab w:val="left" w:pos="15346"/>
              </w:tabs>
              <w:spacing w:line="226" w:lineRule="auto"/>
              <w:jc w:val="center"/>
              <w:rPr>
                <w:lang w:val="en-US"/>
              </w:rPr>
            </w:pPr>
            <w:r w:rsidRPr="00EC4E8A">
              <w:rPr>
                <w:lang w:val="en-US"/>
              </w:rPr>
              <w:t>1</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r w:rsidRPr="00EC4E8A">
              <w:rPr>
                <w:spacing w:val="-6"/>
                <w:lang w:val="en-US"/>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11</w:t>
            </w:r>
          </w:p>
        </w:tc>
      </w:tr>
      <w:tr w:rsidR="00004B89" w:rsidRPr="00EC4E8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627"/>
              </w:tabs>
              <w:spacing w:line="226" w:lineRule="auto"/>
              <w:ind w:left="-108" w:right="-131"/>
              <w:jc w:val="center"/>
              <w:rPr>
                <w:lang w:val="en-US"/>
              </w:rPr>
            </w:pPr>
            <w:r w:rsidRPr="00EC4E8A">
              <w:rPr>
                <w:lang w:val="en-US"/>
              </w:rPr>
              <w:t>1.</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627"/>
              </w:tabs>
              <w:spacing w:line="226" w:lineRule="auto"/>
              <w:rPr>
                <w:spacing w:val="-4"/>
              </w:rPr>
            </w:pPr>
            <w:r w:rsidRPr="00EC4E8A">
              <w:rPr>
                <w:spacing w:val="-4"/>
              </w:rPr>
              <w:t>Медицинская помощь, предоставляемая за счет средств областного бюджета, в том числе</w:t>
            </w:r>
            <w:r w:rsidRPr="00EC4E8A">
              <w:rPr>
                <w:spacing w:val="-4"/>
                <w:vertAlign w:val="superscript"/>
              </w:rPr>
              <w:t>*)</w:t>
            </w:r>
            <w:r w:rsidRPr="00EC4E8A">
              <w:rPr>
                <w:spacing w:val="-4"/>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rPr>
                <w:lang w:val="en-US"/>
              </w:rPr>
              <w:t>3</w:t>
            </w:r>
            <w:r w:rsidR="00CC5BC2">
              <w:rPr>
                <w:lang w:val="en-US"/>
              </w:rPr>
              <w:t> </w:t>
            </w:r>
            <w:r w:rsidR="00CC5BC2">
              <w:t>496,8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tabs>
                <w:tab w:val="left" w:pos="15346"/>
              </w:tabs>
              <w:spacing w:line="226" w:lineRule="auto"/>
              <w:jc w:val="right"/>
            </w:pPr>
            <w:r>
              <w:t>7 023,6</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tabs>
                <w:tab w:val="left" w:pos="15346"/>
              </w:tabs>
              <w:spacing w:line="226" w:lineRule="auto"/>
              <w:ind w:right="98"/>
              <w:jc w:val="right"/>
            </w:pPr>
            <w:r>
              <w:t>27,0</w:t>
            </w:r>
          </w:p>
        </w:tc>
      </w:tr>
      <w:tr w:rsidR="00004B89" w:rsidRPr="00EC4E8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F80096" w:rsidRDefault="00004B89" w:rsidP="00F80096">
            <w:pPr>
              <w:tabs>
                <w:tab w:val="left" w:pos="15346"/>
              </w:tabs>
              <w:ind w:left="-108" w:right="-131"/>
              <w:jc w:val="center"/>
            </w:pPr>
            <w:r w:rsidRPr="00EC4E8A">
              <w:rPr>
                <w:lang w:val="en-US"/>
              </w:rPr>
              <w:t>1.1</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EC4E8A" w:rsidRPr="00EC4E8A" w:rsidRDefault="00004B89" w:rsidP="00E04232">
            <w:pPr>
              <w:tabs>
                <w:tab w:val="left" w:pos="15346"/>
              </w:tabs>
              <w:rPr>
                <w:lang w:val="en-US"/>
              </w:rPr>
            </w:pPr>
            <w:r w:rsidRPr="00EC4E8A">
              <w:t>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0,00</w:t>
            </w:r>
            <w:r w:rsidRPr="00EC4E8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6 652,4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31</w:t>
            </w:r>
            <w:r w:rsidRPr="00EC4E8A">
              <w:rPr>
                <w:lang w:val="en-US"/>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62,3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F80096" w:rsidRDefault="00004B89" w:rsidP="00F80096">
            <w:pPr>
              <w:tabs>
                <w:tab w:val="left" w:pos="15346"/>
              </w:tabs>
              <w:ind w:left="-108" w:right="-131"/>
              <w:jc w:val="center"/>
            </w:pPr>
            <w:r w:rsidRPr="00EC4E8A">
              <w:rPr>
                <w:lang w:val="en-US"/>
              </w:rPr>
              <w:t>1.2</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E04232">
            <w:pPr>
              <w:tabs>
                <w:tab w:val="left" w:pos="15346"/>
              </w:tabs>
            </w:pPr>
            <w:r w:rsidRPr="00EC4E8A">
              <w:t xml:space="preserve">При заболеваниях, не включенных в территориальную программу </w:t>
            </w:r>
            <w:r w:rsidR="00E04232">
              <w:t>обязательного медицинского страхования</w:t>
            </w:r>
            <w:r w:rsidRPr="00EC4E8A">
              <w:t>,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1 745,7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3 506,4</w:t>
            </w:r>
          </w:p>
          <w:p w:rsidR="00004B89" w:rsidRPr="00EC4E8A" w:rsidRDefault="00004B89" w:rsidP="00362F5F">
            <w:pPr>
              <w:tabs>
                <w:tab w:val="left" w:pos="15346"/>
              </w:tabs>
              <w:jc w:val="right"/>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амбулаторная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 xml:space="preserve">посещение с профилактической </w:t>
            </w:r>
          </w:p>
          <w:p w:rsidR="00004B89" w:rsidRPr="00EC4E8A" w:rsidRDefault="00004B89" w:rsidP="00362F5F">
            <w:pPr>
              <w:tabs>
                <w:tab w:val="left" w:pos="15346"/>
              </w:tabs>
              <w:jc w:val="center"/>
              <w:rPr>
                <w:spacing w:val="-6"/>
                <w:lang w:val="en-US"/>
              </w:rPr>
            </w:pPr>
            <w:r w:rsidRPr="00EC4E8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w:t>
            </w:r>
            <w:r w:rsidRPr="00EC4E8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430,1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258,0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518,3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1 237,0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247,4</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496,9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стационарная помощь</w:t>
            </w:r>
          </w:p>
          <w:p w:rsidR="00004B89" w:rsidRPr="00EC4E8A" w:rsidRDefault="00004B89" w:rsidP="00362F5F">
            <w:pPr>
              <w:tabs>
                <w:tab w:val="left" w:pos="15346"/>
              </w:tabs>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случай</w:t>
            </w:r>
          </w:p>
          <w:p w:rsidR="00004B89" w:rsidRPr="00EC4E8A" w:rsidRDefault="00004B89" w:rsidP="00362F5F">
            <w:pPr>
              <w:tabs>
                <w:tab w:val="left" w:pos="15346"/>
              </w:tabs>
              <w:jc w:val="center"/>
              <w:rPr>
                <w:spacing w:val="-6"/>
                <w:lang w:val="en-US"/>
              </w:rPr>
            </w:pPr>
            <w:r w:rsidRPr="00EC4E8A">
              <w:rPr>
                <w:spacing w:val="-6"/>
              </w:rPr>
              <w:t>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0,0</w:t>
            </w:r>
            <w:r w:rsidRPr="00EC4E8A">
              <w:t>179</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68 079,9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1 </w:t>
            </w:r>
            <w:r w:rsidRPr="00EC4E8A">
              <w:t>218,6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2 </w:t>
            </w:r>
            <w:r w:rsidRPr="00EC4E8A">
              <w:t>447,7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w:t>
            </w:r>
            <w:r w:rsidRPr="00EC4E8A">
              <w:t>036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602,9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2</w:t>
            </w:r>
            <w:r w:rsidRPr="00EC4E8A">
              <w:t>1,7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4</w:t>
            </w:r>
            <w:r w:rsidRPr="00EC4E8A">
              <w:t>3,5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F80096" w:rsidRDefault="00004B89" w:rsidP="00F80096">
            <w:pPr>
              <w:tabs>
                <w:tab w:val="left" w:pos="15346"/>
              </w:tabs>
              <w:ind w:left="-108" w:right="-131"/>
              <w:jc w:val="center"/>
            </w:pPr>
            <w:r w:rsidRPr="00EC4E8A">
              <w:rPr>
                <w:lang w:val="en-US"/>
              </w:rPr>
              <w:t>1.3</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 xml:space="preserve">При заболеваниях, включенных в базовую программу </w:t>
            </w:r>
            <w:r w:rsidR="00E04232">
              <w:t>обязательного медицинского страхования</w:t>
            </w:r>
            <w:r w:rsidRPr="00EC4E8A">
              <w:t xml:space="preserve">, гражданам, не идентифицированным и не застрахованным в системе </w:t>
            </w:r>
            <w:r w:rsidR="00E04232">
              <w:t>обязательного медицинского страхования</w:t>
            </w:r>
            <w:r w:rsidRPr="00EC4E8A">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24,9</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амбулаторная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посещение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3,7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стационарная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F80096" w:rsidRDefault="00004B89" w:rsidP="00F80096">
            <w:pPr>
              <w:tabs>
                <w:tab w:val="center" w:pos="4791"/>
                <w:tab w:val="left" w:pos="6930"/>
              </w:tabs>
              <w:ind w:left="-108" w:right="-131"/>
              <w:jc w:val="center"/>
            </w:pPr>
            <w:r w:rsidRPr="00EC4E8A">
              <w:rPr>
                <w:lang w:val="en-US"/>
              </w:rPr>
              <w:t>1.4</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12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0,014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1861,9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25,4</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pPr>
            <w:r w:rsidRPr="00EC4E8A">
              <w:rPr>
                <w:lang w:val="en-US"/>
              </w:rPr>
              <w:t>1.</w:t>
            </w:r>
            <w:r w:rsidRPr="00EC4E8A">
              <w:t>5</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Иные государственные и муниципальные услуги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tabs>
                <w:tab w:val="left" w:pos="15346"/>
              </w:tabs>
              <w:jc w:val="right"/>
            </w:pPr>
            <w:r>
              <w:t>1 300,0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tabs>
                <w:tab w:val="left" w:pos="15346"/>
              </w:tabs>
              <w:jc w:val="right"/>
            </w:pPr>
            <w:r>
              <w:t>2 611,0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1735"/>
        </w:trPr>
        <w:tc>
          <w:tcPr>
            <w:tcW w:w="545" w:type="dxa"/>
            <w:vMerge w:val="restart"/>
            <w:tcBorders>
              <w:top w:val="single" w:sz="4" w:space="0" w:color="auto"/>
              <w:left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pPr>
            <w:r w:rsidRPr="00EC4E8A">
              <w:rPr>
                <w:lang w:val="en-US"/>
              </w:rPr>
              <w:t>1.</w:t>
            </w:r>
            <w:r w:rsidRPr="00EC4E8A">
              <w:t>6</w:t>
            </w:r>
            <w:r w:rsidR="00F80096">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оказываемая в медицинских организациях Оренбургской области,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369,8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742,8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14.1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0,0031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113 419,4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351,6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706,3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rPr>
                <w:lang w:val="en-US"/>
              </w:rPr>
            </w:pPr>
            <w:r w:rsidRPr="00EC4E8A">
              <w:rPr>
                <w:lang w:val="en-US"/>
              </w:rPr>
              <w:t>2.</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 xml:space="preserve">Средства областного бюджета на содержание медицинских организаций, работающих в системе </w:t>
            </w:r>
            <w:r w:rsidR="00E04232">
              <w:t>обязательного медицинского страхования</w:t>
            </w:r>
            <w:r w:rsidRPr="00EC4E8A">
              <w:t>, в том числе</w:t>
            </w:r>
            <w:r w:rsidRPr="00EC4E8A">
              <w:rPr>
                <w:vertAlign w:val="superscript"/>
              </w:rPr>
              <w:t>**)</w:t>
            </w:r>
            <w:r w:rsidRPr="00EC4E8A">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jc w:val="right"/>
              <w:rPr>
                <w:lang w:val="en-US"/>
              </w:rPr>
            </w:pPr>
            <w:r w:rsidRPr="00EC4E8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амбулаторная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посещение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jc w:val="right"/>
              <w:rPr>
                <w:lang w:val="en-US"/>
              </w:rPr>
            </w:pPr>
            <w:r w:rsidRPr="00EC4E8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p w:rsidR="00004B89" w:rsidRPr="00EC4E8A" w:rsidRDefault="00004B89" w:rsidP="00362F5F">
            <w:pPr>
              <w:tabs>
                <w:tab w:val="left" w:pos="15346"/>
              </w:tabs>
              <w:jc w:val="right"/>
              <w:rPr>
                <w:lang w:val="en-US"/>
              </w:rPr>
            </w:pP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стационарная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jc w:val="right"/>
              <w:rPr>
                <w:lang w:val="en-US"/>
              </w:rPr>
            </w:pPr>
            <w:r w:rsidRPr="00EC4E8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w:t>
            </w:r>
            <w:r w:rsidRPr="00EC4E8A">
              <w:t>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jc w:val="right"/>
              <w:rPr>
                <w:lang w:val="en-US"/>
              </w:rPr>
            </w:pPr>
            <w:r w:rsidRPr="00EC4E8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rPr>
                <w:lang w:val="en-US"/>
              </w:rPr>
            </w:pPr>
            <w:r w:rsidRPr="00EC4E8A">
              <w:rPr>
                <w:lang w:val="en-US"/>
              </w:rPr>
              <w:t>3.</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 xml:space="preserve">Медицинская помощь в рамках территориальной программы </w:t>
            </w:r>
            <w:r w:rsidR="00E04232">
              <w:t>обязательного медицинского страхования</w:t>
            </w:r>
            <w:r w:rsidRPr="00EC4E8A">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20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9 090,2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18 970,7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474BCC" w:rsidP="00362F5F">
            <w:pPr>
              <w:tabs>
                <w:tab w:val="left" w:pos="15346"/>
              </w:tabs>
              <w:jc w:val="right"/>
            </w:pPr>
            <w:r>
              <w:t>73,0</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D27B1">
            <w:pPr>
              <w:tabs>
                <w:tab w:val="left" w:pos="15346"/>
              </w:tabs>
            </w:pPr>
            <w:r w:rsidRPr="00EC4E8A">
              <w:t>скорая медицинская помощь</w:t>
            </w:r>
            <w:r w:rsidR="00FD27B1">
              <w:t xml:space="preserve"> </w:t>
            </w:r>
            <w:r w:rsidRPr="00EC4E8A">
              <w:t xml:space="preserve">(сумма строк 30 + 38)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2</w:t>
            </w:r>
            <w:r w:rsidRPr="00EC4E8A">
              <w:t>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0,318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1 864,0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592,8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1 </w:t>
            </w:r>
            <w:r w:rsidRPr="00EC4E8A">
              <w:t>237,0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 xml:space="preserve">амбулаторная помощь </w:t>
            </w:r>
          </w:p>
          <w:p w:rsidR="00004B89" w:rsidRPr="00EC4E8A" w:rsidRDefault="00004B89" w:rsidP="00362F5F">
            <w:pPr>
              <w:tabs>
                <w:tab w:val="left" w:pos="15346"/>
              </w:tabs>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2</w:t>
            </w:r>
            <w:r w:rsidRPr="00EC4E8A">
              <w:t>2</w:t>
            </w:r>
            <w:r w:rsidRPr="00EC4E8A">
              <w:rPr>
                <w:lang w:val="en-US"/>
              </w:rPr>
              <w:t>.1 (</w:t>
            </w:r>
            <w:r w:rsidRPr="00EC4E8A">
              <w:t>сумма 31.1 + 39.1)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ind w:left="-57" w:right="-57"/>
              <w:jc w:val="center"/>
              <w:rPr>
                <w:spacing w:val="-6"/>
                <w:lang w:val="en-US"/>
              </w:rPr>
            </w:pPr>
            <w:r w:rsidRPr="00EC4E8A">
              <w:rPr>
                <w:spacing w:val="-6"/>
              </w:rPr>
              <w:t xml:space="preserve">посещение с профилактической </w:t>
            </w:r>
            <w:r w:rsidR="00A37ABC">
              <w:rPr>
                <w:spacing w:val="-6"/>
              </w:rPr>
              <w:t xml:space="preserve">         </w:t>
            </w:r>
            <w:r w:rsidRPr="00EC4E8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2,</w:t>
            </w:r>
            <w:r w:rsidRPr="00EC4E8A">
              <w:t>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382,6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880,0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1 836,5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2</w:t>
            </w:r>
            <w:r w:rsidRPr="00EC4E8A">
              <w:t>2</w:t>
            </w:r>
            <w:r w:rsidRPr="00EC4E8A">
              <w:rPr>
                <w:lang w:val="en-US"/>
              </w:rPr>
              <w:t>.2 (</w:t>
            </w:r>
            <w:r w:rsidRPr="00EC4E8A">
              <w:t>сумма 31.2 + 39.2)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посещение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w:t>
            </w:r>
            <w:r w:rsidRPr="00EC4E8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489,7</w:t>
            </w:r>
          </w:p>
          <w:p w:rsidR="00004B89" w:rsidRPr="00EC4E8A" w:rsidRDefault="00004B89" w:rsidP="00362F5F">
            <w:pPr>
              <w:tabs>
                <w:tab w:val="left" w:pos="15346"/>
              </w:tabs>
              <w:jc w:val="right"/>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244,9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511,0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2</w:t>
            </w:r>
            <w:r w:rsidRPr="00EC4E8A">
              <w:t>2</w:t>
            </w:r>
            <w:r w:rsidRPr="00EC4E8A">
              <w:rPr>
                <w:lang w:val="en-US"/>
              </w:rPr>
              <w:t>.3 (</w:t>
            </w:r>
            <w:r w:rsidRPr="00EC4E8A">
              <w:t>сумма 31.3 + 39.3)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1,9</w:t>
            </w:r>
            <w:r w:rsidRPr="00EC4E8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1 071,9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2 090,2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4 362,1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 xml:space="preserve">стационарная </w:t>
            </w:r>
          </w:p>
          <w:p w:rsidR="00004B89" w:rsidRPr="00EC4E8A" w:rsidRDefault="00004B89" w:rsidP="00362F5F">
            <w:pPr>
              <w:tabs>
                <w:tab w:val="left" w:pos="15346"/>
              </w:tabs>
            </w:pPr>
            <w:r w:rsidRPr="00EC4E8A">
              <w:t>помощь, в том числе:</w:t>
            </w:r>
          </w:p>
          <w:p w:rsidR="00004B89" w:rsidRPr="00EC4E8A" w:rsidRDefault="00004B89" w:rsidP="00362F5F">
            <w:pPr>
              <w:tabs>
                <w:tab w:val="left" w:pos="15346"/>
              </w:tabs>
            </w:pPr>
            <w:r w:rsidRPr="00EC4E8A">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EC4E8A">
              <w:rPr>
                <w:lang w:val="en-US"/>
              </w:rPr>
              <w:t>2</w:t>
            </w:r>
            <w:r w:rsidRPr="00EC4E8A">
              <w:t xml:space="preserve">3 (сумма </w:t>
            </w:r>
          </w:p>
          <w:p w:rsidR="00004B89" w:rsidRPr="00EC4E8A" w:rsidRDefault="00004B89" w:rsidP="00362F5F">
            <w:pPr>
              <w:tabs>
                <w:tab w:val="left" w:pos="15346"/>
              </w:tabs>
              <w:jc w:val="center"/>
            </w:pPr>
            <w:r w:rsidRPr="00EC4E8A">
              <w:t>32 +</w:t>
            </w:r>
            <w:r w:rsidR="000C4028">
              <w:t xml:space="preserve"> </w:t>
            </w:r>
            <w:r w:rsidRPr="00EC4E8A">
              <w:t>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случай</w:t>
            </w:r>
          </w:p>
          <w:p w:rsidR="00004B89" w:rsidRPr="00EC4E8A" w:rsidRDefault="00004B89" w:rsidP="00362F5F">
            <w:pPr>
              <w:tabs>
                <w:tab w:val="left" w:pos="15346"/>
              </w:tabs>
              <w:jc w:val="center"/>
              <w:rPr>
                <w:spacing w:val="-6"/>
                <w:lang w:val="en-US"/>
              </w:rPr>
            </w:pPr>
            <w:r w:rsidRPr="00EC4E8A">
              <w:rPr>
                <w:spacing w:val="-6"/>
              </w:rPr>
              <w:t>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0,17</w:t>
            </w:r>
            <w:r w:rsidRPr="00EC4E8A">
              <w:t>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2</w:t>
            </w:r>
            <w:r w:rsidRPr="00EC4E8A">
              <w:t>5 150,3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4 325,8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9 027,8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медицинская реабилитация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EC4E8A">
              <w:t xml:space="preserve">24 (сумма </w:t>
            </w:r>
          </w:p>
          <w:p w:rsidR="00004B89" w:rsidRPr="00EC4E8A" w:rsidRDefault="00004B89" w:rsidP="00362F5F">
            <w:pPr>
              <w:tabs>
                <w:tab w:val="left" w:pos="15346"/>
              </w:tabs>
              <w:jc w:val="center"/>
            </w:pPr>
            <w:r w:rsidRPr="00EC4E8A">
              <w:t>33 +</w:t>
            </w:r>
            <w:r w:rsidR="000C4028">
              <w:t xml:space="preserve"> </w:t>
            </w:r>
            <w:r w:rsidRPr="00EC4E8A">
              <w:t>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0,033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1 677,8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55,4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115,5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оказываемая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EC4E8A">
              <w:t xml:space="preserve">25 (сумма </w:t>
            </w:r>
          </w:p>
          <w:p w:rsidR="00004B89" w:rsidRPr="00EC4E8A" w:rsidRDefault="00004B89" w:rsidP="00362F5F">
            <w:pPr>
              <w:tabs>
                <w:tab w:val="left" w:pos="15346"/>
              </w:tabs>
              <w:jc w:val="center"/>
            </w:pPr>
            <w:r w:rsidRPr="00EC4E8A">
              <w:t>34 +</w:t>
            </w:r>
            <w:r w:rsidR="000C4028">
              <w:t xml:space="preserve"> </w:t>
            </w:r>
            <w:r w:rsidRPr="00EC4E8A">
              <w:t>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0,0023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127 678,3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 xml:space="preserve">         293,6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612,9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EC4E8A">
              <w:rPr>
                <w:lang w:val="en-US"/>
              </w:rPr>
              <w:t>2</w:t>
            </w:r>
            <w:r w:rsidRPr="00EC4E8A">
              <w:t xml:space="preserve">6 (сумма </w:t>
            </w:r>
          </w:p>
          <w:p w:rsidR="000C4028" w:rsidRDefault="00004B89" w:rsidP="00362F5F">
            <w:pPr>
              <w:tabs>
                <w:tab w:val="left" w:pos="15346"/>
              </w:tabs>
              <w:jc w:val="center"/>
            </w:pPr>
            <w:r w:rsidRPr="00EC4E8A">
              <w:t>35</w:t>
            </w:r>
            <w:r w:rsidR="000C4028">
              <w:t xml:space="preserve"> </w:t>
            </w:r>
            <w:r w:rsidRPr="00EC4E8A">
              <w:t>+</w:t>
            </w:r>
          </w:p>
          <w:p w:rsidR="00004B89" w:rsidRPr="00EC4E8A" w:rsidRDefault="00004B89" w:rsidP="00362F5F">
            <w:pPr>
              <w:tabs>
                <w:tab w:val="left" w:pos="15346"/>
              </w:tabs>
              <w:jc w:val="center"/>
            </w:pPr>
            <w:r w:rsidRPr="00EC4E8A">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0,5</w:t>
            </w:r>
            <w:r w:rsidRPr="00EC4E8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1</w:t>
            </w:r>
            <w:r w:rsidRPr="00EC4E8A">
              <w:t> 424,5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797,7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 xml:space="preserve"> 1 664,8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ind w:right="-47"/>
            </w:pPr>
            <w:r w:rsidRPr="00EC4E8A">
              <w:t>специализированная высокотехнологичная медицинская помощь, оказываемая в условиях дневного стационара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rPr>
                <w:lang w:val="en-US"/>
              </w:rPr>
              <w:t>2</w:t>
            </w:r>
            <w:r w:rsidRPr="00EC4E8A">
              <w:t>7</w:t>
            </w:r>
          </w:p>
          <w:p w:rsidR="000C4028" w:rsidRDefault="00004B89" w:rsidP="00362F5F">
            <w:pPr>
              <w:tabs>
                <w:tab w:val="left" w:pos="15346"/>
              </w:tabs>
              <w:spacing w:line="226" w:lineRule="auto"/>
              <w:jc w:val="center"/>
            </w:pPr>
            <w:r w:rsidRPr="00EC4E8A">
              <w:t xml:space="preserve">(сумма </w:t>
            </w:r>
          </w:p>
          <w:p w:rsidR="00004B89" w:rsidRPr="00EC4E8A" w:rsidRDefault="00004B89" w:rsidP="00362F5F">
            <w:pPr>
              <w:tabs>
                <w:tab w:val="left" w:pos="15346"/>
              </w:tabs>
              <w:spacing w:line="226" w:lineRule="auto"/>
              <w:jc w:val="center"/>
            </w:pPr>
            <w:r w:rsidRPr="00EC4E8A">
              <w:t>36 +</w:t>
            </w:r>
            <w:r w:rsidR="000C4028">
              <w:t xml:space="preserve"> </w:t>
            </w:r>
            <w:r w:rsidRPr="00EC4E8A">
              <w:t>44)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cente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spacing w:line="226" w:lineRule="auto"/>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CC5BC2" w:rsidP="00362F5F">
            <w:pPr>
              <w:spacing w:line="226" w:lineRule="auto"/>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6D5578">
            <w:pPr>
              <w:tabs>
                <w:tab w:val="left" w:pos="15346"/>
              </w:tabs>
              <w:spacing w:line="226" w:lineRule="auto"/>
            </w:pPr>
            <w:r w:rsidRPr="00EC4E8A">
              <w:t xml:space="preserve">затраты на административно-управленчес-кий </w:t>
            </w:r>
          </w:p>
          <w:p w:rsidR="00004B89" w:rsidRPr="00EC4E8A" w:rsidRDefault="00004B89" w:rsidP="006D5578">
            <w:pPr>
              <w:tabs>
                <w:tab w:val="left" w:pos="15346"/>
              </w:tabs>
              <w:spacing w:line="226" w:lineRule="auto"/>
            </w:pPr>
            <w:r w:rsidRPr="00EC4E8A">
              <w:t xml:space="preserve">персонал в сфере </w:t>
            </w:r>
            <w:r w:rsidR="00E04232">
              <w:t>обязательного медицинского страхования</w:t>
            </w:r>
            <w:r w:rsidR="00E04232" w:rsidRPr="00EC4E8A">
              <w:rPr>
                <w:vertAlign w:val="superscript"/>
              </w:rPr>
              <w:t xml:space="preserve"> </w:t>
            </w:r>
            <w:r w:rsidRPr="00EC4E8A">
              <w:rPr>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rPr>
                <w:lang w:val="en-US"/>
              </w:rPr>
              <w:t>2</w:t>
            </w:r>
            <w:r w:rsidRPr="00EC4E8A">
              <w:t>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158,8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331,5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r>
      <w:tr w:rsidR="00004B89" w:rsidRPr="00EC4E8A">
        <w:trPr>
          <w:trHeight w:val="1702"/>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pPr>
            <w:r w:rsidRPr="00EC4E8A">
              <w:rPr>
                <w:lang w:val="en-US"/>
              </w:rPr>
              <w:t>3.1</w:t>
            </w:r>
            <w:r w:rsidRPr="00EC4E8A">
              <w:t>.</w:t>
            </w:r>
          </w:p>
          <w:p w:rsidR="00004B89" w:rsidRPr="00EC4E8A" w:rsidRDefault="00004B89" w:rsidP="00F80096">
            <w:pPr>
              <w:tabs>
                <w:tab w:val="left" w:pos="15346"/>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pPr>
            <w:r w:rsidRPr="00EC4E8A">
              <w:t>В том числе:</w:t>
            </w:r>
          </w:p>
          <w:p w:rsidR="00004B89" w:rsidRPr="00EC4E8A" w:rsidRDefault="00004B89" w:rsidP="00362F5F">
            <w:pPr>
              <w:tabs>
                <w:tab w:val="left" w:pos="15346"/>
              </w:tabs>
              <w:spacing w:line="226" w:lineRule="auto"/>
            </w:pPr>
            <w:r w:rsidRPr="00EC4E8A">
              <w:t xml:space="preserve">медицинская помощь, предоставляемая в рамках базовой программы </w:t>
            </w:r>
            <w:r w:rsidR="00E04232">
              <w:t>обязательного медицинского страхования</w:t>
            </w:r>
            <w:r w:rsidRPr="00EC4E8A">
              <w:t xml:space="preserve"> застрахованным лицам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rPr>
                <w:lang w:val="en-US"/>
              </w:rPr>
              <w:t>2</w:t>
            </w:r>
            <w:r w:rsidRPr="00EC4E8A">
              <w:t>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8 931,4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18  639,2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rPr>
                <w:lang w:val="en-US"/>
              </w:rPr>
            </w:pPr>
            <w:r w:rsidRPr="00EC4E8A">
              <w:t>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0,318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1 864,0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592,8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1 </w:t>
            </w:r>
            <w:r w:rsidRPr="00EC4E8A">
              <w:t>237,0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vMerge w:val="restart"/>
            <w:tcBorders>
              <w:top w:val="single" w:sz="4" w:space="0" w:color="auto"/>
              <w:left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rPr>
                <w:lang w:val="en-US"/>
              </w:rPr>
            </w:pPr>
            <w:r w:rsidRPr="00EC4E8A">
              <w:t xml:space="preserve">амбулаторная помощь </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31</w:t>
            </w:r>
            <w:r w:rsidRPr="00EC4E8A">
              <w:rPr>
                <w:lang w:val="en-US"/>
              </w:rPr>
              <w:t>.</w:t>
            </w:r>
            <w:r w:rsidRPr="00EC4E8A">
              <w:t>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ind w:left="-57" w:right="-57"/>
              <w:jc w:val="center"/>
              <w:rPr>
                <w:spacing w:val="-6"/>
                <w:lang w:val="en-US"/>
              </w:rPr>
            </w:pPr>
            <w:r w:rsidRPr="00EC4E8A">
              <w:rPr>
                <w:spacing w:val="-6"/>
              </w:rPr>
              <w:t xml:space="preserve">посещение с профилактической </w:t>
            </w:r>
            <w:r w:rsidR="00A37ABC">
              <w:rPr>
                <w:spacing w:val="-6"/>
              </w:rPr>
              <w:t xml:space="preserve">           </w:t>
            </w:r>
            <w:r w:rsidRPr="00EC4E8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2,</w:t>
            </w:r>
            <w:r w:rsidRPr="00EC4E8A">
              <w:t>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382,6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880,0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1 836,5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4B89" w:rsidRPr="00EC4E8A" w:rsidRDefault="00004B89" w:rsidP="00F80096">
            <w:pPr>
              <w:tabs>
                <w:tab w:val="center" w:pos="4791"/>
                <w:tab w:val="left" w:pos="6930"/>
              </w:tabs>
              <w:ind w:left="-108" w:right="-131"/>
              <w:jc w:val="center"/>
              <w:rPr>
                <w:lang w:val="en-US"/>
              </w:rPr>
            </w:pPr>
          </w:p>
        </w:tc>
        <w:tc>
          <w:tcPr>
            <w:tcW w:w="3141" w:type="dxa"/>
            <w:vMerge/>
            <w:tcBorders>
              <w:left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31</w:t>
            </w:r>
            <w:r w:rsidRPr="00EC4E8A">
              <w:rPr>
                <w:lang w:val="en-US"/>
              </w:rPr>
              <w:t>.</w:t>
            </w:r>
            <w:r w:rsidRPr="00EC4E8A">
              <w:t>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A37ABC">
            <w:pPr>
              <w:tabs>
                <w:tab w:val="left" w:pos="15346"/>
              </w:tabs>
              <w:spacing w:line="226" w:lineRule="auto"/>
              <w:jc w:val="center"/>
              <w:rPr>
                <w:spacing w:val="-6"/>
              </w:rPr>
            </w:pPr>
            <w:r w:rsidRPr="00EC4E8A">
              <w:rPr>
                <w:spacing w:val="-6"/>
              </w:rPr>
              <w:t>посещени</w:t>
            </w:r>
            <w:r w:rsidR="00A37ABC">
              <w:rPr>
                <w:spacing w:val="-6"/>
              </w:rPr>
              <w:t>е</w:t>
            </w:r>
            <w:r w:rsidRPr="00EC4E8A">
              <w:rPr>
                <w:spacing w:val="-6"/>
              </w:rPr>
              <w:t xml:space="preserve">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w:t>
            </w:r>
            <w:r w:rsidRPr="00EC4E8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489,7</w:t>
            </w:r>
          </w:p>
          <w:p w:rsidR="00004B89" w:rsidRPr="00EC4E8A" w:rsidRDefault="00004B89" w:rsidP="00362F5F">
            <w:pPr>
              <w:tabs>
                <w:tab w:val="left" w:pos="15346"/>
              </w:tabs>
              <w:jc w:val="right"/>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244,9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511,0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04B89" w:rsidRPr="00EC4E8A" w:rsidRDefault="00004B89" w:rsidP="00F80096">
            <w:pPr>
              <w:tabs>
                <w:tab w:val="center" w:pos="4791"/>
                <w:tab w:val="left" w:pos="6930"/>
              </w:tabs>
              <w:ind w:left="-108" w:right="-131"/>
              <w:jc w:val="center"/>
              <w:rPr>
                <w:lang w:val="en-US"/>
              </w:rPr>
            </w:pPr>
          </w:p>
        </w:tc>
        <w:tc>
          <w:tcPr>
            <w:tcW w:w="3141" w:type="dxa"/>
            <w:vMerge/>
            <w:tcBorders>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31.3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1,9</w:t>
            </w:r>
            <w:r w:rsidRPr="00EC4E8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1 071,9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2 090,2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4 362,1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65"/>
              </w:tabs>
              <w:ind w:left="-174" w:firstLine="174"/>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стационарная помощь,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32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ind w:left="-103" w:right="-96"/>
              <w:jc w:val="center"/>
              <w:rPr>
                <w:spacing w:val="-6"/>
                <w:lang w:val="en-US"/>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0,17</w:t>
            </w:r>
            <w:r w:rsidRPr="00EC4E8A">
              <w:t>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2</w:t>
            </w:r>
            <w:r w:rsidRPr="00EC4E8A">
              <w:t>5 150,3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4 325,8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9 027,8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Default="00004B89" w:rsidP="00362F5F">
            <w:pPr>
              <w:tabs>
                <w:tab w:val="left" w:pos="15346"/>
              </w:tabs>
            </w:pPr>
            <w:r w:rsidRPr="00EC4E8A">
              <w:t>медицинская реабилитация в стационарных условиях</w:t>
            </w:r>
          </w:p>
          <w:p w:rsidR="000C4028" w:rsidRPr="00EC4E8A" w:rsidRDefault="000C4028" w:rsidP="00362F5F">
            <w:pPr>
              <w:tabs>
                <w:tab w:val="left" w:pos="15346"/>
              </w:tabs>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33</w:t>
            </w:r>
          </w:p>
          <w:p w:rsidR="00004B89" w:rsidRPr="00EC4E8A" w:rsidRDefault="00004B89" w:rsidP="00362F5F">
            <w:pPr>
              <w:tabs>
                <w:tab w:val="left" w:pos="15346"/>
              </w:tabs>
              <w:jc w:val="cente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0,033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1 677,8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55,4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115,5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оказываемая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34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ind w:left="-103" w:right="-96"/>
              <w:jc w:val="center"/>
              <w:rPr>
                <w:spacing w:val="-6"/>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0,0023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127 678,3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 xml:space="preserve">         293,6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612,9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3</w:t>
            </w:r>
            <w:r w:rsidRPr="00EC4E8A">
              <w:t>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rPr>
                <w:lang w:val="en-US"/>
              </w:rPr>
              <w:t>0,5</w:t>
            </w:r>
            <w:r w:rsidRPr="00EC4E8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rPr>
                <w:lang w:val="en-US"/>
              </w:rPr>
              <w:t>1</w:t>
            </w:r>
            <w:r w:rsidRPr="00EC4E8A">
              <w:t> 424,5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797,7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pPr>
            <w:r w:rsidRPr="00EC4E8A">
              <w:t xml:space="preserve"> 1 664,8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tcBorders>
              <w:left w:val="single" w:sz="4" w:space="0" w:color="auto"/>
              <w:bottom w:val="single" w:sz="4" w:space="0" w:color="auto"/>
              <w:right w:val="single" w:sz="4" w:space="0" w:color="auto"/>
            </w:tcBorders>
            <w:shd w:val="clear" w:color="000000" w:fill="FFFFFF"/>
          </w:tcPr>
          <w:p w:rsidR="00004B89" w:rsidRPr="00EC4E8A" w:rsidRDefault="00004B89" w:rsidP="00F80096">
            <w:pPr>
              <w:tabs>
                <w:tab w:val="center" w:pos="4791"/>
                <w:tab w:val="left" w:pos="6930"/>
              </w:tabs>
              <w:ind w:left="-108" w:right="-13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ind w:right="-47"/>
            </w:pPr>
            <w:r w:rsidRPr="00EC4E8A">
              <w:t>специализированная высокотехнологичная медицинская помощь, оказываемая в условиях дневного стационара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cente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474BCC" w:rsidP="00362F5F">
            <w:pPr>
              <w:spacing w:line="226" w:lineRule="auto"/>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474BCC" w:rsidP="00362F5F">
            <w:pPr>
              <w:spacing w:line="226" w:lineRule="auto"/>
              <w:jc w:val="right"/>
            </w:pPr>
            <w:r w:rsidRPr="00EC4E8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spacing w:line="226" w:lineRule="auto"/>
              <w:jc w:val="right"/>
            </w:pPr>
            <w:r w:rsidRPr="00EC4E8A">
              <w:t>Х</w:t>
            </w:r>
          </w:p>
        </w:tc>
      </w:tr>
      <w:tr w:rsidR="00004B89" w:rsidRPr="00EC4E8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F80096">
            <w:pPr>
              <w:tabs>
                <w:tab w:val="left" w:pos="15346"/>
              </w:tabs>
              <w:ind w:left="-108" w:right="-131"/>
              <w:jc w:val="center"/>
            </w:pPr>
            <w:r w:rsidRPr="00EC4E8A">
              <w:rPr>
                <w:lang w:val="en-US"/>
              </w:rPr>
              <w:t>3.2</w:t>
            </w:r>
            <w:r w:rsidRPr="00EC4E8A">
              <w:t>.</w:t>
            </w: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pPr>
            <w:r w:rsidRPr="00EC4E8A">
              <w:t>Медицинская помощь по видам и заболеваниям сверх базовой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rPr>
                <w:lang w:val="en-US"/>
              </w:rPr>
              <w:t>3</w:t>
            </w:r>
            <w:r w:rsidRPr="00EC4E8A">
              <w:t>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rPr>
                <w:lang w:val="en-US"/>
              </w:rPr>
            </w:pPr>
            <w:r w:rsidRPr="00EC4E8A">
              <w:t>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pPr>
          </w:p>
        </w:tc>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pPr>
            <w:r w:rsidRPr="00EC4E8A">
              <w:t>амбулаторная помощь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39.1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ind w:left="-57" w:right="-57"/>
              <w:jc w:val="center"/>
              <w:rPr>
                <w:spacing w:val="-6"/>
              </w:rPr>
            </w:pPr>
            <w:r w:rsidRPr="00EC4E8A">
              <w:rPr>
                <w:spacing w:val="-6"/>
              </w:rPr>
              <w:t>посещение с профилактической</w:t>
            </w:r>
          </w:p>
          <w:p w:rsidR="00004B89" w:rsidRPr="00EC4E8A" w:rsidRDefault="00004B89" w:rsidP="00362F5F">
            <w:pPr>
              <w:tabs>
                <w:tab w:val="left" w:pos="15346"/>
              </w:tabs>
              <w:spacing w:line="226" w:lineRule="auto"/>
              <w:ind w:left="-57" w:right="-57"/>
              <w:jc w:val="center"/>
              <w:rPr>
                <w:spacing w:val="-6"/>
              </w:rPr>
            </w:pPr>
            <w:r w:rsidRPr="00EC4E8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pPr>
          </w:p>
        </w:tc>
        <w:tc>
          <w:tcPr>
            <w:tcW w:w="3141"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spacing w:line="226" w:lineRule="auto"/>
              <w:ind w:right="-1"/>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39.2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посещение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rPr>
                <w:lang w:val="en-US"/>
              </w:rPr>
            </w:pPr>
          </w:p>
        </w:tc>
        <w:tc>
          <w:tcPr>
            <w:tcW w:w="3141"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spacing w:line="226" w:lineRule="auto"/>
              <w:ind w:right="-1"/>
              <w:rPr>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rPr>
                <w:lang w:val="en-US"/>
              </w:rPr>
              <w:t>3</w:t>
            </w:r>
            <w:r w:rsidRPr="00EC4E8A">
              <w:t>9.3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spacing w:val="-6"/>
                <w:lang w:val="en-US"/>
              </w:rPr>
            </w:pPr>
            <w:r w:rsidRPr="00EC4E8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pPr>
            <w:r w:rsidRPr="00EC4E8A">
              <w:t>стационарная помощь, в том числе: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pPr>
            <w:r w:rsidRPr="00EC4E8A">
              <w:t>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ind w:left="-103" w:right="-96"/>
              <w:jc w:val="center"/>
              <w:rPr>
                <w:spacing w:val="-6"/>
                <w:lang w:val="en-US"/>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медицинская реабилитация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rPr>
                <w:lang w:val="en-US"/>
              </w:rP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оказываемая в стационарных условиях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rPr>
                <w:lang w:val="en-US"/>
              </w:rPr>
            </w:pPr>
            <w:r w:rsidRPr="00EC4E8A">
              <w:t>в дневных стационарах</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545" w:type="dxa"/>
            <w:tcBorders>
              <w:left w:val="single" w:sz="4" w:space="0" w:color="auto"/>
              <w:bottom w:val="single" w:sz="4" w:space="0" w:color="auto"/>
              <w:right w:val="single" w:sz="4" w:space="0" w:color="auto"/>
            </w:tcBorders>
            <w:shd w:val="clear" w:color="000000" w:fill="FFFFFF"/>
          </w:tcPr>
          <w:p w:rsidR="00004B89" w:rsidRPr="00EC4E8A" w:rsidRDefault="00004B89" w:rsidP="00362F5F">
            <w:pPr>
              <w:tabs>
                <w:tab w:val="center" w:pos="4791"/>
                <w:tab w:val="left" w:pos="6930"/>
              </w:tabs>
              <w:ind w:right="-1"/>
              <w:jc w:val="center"/>
            </w:pPr>
          </w:p>
        </w:tc>
        <w:tc>
          <w:tcPr>
            <w:tcW w:w="314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специализированная высокотехнологичная медицинская помощь, оказываемая в условиях дневного стационара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44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rPr>
            </w:pPr>
            <w:r w:rsidRPr="00EC4E8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t>Х</w:t>
            </w:r>
          </w:p>
        </w:tc>
      </w:tr>
      <w:tr w:rsidR="00004B89" w:rsidRPr="00EC4E8A">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pPr>
            <w:r w:rsidRPr="00EC4E8A">
              <w:t>И</w:t>
            </w:r>
            <w:r w:rsidR="00A37ABC">
              <w:t>того</w:t>
            </w:r>
            <w:r w:rsidRPr="00EC4E8A">
              <w:t xml:space="preserve"> </w:t>
            </w:r>
          </w:p>
          <w:p w:rsidR="00004B89" w:rsidRPr="00EC4E8A" w:rsidRDefault="00004B89" w:rsidP="00362F5F">
            <w:pPr>
              <w:tabs>
                <w:tab w:val="left" w:pos="15346"/>
              </w:tabs>
              <w:rPr>
                <w:lang w:val="en-US"/>
              </w:rPr>
            </w:pPr>
            <w:r w:rsidRPr="00EC4E8A">
              <w:t>(сумма строк 01 + 15 + 20)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pPr>
            <w:r w:rsidRPr="00EC4E8A">
              <w:t>45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center"/>
              <w:rPr>
                <w:lang w:val="en-US"/>
              </w:rPr>
            </w:pPr>
            <w:r w:rsidRPr="00EC4E8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EC4E8A" w:rsidRDefault="00004B89" w:rsidP="00362F5F">
            <w:pPr>
              <w:tabs>
                <w:tab w:val="left" w:pos="15346"/>
              </w:tabs>
              <w:jc w:val="right"/>
              <w:rPr>
                <w:lang w:val="en-US"/>
              </w:rPr>
            </w:pPr>
            <w:r w:rsidRPr="00EC4E8A">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pPr>
            <w:r w:rsidRPr="00EC4E8A">
              <w:rPr>
                <w:lang w:val="en-US"/>
              </w:rPr>
              <w:t>3</w:t>
            </w:r>
            <w:r w:rsidR="00474BCC">
              <w:rPr>
                <w:lang w:val="en-US"/>
              </w:rPr>
              <w:t> </w:t>
            </w:r>
            <w:r w:rsidR="00474BCC">
              <w:t>496,8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spacing w:line="226" w:lineRule="auto"/>
              <w:jc w:val="right"/>
            </w:pPr>
            <w:r w:rsidRPr="00EC4E8A">
              <w:t>9 090,2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474BCC" w:rsidP="00362F5F">
            <w:pPr>
              <w:tabs>
                <w:tab w:val="left" w:pos="15346"/>
              </w:tabs>
              <w:spacing w:line="226" w:lineRule="auto"/>
              <w:jc w:val="right"/>
            </w:pPr>
            <w:r>
              <w:t>7 023,6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pPr>
            <w:r w:rsidRPr="00EC4E8A">
              <w:t>18 970,7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EC4E8A" w:rsidRDefault="00004B89" w:rsidP="00362F5F">
            <w:pPr>
              <w:tabs>
                <w:tab w:val="left" w:pos="15346"/>
              </w:tabs>
              <w:jc w:val="right"/>
              <w:rPr>
                <w:lang w:val="en-US"/>
              </w:rPr>
            </w:pPr>
            <w:r w:rsidRPr="00EC4E8A">
              <w:rPr>
                <w:lang w:val="en-US"/>
              </w:rPr>
              <w:t>100</w:t>
            </w:r>
          </w:p>
        </w:tc>
      </w:tr>
    </w:tbl>
    <w:p w:rsidR="000C4028" w:rsidRDefault="000C4028" w:rsidP="00004B89">
      <w:pPr>
        <w:jc w:val="both"/>
        <w:rPr>
          <w:sz w:val="22"/>
          <w:szCs w:val="22"/>
        </w:rPr>
      </w:pPr>
    </w:p>
    <w:p w:rsidR="00004B89" w:rsidRPr="000C4028" w:rsidRDefault="00EC4E8A" w:rsidP="00004B89">
      <w:pPr>
        <w:jc w:val="both"/>
      </w:pPr>
      <w:r w:rsidRPr="000C4028">
        <w:t>Примечания:</w:t>
      </w:r>
    </w:p>
    <w:tbl>
      <w:tblPr>
        <w:tblW w:w="15400" w:type="dxa"/>
        <w:tblInd w:w="108" w:type="dxa"/>
        <w:tblLayout w:type="fixed"/>
        <w:tblLook w:val="0000"/>
      </w:tblPr>
      <w:tblGrid>
        <w:gridCol w:w="15400"/>
      </w:tblGrid>
      <w:tr w:rsidR="00004B89" w:rsidRPr="00EB03DB">
        <w:trPr>
          <w:trHeight w:val="860"/>
        </w:trPr>
        <w:tc>
          <w:tcPr>
            <w:tcW w:w="15400" w:type="dxa"/>
            <w:tcBorders>
              <w:top w:val="nil"/>
              <w:left w:val="nil"/>
              <w:bottom w:val="nil"/>
              <w:right w:val="nil"/>
            </w:tcBorders>
            <w:shd w:val="clear" w:color="000000" w:fill="FFFFFF"/>
          </w:tcPr>
          <w:p w:rsidR="00004B89" w:rsidRPr="000C4028" w:rsidRDefault="00004B89" w:rsidP="00362F5F">
            <w:pPr>
              <w:jc w:val="both"/>
            </w:pPr>
            <w:r w:rsidRPr="000C4028">
              <w:rPr>
                <w:vertAlign w:val="superscript"/>
              </w:rPr>
              <w:t>*)</w:t>
            </w:r>
            <w:r w:rsidRPr="000C4028">
              <w:t xml:space="preserve"> Без учета финансовых средств областного бюджета на содержание медицинских организаций, работающих в системе </w:t>
            </w:r>
            <w:r w:rsidR="00A37ABC" w:rsidRPr="000C4028">
              <w:t>обязательного медицинского страхования</w:t>
            </w:r>
            <w:r w:rsidRPr="000C4028">
              <w:t xml:space="preserve"> (затраты, не вошедшие в тариф). </w:t>
            </w:r>
          </w:p>
          <w:p w:rsidR="00004B89" w:rsidRPr="000C4028" w:rsidRDefault="00004B89" w:rsidP="00362F5F">
            <w:pPr>
              <w:tabs>
                <w:tab w:val="left" w:pos="15346"/>
              </w:tabs>
              <w:jc w:val="both"/>
            </w:pPr>
            <w:r w:rsidRPr="000C4028">
              <w:rPr>
                <w:vertAlign w:val="superscript"/>
              </w:rPr>
              <w:t>**)</w:t>
            </w:r>
            <w:r w:rsidRPr="000C4028">
              <w:t xml:space="preserve"> </w:t>
            </w:r>
            <w:r w:rsidR="00921457" w:rsidRPr="000C4028">
              <w:t>С</w:t>
            </w:r>
            <w:r w:rsidRPr="000C4028">
              <w:t xml:space="preserve">редства областного бюджета на содержание медицинских организаций, работающих в системе </w:t>
            </w:r>
            <w:r w:rsidR="00A37ABC" w:rsidRPr="000C4028">
              <w:t>обязательного медицинского страхования</w:t>
            </w:r>
            <w:r w:rsidRPr="000C4028">
              <w:t xml:space="preserve">, сверх уплачиваемых страховых взносов на неработающее население и передаваемые в бюджет </w:t>
            </w:r>
            <w:r w:rsidR="00A37ABC" w:rsidRPr="000C4028">
              <w:t>т</w:t>
            </w:r>
            <w:r w:rsidRPr="000C4028">
              <w:t xml:space="preserve">ерриториального фонда обязательного медицинского страхования Оренбургской области в виде межбюджетных трансфертов. </w:t>
            </w:r>
          </w:p>
          <w:p w:rsidR="00004B89" w:rsidRPr="00EB03DB" w:rsidRDefault="00004B89" w:rsidP="00A37ABC">
            <w:pPr>
              <w:tabs>
                <w:tab w:val="left" w:pos="15346"/>
              </w:tabs>
              <w:jc w:val="both"/>
            </w:pPr>
            <w:r w:rsidRPr="000C4028">
              <w:rPr>
                <w:vertAlign w:val="superscript"/>
              </w:rPr>
              <w:t>***)</w:t>
            </w:r>
            <w:r w:rsidRPr="000C4028">
              <w:t xml:space="preserve"> Затраты на административно-управленческий персонал </w:t>
            </w:r>
            <w:r w:rsidR="00A37ABC" w:rsidRPr="000C4028">
              <w:t>т</w:t>
            </w:r>
            <w:r w:rsidRPr="000C4028">
              <w:t>ерриториального фонда обязательного медицинского страхования Оренбургской области и страховых медицинских организаций.</w:t>
            </w:r>
          </w:p>
        </w:tc>
      </w:tr>
    </w:tbl>
    <w:p w:rsidR="00004B89" w:rsidRPr="00EB03DB" w:rsidRDefault="00004B89" w:rsidP="00004B89">
      <w:pPr>
        <w:widowControl w:val="0"/>
        <w:tabs>
          <w:tab w:val="left" w:pos="15346"/>
        </w:tabs>
        <w:autoSpaceDE w:val="0"/>
        <w:autoSpaceDN w:val="0"/>
        <w:adjustRightInd w:val="0"/>
        <w:rPr>
          <w:sz w:val="28"/>
          <w:szCs w:val="28"/>
        </w:rPr>
      </w:pPr>
    </w:p>
    <w:p w:rsidR="00004B89" w:rsidRPr="00EB03DB" w:rsidRDefault="00004B89" w:rsidP="00004B89">
      <w:pPr>
        <w:widowControl w:val="0"/>
        <w:tabs>
          <w:tab w:val="left" w:pos="3240"/>
        </w:tabs>
        <w:autoSpaceDE w:val="0"/>
        <w:autoSpaceDN w:val="0"/>
        <w:adjustRightInd w:val="0"/>
        <w:ind w:left="-180" w:hanging="540"/>
        <w:jc w:val="center"/>
        <w:rPr>
          <w:sz w:val="22"/>
          <w:szCs w:val="22"/>
        </w:rPr>
      </w:pPr>
      <w:r w:rsidRPr="00EB03DB">
        <w:rPr>
          <w:sz w:val="22"/>
          <w:szCs w:val="22"/>
        </w:rPr>
        <w:t>_________________</w:t>
      </w:r>
    </w:p>
    <w:p w:rsidR="00004B89" w:rsidRPr="00EB03DB" w:rsidRDefault="00004B89" w:rsidP="00004B89">
      <w:pPr>
        <w:widowControl w:val="0"/>
        <w:tabs>
          <w:tab w:val="left" w:pos="3240"/>
        </w:tabs>
        <w:autoSpaceDE w:val="0"/>
        <w:autoSpaceDN w:val="0"/>
        <w:adjustRightInd w:val="0"/>
        <w:ind w:left="-180" w:hanging="540"/>
        <w:jc w:val="center"/>
        <w:rPr>
          <w:sz w:val="22"/>
          <w:szCs w:val="22"/>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EC4E8A" w:rsidRDefault="00EC4E8A" w:rsidP="00004B89">
      <w:pPr>
        <w:spacing w:line="226" w:lineRule="auto"/>
        <w:ind w:left="9781" w:right="-591"/>
        <w:rPr>
          <w:spacing w:val="-6"/>
          <w:sz w:val="28"/>
          <w:szCs w:val="28"/>
        </w:rPr>
      </w:pPr>
    </w:p>
    <w:p w:rsidR="00004B89" w:rsidRPr="00EB03DB" w:rsidRDefault="00004B89" w:rsidP="00004B89">
      <w:pPr>
        <w:spacing w:line="226" w:lineRule="auto"/>
        <w:ind w:left="9781" w:right="-591"/>
        <w:rPr>
          <w:spacing w:val="-6"/>
          <w:sz w:val="28"/>
          <w:szCs w:val="28"/>
        </w:rPr>
      </w:pPr>
      <w:r w:rsidRPr="00EB03DB">
        <w:rPr>
          <w:spacing w:val="-6"/>
          <w:sz w:val="28"/>
          <w:szCs w:val="28"/>
        </w:rPr>
        <w:t>Приложение № 4</w:t>
      </w:r>
    </w:p>
    <w:p w:rsidR="00004B89" w:rsidRPr="00EB03DB" w:rsidRDefault="00004B89" w:rsidP="00004B89">
      <w:pPr>
        <w:spacing w:line="226" w:lineRule="auto"/>
        <w:ind w:left="9781"/>
        <w:rPr>
          <w:spacing w:val="-6"/>
          <w:sz w:val="28"/>
          <w:szCs w:val="28"/>
        </w:rPr>
      </w:pPr>
      <w:r w:rsidRPr="00EB03DB">
        <w:rPr>
          <w:spacing w:val="-6"/>
          <w:sz w:val="28"/>
          <w:szCs w:val="28"/>
        </w:rPr>
        <w:t>к постановлению</w:t>
      </w:r>
    </w:p>
    <w:p w:rsidR="00004B89" w:rsidRPr="00EB03DB" w:rsidRDefault="00004B89" w:rsidP="00004B89">
      <w:pPr>
        <w:spacing w:line="226" w:lineRule="auto"/>
        <w:ind w:left="9781"/>
        <w:rPr>
          <w:spacing w:val="-6"/>
          <w:sz w:val="28"/>
          <w:szCs w:val="28"/>
        </w:rPr>
      </w:pPr>
      <w:r w:rsidRPr="00EB03DB">
        <w:rPr>
          <w:spacing w:val="-6"/>
          <w:sz w:val="28"/>
          <w:szCs w:val="28"/>
        </w:rPr>
        <w:t>Правительства области</w:t>
      </w:r>
    </w:p>
    <w:p w:rsidR="00004B89" w:rsidRPr="00EB03DB" w:rsidRDefault="000C4028" w:rsidP="00004B89">
      <w:pPr>
        <w:tabs>
          <w:tab w:val="left" w:pos="15346"/>
        </w:tabs>
        <w:spacing w:line="226" w:lineRule="auto"/>
        <w:ind w:left="9781"/>
        <w:rPr>
          <w:spacing w:val="-6"/>
          <w:sz w:val="28"/>
          <w:szCs w:val="28"/>
        </w:rPr>
      </w:pPr>
      <w:r>
        <w:rPr>
          <w:spacing w:val="-6"/>
          <w:sz w:val="28"/>
          <w:szCs w:val="28"/>
        </w:rPr>
        <w:t xml:space="preserve">от </w:t>
      </w:r>
      <w:r w:rsidR="00D62C2C">
        <w:rPr>
          <w:spacing w:val="-6"/>
          <w:sz w:val="28"/>
          <w:szCs w:val="28"/>
        </w:rPr>
        <w:t xml:space="preserve"> 25.12.2014 № 1004-п</w:t>
      </w:r>
    </w:p>
    <w:p w:rsidR="00004B89" w:rsidRPr="000C4028" w:rsidRDefault="00004B89" w:rsidP="00004B89">
      <w:pPr>
        <w:tabs>
          <w:tab w:val="left" w:pos="15346"/>
        </w:tabs>
        <w:spacing w:line="226" w:lineRule="auto"/>
        <w:jc w:val="center"/>
        <w:rPr>
          <w:spacing w:val="-6"/>
          <w:sz w:val="20"/>
          <w:szCs w:val="20"/>
        </w:rPr>
      </w:pPr>
      <w:r w:rsidRPr="00EB03DB">
        <w:rPr>
          <w:i/>
          <w:iCs/>
          <w:spacing w:val="-6"/>
          <w:sz w:val="28"/>
          <w:szCs w:val="28"/>
        </w:rPr>
        <w:tab/>
      </w:r>
    </w:p>
    <w:p w:rsidR="00004B89" w:rsidRPr="00EB03DB" w:rsidRDefault="00004B89" w:rsidP="00004B89">
      <w:pPr>
        <w:tabs>
          <w:tab w:val="left" w:pos="15346"/>
        </w:tabs>
        <w:spacing w:line="226" w:lineRule="auto"/>
        <w:jc w:val="center"/>
        <w:rPr>
          <w:spacing w:val="-6"/>
          <w:sz w:val="28"/>
          <w:szCs w:val="28"/>
        </w:rPr>
      </w:pPr>
      <w:r w:rsidRPr="00EB03DB">
        <w:rPr>
          <w:spacing w:val="-6"/>
          <w:sz w:val="28"/>
          <w:szCs w:val="28"/>
        </w:rPr>
        <w:t>Стоимость</w:t>
      </w:r>
    </w:p>
    <w:p w:rsidR="00004B89" w:rsidRPr="00EB03DB" w:rsidRDefault="00706DED" w:rsidP="00004B89">
      <w:pPr>
        <w:tabs>
          <w:tab w:val="left" w:pos="15346"/>
        </w:tabs>
        <w:spacing w:line="226" w:lineRule="auto"/>
        <w:jc w:val="center"/>
        <w:rPr>
          <w:spacing w:val="-6"/>
          <w:sz w:val="28"/>
          <w:szCs w:val="28"/>
        </w:rPr>
      </w:pPr>
      <w:r w:rsidRPr="00D07422">
        <w:rPr>
          <w:rFonts w:ascii="Times New Roman CYR" w:hAnsi="Times New Roman CYR" w:cs="Times New Roman CYR"/>
          <w:sz w:val="28"/>
          <w:szCs w:val="28"/>
        </w:rPr>
        <w:t>терр</w:t>
      </w:r>
      <w:r>
        <w:rPr>
          <w:rFonts w:ascii="Times New Roman CYR" w:hAnsi="Times New Roman CYR" w:cs="Times New Roman CYR"/>
          <w:sz w:val="28"/>
          <w:szCs w:val="28"/>
        </w:rPr>
        <w:t xml:space="preserve">иториальной программы </w:t>
      </w:r>
      <w:r w:rsidRPr="00D07422">
        <w:rPr>
          <w:rFonts w:ascii="Times New Roman CYR" w:hAnsi="Times New Roman CYR" w:cs="Times New Roman CYR"/>
          <w:sz w:val="28"/>
          <w:szCs w:val="28"/>
        </w:rPr>
        <w:t>государственных гарантий</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бесплатного оказания</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r w:rsidRPr="00EB03DB">
        <w:rPr>
          <w:sz w:val="28"/>
          <w:szCs w:val="28"/>
        </w:rPr>
        <w:t xml:space="preserve"> </w:t>
      </w:r>
      <w:r w:rsidR="00004B89" w:rsidRPr="00EB03DB">
        <w:rPr>
          <w:spacing w:val="-6"/>
          <w:sz w:val="28"/>
          <w:szCs w:val="28"/>
        </w:rPr>
        <w:t>по условиям ее оказания на 2016 год</w:t>
      </w:r>
    </w:p>
    <w:p w:rsidR="00004B89" w:rsidRPr="000C4028" w:rsidRDefault="00004B89" w:rsidP="00004B89">
      <w:pPr>
        <w:tabs>
          <w:tab w:val="left" w:pos="15346"/>
        </w:tabs>
        <w:spacing w:line="226" w:lineRule="auto"/>
        <w:jc w:val="center"/>
        <w:rPr>
          <w:i/>
          <w:iCs/>
          <w:spacing w:val="-6"/>
          <w:sz w:val="20"/>
          <w:szCs w:val="20"/>
        </w:rPr>
      </w:pPr>
    </w:p>
    <w:p w:rsidR="00004B89" w:rsidRPr="00EB03DB" w:rsidRDefault="00004B89" w:rsidP="00004B89">
      <w:pPr>
        <w:spacing w:line="226" w:lineRule="auto"/>
        <w:ind w:left="9781"/>
        <w:rPr>
          <w:i/>
          <w:iCs/>
          <w:spacing w:val="-6"/>
          <w:sz w:val="2"/>
          <w:szCs w:val="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858"/>
        <w:gridCol w:w="1134"/>
        <w:gridCol w:w="1417"/>
        <w:gridCol w:w="1701"/>
        <w:gridCol w:w="1559"/>
        <w:gridCol w:w="1134"/>
        <w:gridCol w:w="1418"/>
        <w:gridCol w:w="1276"/>
        <w:gridCol w:w="1275"/>
        <w:gridCol w:w="1134"/>
      </w:tblGrid>
      <w:tr w:rsidR="00004B89" w:rsidRPr="00EC4E8A">
        <w:trPr>
          <w:trHeight w:val="1885"/>
        </w:trPr>
        <w:tc>
          <w:tcPr>
            <w:tcW w:w="545" w:type="dxa"/>
            <w:vMerge w:val="restart"/>
            <w:tcBorders>
              <w:bottom w:val="nil"/>
            </w:tcBorders>
            <w:shd w:val="clear" w:color="000000" w:fill="FFFFFF"/>
          </w:tcPr>
          <w:p w:rsidR="00004B89" w:rsidRPr="00EC4E8A" w:rsidRDefault="00004B89" w:rsidP="00362F5F">
            <w:pPr>
              <w:spacing w:line="226" w:lineRule="auto"/>
              <w:jc w:val="center"/>
              <w:rPr>
                <w:spacing w:val="-6"/>
                <w:lang w:val="en-US"/>
              </w:rPr>
            </w:pPr>
            <w:r w:rsidRPr="00EC4E8A">
              <w:rPr>
                <w:spacing w:val="-6"/>
                <w:lang w:val="en-US"/>
              </w:rPr>
              <w:t xml:space="preserve">№ </w:t>
            </w:r>
            <w:r w:rsidRPr="00EC4E8A">
              <w:rPr>
                <w:spacing w:val="-6"/>
              </w:rPr>
              <w:t>п/п</w:t>
            </w:r>
          </w:p>
        </w:tc>
        <w:tc>
          <w:tcPr>
            <w:tcW w:w="2858" w:type="dxa"/>
            <w:vMerge w:val="restart"/>
            <w:tcBorders>
              <w:bottom w:val="nil"/>
            </w:tcBorders>
            <w:shd w:val="clear" w:color="000000" w:fill="FFFFFF"/>
          </w:tcPr>
          <w:p w:rsidR="00004B89" w:rsidRPr="00EC4E8A" w:rsidRDefault="00004B89" w:rsidP="00362F5F">
            <w:pPr>
              <w:spacing w:line="226" w:lineRule="auto"/>
              <w:jc w:val="center"/>
              <w:rPr>
                <w:spacing w:val="-6"/>
              </w:rPr>
            </w:pPr>
            <w:r w:rsidRPr="00EC4E8A">
              <w:rPr>
                <w:spacing w:val="-6"/>
              </w:rPr>
              <w:t xml:space="preserve">Медицинская помощь по источникам финансового обеспечения и </w:t>
            </w:r>
          </w:p>
          <w:p w:rsidR="00004B89" w:rsidRPr="00EC4E8A" w:rsidRDefault="00004B89" w:rsidP="00362F5F">
            <w:pPr>
              <w:spacing w:line="226" w:lineRule="auto"/>
              <w:jc w:val="center"/>
              <w:rPr>
                <w:spacing w:val="-6"/>
                <w:lang w:val="en-US"/>
              </w:rPr>
            </w:pPr>
            <w:r w:rsidRPr="00EC4E8A">
              <w:rPr>
                <w:spacing w:val="-6"/>
              </w:rPr>
              <w:t>условиям предоставления</w:t>
            </w:r>
          </w:p>
        </w:tc>
        <w:tc>
          <w:tcPr>
            <w:tcW w:w="1134" w:type="dxa"/>
            <w:vMerge w:val="restart"/>
            <w:tcBorders>
              <w:bottom w:val="nil"/>
            </w:tcBorders>
            <w:shd w:val="clear" w:color="000000" w:fill="FFFFFF"/>
          </w:tcPr>
          <w:p w:rsidR="00004B89" w:rsidRPr="00EC4E8A" w:rsidRDefault="00004B89" w:rsidP="00362F5F">
            <w:pPr>
              <w:spacing w:line="226" w:lineRule="auto"/>
              <w:jc w:val="center"/>
              <w:rPr>
                <w:spacing w:val="-6"/>
                <w:lang w:val="en-US"/>
              </w:rPr>
            </w:pPr>
            <w:r w:rsidRPr="00EC4E8A">
              <w:rPr>
                <w:spacing w:val="-6"/>
              </w:rPr>
              <w:t>Номер строки</w:t>
            </w:r>
          </w:p>
        </w:tc>
        <w:tc>
          <w:tcPr>
            <w:tcW w:w="1417" w:type="dxa"/>
            <w:vMerge w:val="restart"/>
            <w:tcBorders>
              <w:bottom w:val="nil"/>
            </w:tcBorders>
            <w:shd w:val="clear" w:color="000000" w:fill="FFFFFF"/>
          </w:tcPr>
          <w:p w:rsidR="00004B89" w:rsidRPr="00EC4E8A" w:rsidRDefault="00004B89" w:rsidP="00362F5F">
            <w:pPr>
              <w:tabs>
                <w:tab w:val="left" w:pos="15346"/>
              </w:tabs>
              <w:spacing w:line="226" w:lineRule="auto"/>
              <w:jc w:val="center"/>
              <w:rPr>
                <w:spacing w:val="-6"/>
                <w:lang w:val="en-US"/>
              </w:rPr>
            </w:pPr>
            <w:r w:rsidRPr="00EC4E8A">
              <w:rPr>
                <w:spacing w:val="-6"/>
              </w:rPr>
              <w:t>Единица измерения</w:t>
            </w:r>
          </w:p>
        </w:tc>
        <w:tc>
          <w:tcPr>
            <w:tcW w:w="1701" w:type="dxa"/>
            <w:vMerge w:val="restart"/>
            <w:tcBorders>
              <w:bottom w:val="nil"/>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9" w:type="dxa"/>
            <w:vMerge w:val="restart"/>
            <w:tcBorders>
              <w:bottom w:val="nil"/>
            </w:tcBorders>
            <w:shd w:val="clear" w:color="000000" w:fill="FFFFFF"/>
          </w:tcPr>
          <w:p w:rsidR="00004B89" w:rsidRPr="00EC4E8A" w:rsidRDefault="00004B89" w:rsidP="00362F5F">
            <w:pPr>
              <w:tabs>
                <w:tab w:val="left" w:pos="15346"/>
              </w:tabs>
              <w:spacing w:line="226" w:lineRule="auto"/>
              <w:ind w:left="-57" w:right="-57"/>
              <w:jc w:val="center"/>
              <w:rPr>
                <w:spacing w:val="-6"/>
              </w:rPr>
            </w:pPr>
            <w:r w:rsidRPr="00EC4E8A">
              <w:rPr>
                <w:spacing w:val="-6"/>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552" w:type="dxa"/>
            <w:gridSpan w:val="2"/>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Подушевые нормативы финансирования территориальной программы</w:t>
            </w:r>
          </w:p>
          <w:p w:rsidR="00004B89" w:rsidRPr="00EC4E8A" w:rsidRDefault="00004B89" w:rsidP="00362F5F">
            <w:pPr>
              <w:tabs>
                <w:tab w:val="left" w:pos="15346"/>
              </w:tabs>
              <w:spacing w:line="226" w:lineRule="auto"/>
              <w:jc w:val="center"/>
              <w:rPr>
                <w:spacing w:val="-6"/>
              </w:rPr>
            </w:pPr>
            <w:r w:rsidRPr="00EC4E8A">
              <w:rPr>
                <w:spacing w:val="-6"/>
              </w:rPr>
              <w:t>(рублей)</w:t>
            </w:r>
          </w:p>
        </w:tc>
        <w:tc>
          <w:tcPr>
            <w:tcW w:w="2551" w:type="dxa"/>
            <w:gridSpan w:val="2"/>
            <w:shd w:val="clear" w:color="000000" w:fill="FFFFFF"/>
            <w:vAlign w:val="center"/>
          </w:tcPr>
          <w:p w:rsidR="00004B89" w:rsidRPr="00EC4E8A" w:rsidRDefault="00004B89" w:rsidP="00362F5F">
            <w:pPr>
              <w:tabs>
                <w:tab w:val="left" w:pos="15346"/>
              </w:tabs>
              <w:spacing w:line="226" w:lineRule="auto"/>
              <w:jc w:val="center"/>
              <w:rPr>
                <w:spacing w:val="-6"/>
              </w:rPr>
            </w:pPr>
            <w:r w:rsidRPr="00EC4E8A">
              <w:rPr>
                <w:spacing w:val="-6"/>
              </w:rPr>
              <w:t>Стоимость территориальной программы по источникам ее финансового обеспечения</w:t>
            </w:r>
          </w:p>
          <w:p w:rsidR="00004B89" w:rsidRPr="00EC4E8A" w:rsidRDefault="00004B89" w:rsidP="00362F5F">
            <w:pPr>
              <w:tabs>
                <w:tab w:val="left" w:pos="15346"/>
              </w:tabs>
              <w:spacing w:line="226" w:lineRule="auto"/>
              <w:jc w:val="center"/>
              <w:rPr>
                <w:spacing w:val="-6"/>
              </w:rPr>
            </w:pPr>
            <w:r w:rsidRPr="00EC4E8A">
              <w:rPr>
                <w:spacing w:val="-6"/>
              </w:rPr>
              <w:t>(млн. рублей)</w:t>
            </w:r>
          </w:p>
        </w:tc>
        <w:tc>
          <w:tcPr>
            <w:tcW w:w="1134" w:type="dxa"/>
            <w:vMerge w:val="restart"/>
            <w:tcBorders>
              <w:bottom w:val="nil"/>
            </w:tcBorders>
            <w:shd w:val="clear" w:color="000000" w:fill="FFFFFF"/>
          </w:tcPr>
          <w:p w:rsidR="00004B89" w:rsidRPr="00EC4E8A" w:rsidRDefault="00004B89" w:rsidP="00362F5F">
            <w:pPr>
              <w:spacing w:line="226" w:lineRule="auto"/>
              <w:jc w:val="center"/>
              <w:rPr>
                <w:spacing w:val="-6"/>
                <w:lang w:val="en-US"/>
              </w:rPr>
            </w:pPr>
            <w:r w:rsidRPr="00EC4E8A">
              <w:rPr>
                <w:spacing w:val="-6"/>
              </w:rPr>
              <w:t>Процентов к итогу</w:t>
            </w:r>
          </w:p>
        </w:tc>
      </w:tr>
      <w:tr w:rsidR="00004B89" w:rsidRPr="00EC4E8A">
        <w:trPr>
          <w:trHeight w:val="435"/>
        </w:trPr>
        <w:tc>
          <w:tcPr>
            <w:tcW w:w="545"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2858"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1134"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1417"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1701"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1559"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c>
          <w:tcPr>
            <w:tcW w:w="1134" w:type="dxa"/>
            <w:tcBorders>
              <w:bottom w:val="nil"/>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за счет средств областного бюджета</w:t>
            </w:r>
          </w:p>
        </w:tc>
        <w:tc>
          <w:tcPr>
            <w:tcW w:w="1418" w:type="dxa"/>
            <w:tcBorders>
              <w:bottom w:val="nil"/>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 xml:space="preserve">за счет средств обязательного медицинского страхования </w:t>
            </w:r>
          </w:p>
          <w:p w:rsidR="00004B89" w:rsidRPr="00EC4E8A" w:rsidRDefault="00004B89" w:rsidP="00362F5F">
            <w:pPr>
              <w:tabs>
                <w:tab w:val="left" w:pos="15346"/>
              </w:tabs>
              <w:spacing w:line="226" w:lineRule="auto"/>
              <w:jc w:val="center"/>
              <w:rPr>
                <w:spacing w:val="-6"/>
              </w:rPr>
            </w:pPr>
          </w:p>
        </w:tc>
        <w:tc>
          <w:tcPr>
            <w:tcW w:w="1276" w:type="dxa"/>
            <w:tcBorders>
              <w:bottom w:val="nil"/>
            </w:tcBorders>
            <w:shd w:val="clear" w:color="000000" w:fill="FFFFFF"/>
          </w:tcPr>
          <w:p w:rsidR="00004B89" w:rsidRPr="00EC4E8A" w:rsidRDefault="00004B89" w:rsidP="00362F5F">
            <w:pPr>
              <w:tabs>
                <w:tab w:val="left" w:pos="15346"/>
              </w:tabs>
              <w:spacing w:line="226" w:lineRule="auto"/>
              <w:jc w:val="center"/>
              <w:rPr>
                <w:spacing w:val="-6"/>
              </w:rPr>
            </w:pPr>
            <w:r w:rsidRPr="00EC4E8A">
              <w:rPr>
                <w:spacing w:val="-6"/>
              </w:rPr>
              <w:t xml:space="preserve">за счет средств областного бюджета </w:t>
            </w:r>
          </w:p>
        </w:tc>
        <w:tc>
          <w:tcPr>
            <w:tcW w:w="1275" w:type="dxa"/>
            <w:tcBorders>
              <w:bottom w:val="nil"/>
            </w:tcBorders>
            <w:shd w:val="clear" w:color="000000" w:fill="FFFFFF"/>
          </w:tcPr>
          <w:p w:rsidR="00004B89" w:rsidRPr="00EC4E8A" w:rsidRDefault="00004B89" w:rsidP="00362F5F">
            <w:pPr>
              <w:tabs>
                <w:tab w:val="left" w:pos="15346"/>
              </w:tabs>
              <w:spacing w:line="226" w:lineRule="auto"/>
              <w:jc w:val="center"/>
              <w:rPr>
                <w:spacing w:val="-6"/>
                <w:lang w:val="en-US"/>
              </w:rPr>
            </w:pPr>
            <w:r w:rsidRPr="00EC4E8A">
              <w:rPr>
                <w:spacing w:val="-6"/>
              </w:rPr>
              <w:t>за счет средств ОМС</w:t>
            </w:r>
          </w:p>
        </w:tc>
        <w:tc>
          <w:tcPr>
            <w:tcW w:w="1134" w:type="dxa"/>
            <w:vMerge/>
            <w:tcBorders>
              <w:bottom w:val="nil"/>
            </w:tcBorders>
            <w:shd w:val="clear" w:color="000000" w:fill="FFFFFF"/>
          </w:tcPr>
          <w:p w:rsidR="00004B89" w:rsidRPr="00EC4E8A" w:rsidRDefault="00004B89" w:rsidP="00362F5F">
            <w:pPr>
              <w:tabs>
                <w:tab w:val="center" w:pos="4791"/>
                <w:tab w:val="left" w:pos="6930"/>
              </w:tabs>
              <w:spacing w:line="226" w:lineRule="auto"/>
              <w:ind w:right="-1"/>
              <w:jc w:val="center"/>
              <w:rPr>
                <w:spacing w:val="-6"/>
                <w:lang w:val="en-US"/>
              </w:rPr>
            </w:pPr>
          </w:p>
        </w:tc>
      </w:tr>
    </w:tbl>
    <w:p w:rsidR="00004B89" w:rsidRPr="00EB03DB" w:rsidRDefault="00004B89" w:rsidP="00004B89">
      <w:pPr>
        <w:spacing w:line="226" w:lineRule="auto"/>
        <w:rPr>
          <w:spacing w:val="-6"/>
          <w:sz w:val="2"/>
          <w:szCs w:val="2"/>
        </w:rPr>
      </w:pPr>
    </w:p>
    <w:tbl>
      <w:tblPr>
        <w:tblW w:w="15452" w:type="dxa"/>
        <w:tblInd w:w="-34" w:type="dxa"/>
        <w:tblLayout w:type="fixed"/>
        <w:tblLook w:val="0000"/>
      </w:tblPr>
      <w:tblGrid>
        <w:gridCol w:w="545"/>
        <w:gridCol w:w="2858"/>
        <w:gridCol w:w="1134"/>
        <w:gridCol w:w="1417"/>
        <w:gridCol w:w="1701"/>
        <w:gridCol w:w="1559"/>
        <w:gridCol w:w="1134"/>
        <w:gridCol w:w="1418"/>
        <w:gridCol w:w="1276"/>
        <w:gridCol w:w="1275"/>
        <w:gridCol w:w="1135"/>
      </w:tblGrid>
      <w:tr w:rsidR="00004B89" w:rsidRPr="0012112A">
        <w:trPr>
          <w:trHeight w:val="20"/>
          <w:tblHeader/>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1</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10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11</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627"/>
              </w:tabs>
              <w:spacing w:line="226" w:lineRule="auto"/>
              <w:ind w:left="-108" w:right="-131"/>
              <w:jc w:val="center"/>
              <w:rPr>
                <w:spacing w:val="-6"/>
                <w:lang w:val="en-US"/>
              </w:rPr>
            </w:pPr>
            <w:r w:rsidRPr="0012112A">
              <w:rPr>
                <w:spacing w:val="-6"/>
                <w:lang w:val="en-US"/>
              </w:rPr>
              <w:t>1.</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627"/>
              </w:tabs>
              <w:spacing w:line="226" w:lineRule="auto"/>
              <w:rPr>
                <w:spacing w:val="-6"/>
              </w:rPr>
            </w:pPr>
            <w:r w:rsidRPr="0012112A">
              <w:rPr>
                <w:spacing w:val="-6"/>
              </w:rPr>
              <w:t>Медицинская помощь, предоставляемая за счет средств областного бюджета, в том числе</w:t>
            </w:r>
            <w:r w:rsidRPr="0012112A">
              <w:rPr>
                <w:spacing w:val="-6"/>
                <w:vertAlign w:val="superscript"/>
              </w:rPr>
              <w:t>*)</w:t>
            </w:r>
            <w:r w:rsidRPr="0012112A">
              <w:rPr>
                <w:spacing w:val="-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lang w:val="en-US"/>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spacing w:val="-6"/>
                <w:lang w:val="en-US"/>
              </w:rPr>
            </w:pPr>
            <w:r w:rsidRPr="0012112A">
              <w:rPr>
                <w:spacing w:val="-6"/>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spacing w:val="-6"/>
              </w:rPr>
            </w:pPr>
            <w:r w:rsidRPr="0012112A">
              <w:rPr>
                <w:spacing w:val="-6"/>
              </w:rPr>
              <w:t>3 802,6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spacing w:val="-6"/>
                <w:lang w:val="en-US"/>
              </w:rPr>
            </w:pPr>
            <w:r w:rsidRPr="0012112A">
              <w:rPr>
                <w:spacing w:val="-6"/>
              </w:rPr>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spacing w:val="-6"/>
              </w:rPr>
            </w:pPr>
            <w:r w:rsidRPr="0012112A">
              <w:rPr>
                <w:spacing w:val="-6"/>
              </w:rPr>
              <w:t>7 637,7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spacing w:val="-6"/>
                <w:lang w:val="en-US"/>
              </w:rPr>
            </w:pPr>
            <w:r w:rsidRPr="0012112A">
              <w:rPr>
                <w:spacing w:val="-6"/>
              </w:rPr>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ind w:right="98"/>
              <w:jc w:val="right"/>
              <w:rPr>
                <w:spacing w:val="-6"/>
              </w:rPr>
            </w:pPr>
            <w:r w:rsidRPr="0012112A">
              <w:rPr>
                <w:spacing w:val="-6"/>
              </w:rPr>
              <w:t xml:space="preserve">   27,8</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left" w:pos="15346"/>
              </w:tabs>
              <w:ind w:left="-108" w:right="-131"/>
              <w:jc w:val="center"/>
            </w:pPr>
            <w:r w:rsidRPr="0012112A">
              <w:rPr>
                <w:lang w:val="en-US"/>
              </w:rPr>
              <w:t>1.1</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0,00</w:t>
            </w:r>
            <w:r w:rsidRPr="0012112A">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7 688,2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35,8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72,0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left" w:pos="15346"/>
              </w:tabs>
              <w:ind w:left="-108" w:right="-131"/>
              <w:jc w:val="center"/>
            </w:pPr>
            <w:r w:rsidRPr="0012112A">
              <w:rPr>
                <w:lang w:val="en-US"/>
              </w:rPr>
              <w:t>1.2</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12112A" w:rsidRPr="0012112A" w:rsidRDefault="00004B89" w:rsidP="00362F5F">
            <w:pPr>
              <w:tabs>
                <w:tab w:val="left" w:pos="15346"/>
              </w:tabs>
            </w:pPr>
            <w:r w:rsidRPr="0012112A">
              <w:t xml:space="preserve">При заболеваниях, не включенных в территориальную программу </w:t>
            </w:r>
            <w:r w:rsidR="008A1556">
              <w:t>обязательного медицинского страхования</w:t>
            </w:r>
            <w:r w:rsidRPr="0012112A">
              <w:t>,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1 961,0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3 938,8</w:t>
            </w:r>
          </w:p>
          <w:p w:rsidR="00004B89" w:rsidRPr="0012112A" w:rsidRDefault="00004B89" w:rsidP="00362F5F">
            <w:pPr>
              <w:tabs>
                <w:tab w:val="left" w:pos="15346"/>
              </w:tabs>
              <w:jc w:val="right"/>
              <w:rPr>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амбулаторная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 xml:space="preserve">посещение с профилактической </w:t>
            </w:r>
          </w:p>
          <w:p w:rsidR="00004B89" w:rsidRPr="0012112A" w:rsidRDefault="00004B89" w:rsidP="00362F5F">
            <w:pPr>
              <w:tabs>
                <w:tab w:val="left" w:pos="15346"/>
              </w:tabs>
              <w:jc w:val="center"/>
              <w:rPr>
                <w:spacing w:val="-6"/>
                <w:lang w:val="en-US"/>
              </w:rPr>
            </w:pPr>
            <w:r w:rsidRPr="0012112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w:t>
            </w:r>
            <w:r w:rsidRPr="0012112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452,5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271,5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545,3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1 659,1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331,8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666,5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стационарная помощь</w:t>
            </w:r>
          </w:p>
          <w:p w:rsidR="00004B89" w:rsidRPr="0012112A" w:rsidRDefault="00004B89" w:rsidP="00362F5F">
            <w:pPr>
              <w:tabs>
                <w:tab w:val="left" w:pos="15346"/>
              </w:tabs>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случай</w:t>
            </w:r>
          </w:p>
          <w:p w:rsidR="00004B89" w:rsidRPr="0012112A" w:rsidRDefault="00004B89" w:rsidP="00362F5F">
            <w:pPr>
              <w:tabs>
                <w:tab w:val="left" w:pos="15346"/>
              </w:tabs>
              <w:jc w:val="center"/>
              <w:rPr>
                <w:spacing w:val="-6"/>
                <w:lang w:val="en-US"/>
              </w:rPr>
            </w:pPr>
            <w:r w:rsidRPr="0012112A">
              <w:rPr>
                <w:spacing w:val="-6"/>
              </w:rPr>
              <w:t>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0,0</w:t>
            </w:r>
            <w:r w:rsidRPr="0012112A">
              <w:t>179</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74 550,1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1 334,4</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2 680,3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w:t>
            </w:r>
            <w:r w:rsidRPr="0012112A">
              <w:t>036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647,2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23,3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46,7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left" w:pos="15346"/>
              </w:tabs>
              <w:ind w:left="-108" w:right="-131"/>
              <w:jc w:val="center"/>
            </w:pPr>
            <w:r w:rsidRPr="0012112A">
              <w:rPr>
                <w:lang w:val="en-US"/>
              </w:rPr>
              <w:t>1.3</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 xml:space="preserve">При заболеваниях, включенных в базовую программу </w:t>
            </w:r>
            <w:r w:rsidR="008A1556">
              <w:t>обязательного медицинского страхования</w:t>
            </w:r>
            <w:r w:rsidRPr="0012112A">
              <w:t xml:space="preserve">, гражданам, не идентифицированным и не застрахованным в системе </w:t>
            </w:r>
            <w:r w:rsidR="008A1556">
              <w:t>обязательного медицинского страхования</w:t>
            </w:r>
            <w:r w:rsidRPr="0012112A">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3</w:t>
            </w:r>
            <w:r w:rsidRPr="0012112A">
              <w:t>4,7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69,7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амбулаторная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посещение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3,9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стационарная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59,1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11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center" w:pos="4791"/>
                <w:tab w:val="left" w:pos="6930"/>
              </w:tabs>
              <w:ind w:left="-108" w:right="-131"/>
              <w:jc w:val="center"/>
            </w:pPr>
            <w:r w:rsidRPr="0012112A">
              <w:rPr>
                <w:lang w:val="en-US"/>
              </w:rPr>
              <w:t>1.4</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12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1 945,8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27,3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54,8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346"/>
              </w:tabs>
              <w:ind w:left="-108" w:right="-131"/>
              <w:jc w:val="center"/>
            </w:pPr>
            <w:r w:rsidRPr="0006401D">
              <w:t>1.</w:t>
            </w:r>
            <w:r w:rsidRPr="0012112A">
              <w:t>5</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06401D">
              <w:t>1</w:t>
            </w:r>
            <w:r w:rsidRPr="0012112A">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center"/>
              <w:rPr>
                <w:spacing w:val="-6"/>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cente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cente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06401D">
              <w:t>1</w:t>
            </w:r>
            <w:r w:rsidRPr="0012112A">
              <w:t> 360,2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right"/>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2 731,9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right"/>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362F5F">
            <w:pPr>
              <w:tabs>
                <w:tab w:val="left" w:pos="15346"/>
              </w:tabs>
              <w:jc w:val="right"/>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346"/>
              </w:tabs>
              <w:spacing w:line="226" w:lineRule="auto"/>
              <w:ind w:left="-108" w:right="-131"/>
              <w:jc w:val="center"/>
            </w:pPr>
            <w:r w:rsidRPr="0006401D">
              <w:t>1.</w:t>
            </w:r>
            <w:r w:rsidRPr="0012112A">
              <w:t>6</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0C4028" w:rsidRDefault="00004B89" w:rsidP="000C4028">
            <w:pPr>
              <w:tabs>
                <w:tab w:val="left" w:pos="15346"/>
              </w:tabs>
              <w:spacing w:line="226" w:lineRule="auto"/>
              <w:ind w:right="-57"/>
              <w:rPr>
                <w:spacing w:val="-2"/>
              </w:rPr>
            </w:pPr>
            <w:r w:rsidRPr="000C4028">
              <w:rPr>
                <w:spacing w:val="-2"/>
              </w:rPr>
              <w:t>Специализированная высокотехнологичная медицинская помощь, оказываемая в медицинских организациях Оренбургской области,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 xml:space="preserve">     383,6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770,5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r>
      <w:tr w:rsidR="00004B89" w:rsidRPr="0012112A">
        <w:trPr>
          <w:trHeight w:val="20"/>
        </w:trPr>
        <w:tc>
          <w:tcPr>
            <w:tcW w:w="545" w:type="dxa"/>
            <w:vMerge/>
            <w:tcBorders>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346"/>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специализированная высокотехнологичная медицинская помощь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14.1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0,0031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117 451,6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364,1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731,3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346"/>
              </w:tabs>
              <w:spacing w:line="226" w:lineRule="auto"/>
              <w:ind w:left="-108" w:right="-131"/>
              <w:jc w:val="center"/>
              <w:rPr>
                <w:lang w:val="en-US"/>
              </w:rPr>
            </w:pPr>
            <w:r w:rsidRPr="0012112A">
              <w:rPr>
                <w:lang w:val="en-US"/>
              </w:rPr>
              <w:t>2.</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pPr>
            <w:r w:rsidRPr="0012112A">
              <w:t xml:space="preserve">Средства областного бюджета на содержание медицинских организаций, работающих в системе </w:t>
            </w:r>
            <w:r w:rsidR="008A1556">
              <w:t>обязательного медицинского страхования</w:t>
            </w:r>
            <w:r w:rsidRPr="0012112A">
              <w:t>, в том числе</w:t>
            </w:r>
            <w:r w:rsidRPr="0012112A">
              <w:rPr>
                <w:vertAlign w:val="superscript"/>
              </w:rPr>
              <w:t>**)</w:t>
            </w:r>
            <w:r w:rsidRPr="0012112A">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rPr>
                <w:lang w:val="en-US"/>
              </w:rPr>
            </w:pPr>
            <w:r w:rsidRPr="0012112A">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spacing w:line="226" w:lineRule="auto"/>
              <w:jc w:val="right"/>
              <w:rPr>
                <w:lang w:val="en-US"/>
              </w:rPr>
            </w:pPr>
            <w:r w:rsidRPr="0012112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rPr>
                <w:lang w:val="en-US"/>
              </w:rPr>
            </w:pPr>
            <w:r w:rsidRPr="0012112A">
              <w:t>амбулаторная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посещение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spacing w:line="226" w:lineRule="auto"/>
              <w:jc w:val="right"/>
              <w:rPr>
                <w:lang w:val="en-US"/>
              </w:rPr>
            </w:pPr>
            <w:r w:rsidRPr="0012112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Х</w:t>
            </w:r>
          </w:p>
          <w:p w:rsidR="00004B89" w:rsidRPr="0012112A" w:rsidRDefault="00004B89" w:rsidP="00362F5F">
            <w:pPr>
              <w:tabs>
                <w:tab w:val="left" w:pos="15346"/>
              </w:tabs>
              <w:spacing w:line="226" w:lineRule="auto"/>
              <w:jc w:val="right"/>
              <w:rPr>
                <w:lang w:val="en-US"/>
              </w:rPr>
            </w:pP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rPr>
                <w:lang w:val="en-US"/>
              </w:rPr>
            </w:pPr>
            <w:r w:rsidRPr="0012112A">
              <w:t>стационарная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spacing w:line="226" w:lineRule="auto"/>
              <w:jc w:val="right"/>
              <w:rPr>
                <w:lang w:val="en-US"/>
              </w:rPr>
            </w:pPr>
            <w:r w:rsidRPr="0012112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rPr>
                <w:lang w:val="en-US"/>
              </w:rPr>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1</w:t>
            </w:r>
            <w:r w:rsidRPr="0012112A">
              <w:t>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spacing w:line="226" w:lineRule="auto"/>
              <w:jc w:val="right"/>
              <w:rPr>
                <w:lang w:val="en-US"/>
              </w:rPr>
            </w:pPr>
            <w:r w:rsidRPr="0012112A">
              <w:rPr>
                <w:lang w:val="en-US"/>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rPr>
                <w:lang w:val="en-US"/>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left" w:pos="15346"/>
              </w:tabs>
              <w:spacing w:line="226" w:lineRule="auto"/>
              <w:ind w:left="-108" w:right="-131"/>
              <w:jc w:val="center"/>
              <w:rPr>
                <w:lang w:val="en-US"/>
              </w:rPr>
            </w:pPr>
            <w:r w:rsidRPr="0012112A">
              <w:rPr>
                <w:lang w:val="en-US"/>
              </w:rPr>
              <w:t>3.</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pPr>
            <w:r w:rsidRPr="0012112A">
              <w:t xml:space="preserve">Медицинская помощь в рамках территориальной программы </w:t>
            </w:r>
            <w:r w:rsidR="008A1556">
              <w:t>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t>20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9 512,6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19 852,3</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72,2</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spacing w:line="226" w:lineRule="auto"/>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spacing w:line="226" w:lineRule="auto"/>
            </w:pPr>
            <w:r w:rsidRPr="0012112A">
              <w:t xml:space="preserve">скорая медицинская помощь (сумма строк </w:t>
            </w:r>
          </w:p>
          <w:p w:rsidR="00004B89" w:rsidRPr="0012112A" w:rsidRDefault="00004B89" w:rsidP="00362F5F">
            <w:pPr>
              <w:tabs>
                <w:tab w:val="left" w:pos="15346"/>
              </w:tabs>
              <w:spacing w:line="226" w:lineRule="auto"/>
            </w:pPr>
            <w:r w:rsidRPr="0012112A">
              <w:t>30 + 38)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pPr>
            <w:r w:rsidRPr="0012112A">
              <w:rPr>
                <w:lang w:val="en-US"/>
              </w:rPr>
              <w:t>2</w:t>
            </w:r>
            <w:r w:rsidRPr="0012112A">
              <w:t>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spacing w:val="-6"/>
                <w:lang w:val="en-US"/>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rPr>
                <w:lang w:val="en-US"/>
              </w:rPr>
              <w:t>0,318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rPr>
                <w:lang w:val="en-US"/>
              </w:rPr>
              <w:t>1</w:t>
            </w:r>
            <w:r w:rsidRPr="0012112A">
              <w:t> 966,6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625,4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1 305,1</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амбулаторная помощь</w:t>
            </w:r>
          </w:p>
          <w:p w:rsidR="00004B89" w:rsidRPr="0012112A" w:rsidRDefault="00004B89" w:rsidP="00362F5F">
            <w:pPr>
              <w:tabs>
                <w:tab w:val="left" w:pos="15346"/>
              </w:tabs>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2</w:t>
            </w:r>
            <w:r w:rsidRPr="0012112A">
              <w:t>2</w:t>
            </w:r>
            <w:r w:rsidRPr="0012112A">
              <w:rPr>
                <w:lang w:val="en-US"/>
              </w:rPr>
              <w:t>.1 (</w:t>
            </w:r>
            <w:r w:rsidRPr="0012112A">
              <w:t>сумма 31.1 + 39.1)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ind w:left="-57" w:right="-57"/>
              <w:jc w:val="center"/>
              <w:rPr>
                <w:spacing w:val="-6"/>
                <w:lang w:val="en-US"/>
              </w:rPr>
            </w:pPr>
            <w:r w:rsidRPr="0012112A">
              <w:rPr>
                <w:spacing w:val="-6"/>
              </w:rPr>
              <w:t xml:space="preserve">посещение с профилактической </w:t>
            </w:r>
            <w:r w:rsidR="0020239C">
              <w:rPr>
                <w:spacing w:val="-6"/>
              </w:rPr>
              <w:t xml:space="preserve">    </w:t>
            </w:r>
            <w:r w:rsidRPr="0012112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35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3</w:t>
            </w:r>
            <w:r w:rsidRPr="0012112A">
              <w:t>87,5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910,6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1 900,4</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2</w:t>
            </w:r>
            <w:r w:rsidRPr="0012112A">
              <w:t>2</w:t>
            </w:r>
            <w:r w:rsidRPr="0012112A">
              <w:rPr>
                <w:lang w:val="en-US"/>
              </w:rPr>
              <w:t>.2 (</w:t>
            </w:r>
            <w:r w:rsidRPr="0012112A">
              <w:t>сумма 31.2 + 39.2)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посещение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w:t>
            </w:r>
            <w:r w:rsidRPr="0012112A">
              <w:t>56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4</w:t>
            </w:r>
            <w:r w:rsidRPr="0012112A">
              <w:t>92,9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276,0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576,0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2</w:t>
            </w:r>
            <w:r w:rsidRPr="0012112A">
              <w:t>2</w:t>
            </w:r>
            <w:r w:rsidRPr="0012112A">
              <w:rPr>
                <w:lang w:val="en-US"/>
              </w:rPr>
              <w:t>.3 (</w:t>
            </w:r>
            <w:r w:rsidRPr="0012112A">
              <w:t>сумма 31.3 + 39.3)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1,9</w:t>
            </w:r>
            <w:r w:rsidRPr="0012112A">
              <w:t>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1 133,0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2 243,2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4 681,5</w:t>
            </w:r>
          </w:p>
          <w:p w:rsidR="00004B89" w:rsidRPr="0012112A" w:rsidRDefault="00004B89" w:rsidP="00362F5F">
            <w:pPr>
              <w:tabs>
                <w:tab w:val="left" w:pos="15346"/>
              </w:tabs>
              <w:jc w:val="right"/>
            </w:pP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стационарная</w:t>
            </w:r>
          </w:p>
          <w:p w:rsidR="00004B89" w:rsidRPr="0012112A" w:rsidRDefault="00004B89" w:rsidP="00362F5F">
            <w:pPr>
              <w:tabs>
                <w:tab w:val="left" w:pos="15346"/>
              </w:tabs>
            </w:pPr>
            <w:r w:rsidRPr="0012112A">
              <w:t>помощь, в том числе:</w:t>
            </w:r>
          </w:p>
          <w:p w:rsidR="00004B89" w:rsidRPr="0012112A" w:rsidRDefault="00004B89" w:rsidP="00362F5F">
            <w:pPr>
              <w:tabs>
                <w:tab w:val="left" w:pos="15346"/>
              </w:tabs>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12112A">
              <w:rPr>
                <w:lang w:val="en-US"/>
              </w:rPr>
              <w:t>2</w:t>
            </w:r>
            <w:r w:rsidRPr="0012112A">
              <w:t xml:space="preserve">3 (сумма </w:t>
            </w:r>
          </w:p>
          <w:p w:rsidR="00004B89" w:rsidRPr="0012112A" w:rsidRDefault="00004B89" w:rsidP="00362F5F">
            <w:pPr>
              <w:tabs>
                <w:tab w:val="left" w:pos="15346"/>
              </w:tabs>
              <w:jc w:val="center"/>
            </w:pPr>
            <w:r w:rsidRPr="0012112A">
              <w:t>32 +</w:t>
            </w:r>
            <w:r w:rsidR="000C4028">
              <w:t xml:space="preserve"> </w:t>
            </w:r>
            <w:r w:rsidRPr="0012112A">
              <w:t>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случай</w:t>
            </w:r>
          </w:p>
          <w:p w:rsidR="00004B89" w:rsidRPr="0012112A" w:rsidRDefault="00004B89" w:rsidP="00362F5F">
            <w:pPr>
              <w:tabs>
                <w:tab w:val="left" w:pos="15346"/>
              </w:tabs>
              <w:jc w:val="center"/>
              <w:rPr>
                <w:spacing w:val="-6"/>
                <w:lang w:val="en-US"/>
              </w:rPr>
            </w:pPr>
            <w:r w:rsidRPr="0012112A">
              <w:rPr>
                <w:spacing w:val="-6"/>
              </w:rPr>
              <w:t>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0,1</w:t>
            </w:r>
            <w:r w:rsidRPr="0012112A">
              <w:t>72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26 081,8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4 486,1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9 362,2</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медицинская реабилитация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C4028" w:rsidRDefault="00004B89" w:rsidP="00362F5F">
            <w:pPr>
              <w:tabs>
                <w:tab w:val="left" w:pos="15346"/>
              </w:tabs>
              <w:jc w:val="center"/>
            </w:pPr>
            <w:r w:rsidRPr="0012112A">
              <w:t xml:space="preserve">24 (сумма </w:t>
            </w:r>
          </w:p>
          <w:p w:rsidR="00004B89" w:rsidRPr="0012112A" w:rsidRDefault="00004B89" w:rsidP="00362F5F">
            <w:pPr>
              <w:tabs>
                <w:tab w:val="left" w:pos="15346"/>
              </w:tabs>
              <w:jc w:val="center"/>
            </w:pPr>
            <w:r w:rsidRPr="0012112A">
              <w:t>33 +</w:t>
            </w:r>
            <w:r w:rsidR="000C4028">
              <w:t xml:space="preserve"> </w:t>
            </w:r>
            <w:r w:rsidRPr="0012112A">
              <w:t>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0,039</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1769,5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69,0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144,0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специализированная высокотехнологичная медицинская помощь, оказываемая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25 (сумма 34 +</w:t>
            </w:r>
            <w:r w:rsidR="000C4028">
              <w:t xml:space="preserve"> </w:t>
            </w:r>
            <w:r w:rsidRPr="0012112A">
              <w:t>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0,0023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132 213,1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304,1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634,6</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6 (сумма 35</w:t>
            </w:r>
            <w:r w:rsidR="000C4028">
              <w:t xml:space="preserve"> </w:t>
            </w:r>
            <w:r w:rsidRPr="0012112A">
              <w:t>+</w:t>
            </w:r>
            <w:r w:rsidR="000C4028">
              <w:t xml:space="preserve"> </w:t>
            </w:r>
            <w:r w:rsidRPr="0012112A">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0,5</w:t>
            </w:r>
            <w:r w:rsidRPr="0012112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1</w:t>
            </w:r>
            <w:r w:rsidRPr="0012112A">
              <w:t> 442,5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807,8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1 </w:t>
            </w:r>
            <w:r w:rsidRPr="0012112A">
              <w:t>685,9</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ind w:right="-47"/>
            </w:pPr>
            <w:r w:rsidRPr="0012112A">
              <w:t>специализированная высокотехнологичная медицинская помощь, оказываемая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7</w:t>
            </w:r>
          </w:p>
          <w:p w:rsidR="00004B89" w:rsidRPr="0012112A" w:rsidRDefault="00004B89" w:rsidP="00362F5F">
            <w:pPr>
              <w:tabs>
                <w:tab w:val="left" w:pos="15346"/>
              </w:tabs>
              <w:jc w:val="center"/>
            </w:pPr>
            <w:r w:rsidRPr="0012112A">
              <w:t>(сумма 36</w:t>
            </w:r>
            <w:r w:rsidR="000C4028">
              <w:t xml:space="preserve"> </w:t>
            </w:r>
            <w:r w:rsidRPr="0012112A">
              <w:t>+</w:t>
            </w:r>
            <w:r w:rsidR="000C4028">
              <w:t xml:space="preserve"> </w:t>
            </w:r>
            <w:r w:rsidRPr="0012112A">
              <w:t>44)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 xml:space="preserve">затраты на административно-управленчес-кий персонал в сфере </w:t>
            </w:r>
            <w:r w:rsidR="008A1556">
              <w:t>обязательного медицинского страхования</w:t>
            </w:r>
            <w:r w:rsidR="008A1556" w:rsidRPr="0012112A">
              <w:rPr>
                <w:vertAlign w:val="superscript"/>
              </w:rPr>
              <w:t xml:space="preserve"> </w:t>
            </w:r>
            <w:r w:rsidRPr="0012112A">
              <w:rPr>
                <w:vertAlign w:val="superscript"/>
              </w:rPr>
              <w:t>***)</w:t>
            </w:r>
            <w:r w:rsidRPr="0012112A">
              <w:t>,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163,5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341,2</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left" w:pos="15346"/>
              </w:tabs>
              <w:ind w:left="-108" w:right="-131"/>
              <w:jc w:val="center"/>
            </w:pPr>
            <w:r w:rsidRPr="0012112A">
              <w:rPr>
                <w:lang w:val="en-US"/>
              </w:rPr>
              <w:t>3.1</w:t>
            </w:r>
            <w:r w:rsidR="0006401D">
              <w:t>.</w:t>
            </w:r>
          </w:p>
          <w:p w:rsidR="00004B89" w:rsidRPr="0012112A" w:rsidRDefault="00004B89" w:rsidP="0006401D">
            <w:pPr>
              <w:tabs>
                <w:tab w:val="left" w:pos="15346"/>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 xml:space="preserve">Медицинская помощь, предоставляемая в рамках базовой программы </w:t>
            </w:r>
            <w:r w:rsidR="008A1556">
              <w:t>обязательного медицинского страхования</w:t>
            </w:r>
            <w:r w:rsidRPr="0012112A">
              <w:t xml:space="preserve"> застрахованным лицам</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9 349,1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19 511,1</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center"/>
              <w:rPr>
                <w:lang w:val="en-US"/>
              </w:rPr>
            </w:pPr>
            <w:r w:rsidRPr="0012112A">
              <w:rPr>
                <w:lang w:val="en-US"/>
              </w:rPr>
              <w:t>0,318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rPr>
                <w:lang w:val="en-US"/>
              </w:rPr>
              <w:t>1</w:t>
            </w:r>
            <w:r w:rsidRPr="0012112A">
              <w:t> 966,6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625,4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spacing w:line="226" w:lineRule="auto"/>
              <w:jc w:val="right"/>
            </w:pPr>
            <w:r w:rsidRPr="0012112A">
              <w:t>1 305,1</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амбулаторная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31</w:t>
            </w:r>
            <w:r w:rsidRPr="0012112A">
              <w:rPr>
                <w:lang w:val="en-US"/>
              </w:rPr>
              <w:t>.</w:t>
            </w:r>
            <w:r w:rsidRPr="0012112A">
              <w:t>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ind w:left="-57" w:right="-57"/>
              <w:jc w:val="center"/>
              <w:rPr>
                <w:spacing w:val="-6"/>
                <w:lang w:val="en-US"/>
              </w:rPr>
            </w:pPr>
            <w:r w:rsidRPr="0012112A">
              <w:rPr>
                <w:spacing w:val="-6"/>
              </w:rPr>
              <w:t xml:space="preserve">посещение с профилактической </w:t>
            </w:r>
            <w:r w:rsidR="0020239C">
              <w:rPr>
                <w:spacing w:val="-6"/>
              </w:rPr>
              <w:t xml:space="preserve">             </w:t>
            </w:r>
            <w:r w:rsidRPr="0012112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2,</w:t>
            </w:r>
            <w:r w:rsidRPr="0012112A">
              <w:t>35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3</w:t>
            </w:r>
            <w:r w:rsidRPr="0012112A">
              <w:t>87,5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910,6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1 900,4</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31</w:t>
            </w:r>
            <w:r w:rsidRPr="0012112A">
              <w:rPr>
                <w:lang w:val="en-US"/>
              </w:rPr>
              <w:t>.</w:t>
            </w:r>
            <w:r w:rsidRPr="0012112A">
              <w:t>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посещени</w:t>
            </w:r>
            <w:r w:rsidR="000C4028">
              <w:rPr>
                <w:spacing w:val="-6"/>
              </w:rPr>
              <w:t>е</w:t>
            </w:r>
            <w:r w:rsidRPr="0012112A">
              <w:rPr>
                <w:spacing w:val="-6"/>
              </w:rPr>
              <w:t xml:space="preserve">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w:t>
            </w:r>
            <w:r w:rsidRPr="0012112A">
              <w:t>56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4</w:t>
            </w:r>
            <w:r w:rsidRPr="0012112A">
              <w:t>92,9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276,0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576,0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31.3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1,9</w:t>
            </w:r>
            <w:r w:rsidRPr="0012112A">
              <w:t>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1 133,0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2 243,2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4 681,5</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65"/>
              </w:tabs>
              <w:ind w:left="-174" w:firstLine="174"/>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стационарная помощь,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0,1</w:t>
            </w:r>
            <w:r w:rsidRPr="0012112A">
              <w:t>72</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26 081,8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4 486,1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9 362,2</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медицинская реабилитация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33</w:t>
            </w:r>
          </w:p>
          <w:p w:rsidR="00004B89" w:rsidRPr="0012112A" w:rsidRDefault="00004B89" w:rsidP="00362F5F">
            <w:pPr>
              <w:tabs>
                <w:tab w:val="left" w:pos="15346"/>
              </w:tabs>
              <w:jc w:val="cente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0,039</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1769,5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69,0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144,0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Default="00004B89" w:rsidP="00362F5F">
            <w:pPr>
              <w:tabs>
                <w:tab w:val="left" w:pos="15346"/>
              </w:tabs>
            </w:pPr>
            <w:r w:rsidRPr="0012112A">
              <w:t>специализированная высокотехнологичная медицинская помощь, оказываемая в стационарных условиях</w:t>
            </w:r>
          </w:p>
          <w:p w:rsidR="000C4028" w:rsidRPr="0012112A" w:rsidRDefault="000C4028" w:rsidP="00362F5F">
            <w:pPr>
              <w:tabs>
                <w:tab w:val="left" w:pos="15346"/>
              </w:tabs>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0,0023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132 213,1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304,1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634,6</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3</w:t>
            </w:r>
            <w:r w:rsidRPr="0012112A">
              <w:t>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0,5</w:t>
            </w:r>
            <w:r w:rsidRPr="0012112A">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1</w:t>
            </w:r>
            <w:r w:rsidRPr="0012112A">
              <w:t> 442,5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807,8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rPr>
                <w:lang w:val="en-US"/>
              </w:rPr>
              <w:t>1 </w:t>
            </w:r>
            <w:r w:rsidRPr="0012112A">
              <w:t>685,9</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специализированная высокотехнологичная медицинская помощь, оказываемая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cente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jc w:val="right"/>
            </w:pPr>
            <w:r w:rsidRPr="0012112A">
              <w:t>Х</w:t>
            </w:r>
          </w:p>
        </w:tc>
      </w:tr>
      <w:tr w:rsidR="00004B89" w:rsidRPr="0012112A">
        <w:trPr>
          <w:trHeight w:val="20"/>
        </w:trPr>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06401D" w:rsidRDefault="00004B89" w:rsidP="0006401D">
            <w:pPr>
              <w:tabs>
                <w:tab w:val="left" w:pos="15346"/>
              </w:tabs>
              <w:ind w:left="-108" w:right="-131"/>
              <w:jc w:val="center"/>
            </w:pPr>
            <w:r w:rsidRPr="0012112A">
              <w:rPr>
                <w:lang w:val="en-US"/>
              </w:rPr>
              <w:t>3.2</w:t>
            </w:r>
            <w:r w:rsidR="0006401D">
              <w:t>.</w:t>
            </w: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Медицинская помощь по видам и заболеваниям сверх базовой программы:</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3</w:t>
            </w:r>
            <w:r w:rsidRPr="0012112A">
              <w:t>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t>Х</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вызов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амбулаторная помощь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39.1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C56C65">
            <w:pPr>
              <w:tabs>
                <w:tab w:val="left" w:pos="15346"/>
              </w:tabs>
              <w:ind w:left="-57" w:right="-57"/>
              <w:jc w:val="center"/>
              <w:rPr>
                <w:spacing w:val="-6"/>
              </w:rPr>
            </w:pPr>
            <w:r w:rsidRPr="0012112A">
              <w:rPr>
                <w:spacing w:val="-6"/>
              </w:rPr>
              <w:t>посещение с профилактической</w:t>
            </w:r>
            <w:r w:rsidR="00C56C65">
              <w:rPr>
                <w:spacing w:val="-6"/>
              </w:rPr>
              <w:t xml:space="preserve">      </w:t>
            </w:r>
            <w:r w:rsidRPr="0012112A">
              <w:rPr>
                <w:spacing w:val="-6"/>
              </w:rPr>
              <w:t>целью</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0,0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39.2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посещение с целью оказания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center" w:pos="4791"/>
                <w:tab w:val="left" w:pos="6930"/>
              </w:tabs>
              <w:ind w:right="-1"/>
              <w:rPr>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rPr>
                <w:lang w:val="en-US"/>
              </w:rPr>
              <w:t>3</w:t>
            </w:r>
            <w:r w:rsidRPr="0012112A">
              <w:t>9.3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обращение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стационарная помощь, 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медицинская реабилитация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койко-день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rPr>
                <w:lang w:val="en-US"/>
              </w:rP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специализированная высокотехнологичная медицинская помощь, оказываемая в стационарных условиях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случай госпитализации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rPr>
                <w:lang w:val="en-US"/>
              </w:rPr>
            </w:pPr>
            <w:r w:rsidRPr="0012112A">
              <w:t>в дневных стационарах</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lang w:val="en-US"/>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545"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06401D">
            <w:pPr>
              <w:tabs>
                <w:tab w:val="center" w:pos="4791"/>
                <w:tab w:val="left" w:pos="6930"/>
              </w:tabs>
              <w:ind w:left="-108" w:right="-131"/>
              <w:jc w:val="center"/>
            </w:pPr>
          </w:p>
        </w:tc>
        <w:tc>
          <w:tcPr>
            <w:tcW w:w="2858"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специализированная высокотехнологичная медицинская помощь, оказываемая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r w:rsidRPr="0012112A">
              <w:rPr>
                <w:spacing w:val="-6"/>
              </w:rPr>
              <w:t>пациенто-день</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r w:rsidRPr="0012112A">
              <w:rPr>
                <w:lang w:val="en-US"/>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rPr>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t>Х</w:t>
            </w:r>
          </w:p>
        </w:tc>
      </w:tr>
      <w:tr w:rsidR="00004B89" w:rsidRPr="0012112A">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pPr>
            <w:r w:rsidRPr="0012112A">
              <w:t>И</w:t>
            </w:r>
            <w:r w:rsidR="008A1556">
              <w:t>того</w:t>
            </w:r>
            <w:r w:rsidRPr="0012112A">
              <w:t xml:space="preserve"> </w:t>
            </w:r>
          </w:p>
          <w:p w:rsidR="00004B89" w:rsidRPr="0012112A" w:rsidRDefault="00004B89" w:rsidP="00362F5F">
            <w:pPr>
              <w:tabs>
                <w:tab w:val="left" w:pos="15346"/>
              </w:tabs>
              <w:rPr>
                <w:lang w:val="en-US"/>
              </w:rPr>
            </w:pPr>
            <w:r w:rsidRPr="0012112A">
              <w:t>(сумма строк 01 + 15 + 20)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pPr>
            <w:r w:rsidRPr="0012112A">
              <w:t>45</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spacing w:val="-6"/>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center"/>
              <w:rPr>
                <w:lang w:val="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04B89" w:rsidRPr="0012112A" w:rsidRDefault="00004B89" w:rsidP="00362F5F">
            <w:pPr>
              <w:tabs>
                <w:tab w:val="left" w:pos="15346"/>
              </w:tabs>
              <w:jc w:val="right"/>
              <w:rPr>
                <w:lang w:val="en-US"/>
              </w:rPr>
            </w:pPr>
            <w:r w:rsidRPr="0012112A">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spacing w:line="226" w:lineRule="auto"/>
              <w:jc w:val="right"/>
              <w:rPr>
                <w:spacing w:val="-6"/>
              </w:rPr>
            </w:pPr>
            <w:r w:rsidRPr="0012112A">
              <w:rPr>
                <w:spacing w:val="-6"/>
              </w:rPr>
              <w:t>3 802,6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spacing w:line="226" w:lineRule="auto"/>
              <w:jc w:val="right"/>
              <w:rPr>
                <w:spacing w:val="-6"/>
                <w:lang w:val="en-US"/>
              </w:rPr>
            </w:pPr>
            <w:r w:rsidRPr="0012112A">
              <w:rPr>
                <w:spacing w:val="-6"/>
              </w:rPr>
              <w:t>9 512,6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spacing w:line="226" w:lineRule="auto"/>
              <w:jc w:val="right"/>
              <w:rPr>
                <w:spacing w:val="-6"/>
              </w:rPr>
            </w:pPr>
            <w:r w:rsidRPr="0012112A">
              <w:rPr>
                <w:spacing w:val="-6"/>
              </w:rPr>
              <w:t>7 637,7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pPr>
            <w:r w:rsidRPr="0012112A">
              <w:t>19 852,3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04B89" w:rsidRPr="0012112A" w:rsidRDefault="00004B89" w:rsidP="00362F5F">
            <w:pPr>
              <w:tabs>
                <w:tab w:val="left" w:pos="15346"/>
              </w:tabs>
              <w:jc w:val="right"/>
              <w:rPr>
                <w:lang w:val="en-US"/>
              </w:rPr>
            </w:pPr>
            <w:r w:rsidRPr="0012112A">
              <w:rPr>
                <w:lang w:val="en-US"/>
              </w:rPr>
              <w:t>100</w:t>
            </w:r>
          </w:p>
        </w:tc>
      </w:tr>
    </w:tbl>
    <w:p w:rsidR="000C4028" w:rsidRDefault="000C4028" w:rsidP="00004B89">
      <w:pPr>
        <w:jc w:val="both"/>
      </w:pPr>
    </w:p>
    <w:p w:rsidR="00004B89" w:rsidRPr="000C4028" w:rsidRDefault="004F0665" w:rsidP="00004B89">
      <w:pPr>
        <w:jc w:val="both"/>
      </w:pPr>
      <w:r w:rsidRPr="000C4028">
        <w:t>Примечания:</w:t>
      </w:r>
    </w:p>
    <w:tbl>
      <w:tblPr>
        <w:tblW w:w="15168" w:type="dxa"/>
        <w:tblInd w:w="108" w:type="dxa"/>
        <w:tblLayout w:type="fixed"/>
        <w:tblLook w:val="0000"/>
      </w:tblPr>
      <w:tblGrid>
        <w:gridCol w:w="15168"/>
      </w:tblGrid>
      <w:tr w:rsidR="00004B89" w:rsidRPr="000C4028">
        <w:trPr>
          <w:trHeight w:val="860"/>
        </w:trPr>
        <w:tc>
          <w:tcPr>
            <w:tcW w:w="15168" w:type="dxa"/>
            <w:tcBorders>
              <w:top w:val="nil"/>
              <w:left w:val="nil"/>
              <w:bottom w:val="nil"/>
              <w:right w:val="nil"/>
            </w:tcBorders>
            <w:shd w:val="clear" w:color="000000" w:fill="FFFFFF"/>
          </w:tcPr>
          <w:p w:rsidR="00004B89" w:rsidRPr="000C4028" w:rsidRDefault="00004B89" w:rsidP="00362F5F">
            <w:pPr>
              <w:jc w:val="both"/>
            </w:pPr>
            <w:r w:rsidRPr="000C4028">
              <w:rPr>
                <w:vertAlign w:val="superscript"/>
              </w:rPr>
              <w:t>*)</w:t>
            </w:r>
            <w:r w:rsidRPr="000C4028">
              <w:t xml:space="preserve"> Без учета финансовых средств областного бюджета на содержание медицинских организаций, работающих в системе </w:t>
            </w:r>
            <w:r w:rsidR="008A1556" w:rsidRPr="000C4028">
              <w:t>обязательного медицинского страхования</w:t>
            </w:r>
            <w:r w:rsidRPr="000C4028">
              <w:t xml:space="preserve"> (затраты, не вошедшие в тариф). </w:t>
            </w:r>
          </w:p>
          <w:p w:rsidR="00004B89" w:rsidRPr="000C4028" w:rsidRDefault="00004B89" w:rsidP="00362F5F">
            <w:pPr>
              <w:tabs>
                <w:tab w:val="left" w:pos="15346"/>
              </w:tabs>
              <w:jc w:val="both"/>
            </w:pPr>
            <w:r w:rsidRPr="000C4028">
              <w:rPr>
                <w:vertAlign w:val="superscript"/>
              </w:rPr>
              <w:t>**)</w:t>
            </w:r>
            <w:r w:rsidRPr="000C4028">
              <w:t xml:space="preserve"> </w:t>
            </w:r>
            <w:r w:rsidR="00921457" w:rsidRPr="000C4028">
              <w:t>С</w:t>
            </w:r>
            <w:r w:rsidRPr="000C4028">
              <w:t xml:space="preserve">редства областного бюджета на содержание медицинских организаций, работающих в системе </w:t>
            </w:r>
            <w:r w:rsidR="008A1556" w:rsidRPr="000C4028">
              <w:t>обязательного медицинского страхования</w:t>
            </w:r>
            <w:r w:rsidRPr="000C4028">
              <w:t>, сверх уплачиваемых страховых взносов на неработающее нас</w:t>
            </w:r>
            <w:r w:rsidR="008A1556" w:rsidRPr="000C4028">
              <w:t>еление и передаваемые в бюджет т</w:t>
            </w:r>
            <w:r w:rsidRPr="000C4028">
              <w:t xml:space="preserve">ерриториального фонда обязательного медицинского страхования Оренбургской области в виде межбюджетных трансфертов. </w:t>
            </w:r>
          </w:p>
          <w:p w:rsidR="00004B89" w:rsidRPr="000C4028" w:rsidRDefault="00004B89" w:rsidP="008A1556">
            <w:pPr>
              <w:tabs>
                <w:tab w:val="left" w:pos="15346"/>
              </w:tabs>
              <w:jc w:val="both"/>
            </w:pPr>
            <w:r w:rsidRPr="000C4028">
              <w:rPr>
                <w:vertAlign w:val="superscript"/>
              </w:rPr>
              <w:t>***)</w:t>
            </w:r>
            <w:r w:rsidRPr="000C4028">
              <w:t xml:space="preserve"> Затраты на административно-управленческий персонал </w:t>
            </w:r>
            <w:r w:rsidR="008A1556" w:rsidRPr="000C4028">
              <w:t>т</w:t>
            </w:r>
            <w:r w:rsidRPr="000C4028">
              <w:t>ерриториального фонда обязательного медицинского страхования Оренбургской области и страховых медицинских организаций.</w:t>
            </w:r>
          </w:p>
        </w:tc>
      </w:tr>
    </w:tbl>
    <w:p w:rsidR="00004B89" w:rsidRDefault="00004B89"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04B89" w:rsidRDefault="000C4028" w:rsidP="00004B89">
      <w:pPr>
        <w:spacing w:line="226" w:lineRule="auto"/>
        <w:ind w:right="-591"/>
        <w:jc w:val="center"/>
        <w:rPr>
          <w:sz w:val="28"/>
          <w:szCs w:val="28"/>
        </w:rPr>
      </w:pPr>
      <w:r>
        <w:rPr>
          <w:sz w:val="28"/>
          <w:szCs w:val="28"/>
        </w:rPr>
        <w:t>__________________</w:t>
      </w:r>
    </w:p>
    <w:p w:rsidR="00004B89" w:rsidRDefault="00004B89"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C4028" w:rsidRDefault="000C4028" w:rsidP="00004B89">
      <w:pPr>
        <w:spacing w:line="226" w:lineRule="auto"/>
        <w:ind w:left="9781" w:right="-591"/>
        <w:rPr>
          <w:sz w:val="28"/>
          <w:szCs w:val="28"/>
        </w:rPr>
      </w:pPr>
    </w:p>
    <w:p w:rsidR="000C4028" w:rsidRDefault="000C4028" w:rsidP="00004B89">
      <w:pPr>
        <w:spacing w:line="226" w:lineRule="auto"/>
        <w:ind w:left="9781" w:right="-591"/>
        <w:rPr>
          <w:sz w:val="28"/>
          <w:szCs w:val="28"/>
        </w:rPr>
      </w:pPr>
    </w:p>
    <w:p w:rsidR="000C4028" w:rsidRDefault="000C4028" w:rsidP="00004B89">
      <w:pPr>
        <w:spacing w:line="226" w:lineRule="auto"/>
        <w:ind w:left="9781" w:right="-591"/>
        <w:rPr>
          <w:sz w:val="28"/>
          <w:szCs w:val="28"/>
        </w:rPr>
      </w:pPr>
    </w:p>
    <w:p w:rsidR="000C4028" w:rsidRDefault="000C4028" w:rsidP="00004B89">
      <w:pPr>
        <w:spacing w:line="226" w:lineRule="auto"/>
        <w:ind w:left="9781" w:right="-591"/>
        <w:rPr>
          <w:sz w:val="28"/>
          <w:szCs w:val="28"/>
        </w:rPr>
      </w:pPr>
    </w:p>
    <w:p w:rsidR="00004B89" w:rsidRDefault="00004B89" w:rsidP="00004B89">
      <w:pPr>
        <w:spacing w:line="226" w:lineRule="auto"/>
        <w:ind w:left="9781" w:right="-591"/>
        <w:rPr>
          <w:sz w:val="28"/>
          <w:szCs w:val="28"/>
        </w:rPr>
      </w:pPr>
    </w:p>
    <w:p w:rsidR="00004B89" w:rsidRPr="00EB03DB" w:rsidRDefault="00004B89" w:rsidP="00004B89">
      <w:pPr>
        <w:spacing w:line="226" w:lineRule="auto"/>
        <w:ind w:left="9781" w:right="-591"/>
        <w:rPr>
          <w:sz w:val="28"/>
          <w:szCs w:val="28"/>
        </w:rPr>
      </w:pPr>
      <w:r>
        <w:rPr>
          <w:sz w:val="28"/>
          <w:szCs w:val="28"/>
        </w:rPr>
        <w:t>П</w:t>
      </w:r>
      <w:r w:rsidRPr="00EB03DB">
        <w:rPr>
          <w:sz w:val="28"/>
          <w:szCs w:val="28"/>
        </w:rPr>
        <w:t>риложение № 5</w:t>
      </w:r>
    </w:p>
    <w:p w:rsidR="00004B89" w:rsidRPr="00EB03DB" w:rsidRDefault="00004B89" w:rsidP="00004B89">
      <w:pPr>
        <w:spacing w:line="226" w:lineRule="auto"/>
        <w:ind w:left="9781"/>
        <w:rPr>
          <w:sz w:val="28"/>
          <w:szCs w:val="28"/>
        </w:rPr>
      </w:pPr>
      <w:r w:rsidRPr="00EB03DB">
        <w:rPr>
          <w:sz w:val="28"/>
          <w:szCs w:val="28"/>
        </w:rPr>
        <w:t>к постановлению</w:t>
      </w:r>
    </w:p>
    <w:p w:rsidR="00004B89" w:rsidRPr="00EB03DB" w:rsidRDefault="00004B89" w:rsidP="00004B89">
      <w:pPr>
        <w:spacing w:line="226" w:lineRule="auto"/>
        <w:ind w:left="9781"/>
        <w:rPr>
          <w:sz w:val="28"/>
          <w:szCs w:val="28"/>
        </w:rPr>
      </w:pPr>
      <w:r w:rsidRPr="00EB03DB">
        <w:rPr>
          <w:sz w:val="28"/>
          <w:szCs w:val="28"/>
        </w:rPr>
        <w:t>Правительства области</w:t>
      </w:r>
    </w:p>
    <w:p w:rsidR="00004B89" w:rsidRPr="00EB03DB" w:rsidRDefault="000C4028" w:rsidP="00004B89">
      <w:pPr>
        <w:tabs>
          <w:tab w:val="left" w:pos="15346"/>
        </w:tabs>
        <w:spacing w:line="226" w:lineRule="auto"/>
        <w:ind w:left="9781"/>
        <w:rPr>
          <w:sz w:val="28"/>
          <w:szCs w:val="28"/>
        </w:rPr>
      </w:pPr>
      <w:r>
        <w:rPr>
          <w:sz w:val="28"/>
          <w:szCs w:val="28"/>
        </w:rPr>
        <w:t xml:space="preserve">от </w:t>
      </w:r>
      <w:r w:rsidR="00ED4F0B">
        <w:rPr>
          <w:sz w:val="28"/>
          <w:szCs w:val="28"/>
        </w:rPr>
        <w:t>25.12.2014 № 1004-п</w:t>
      </w:r>
    </w:p>
    <w:p w:rsidR="00004B89" w:rsidRPr="00EB03DB" w:rsidRDefault="00004B89" w:rsidP="00004B89">
      <w:pPr>
        <w:tabs>
          <w:tab w:val="left" w:pos="15346"/>
        </w:tabs>
        <w:spacing w:line="226" w:lineRule="auto"/>
        <w:ind w:left="9356"/>
        <w:jc w:val="center"/>
        <w:rPr>
          <w:sz w:val="28"/>
          <w:szCs w:val="28"/>
        </w:rPr>
      </w:pPr>
      <w:r w:rsidRPr="00EB03DB">
        <w:rPr>
          <w:sz w:val="28"/>
          <w:szCs w:val="28"/>
        </w:rPr>
        <w:tab/>
      </w:r>
    </w:p>
    <w:p w:rsidR="00C172E0" w:rsidRDefault="00C172E0" w:rsidP="00004B89">
      <w:pPr>
        <w:tabs>
          <w:tab w:val="left" w:pos="15346"/>
        </w:tabs>
        <w:spacing w:line="226" w:lineRule="auto"/>
        <w:jc w:val="center"/>
        <w:rPr>
          <w:sz w:val="28"/>
          <w:szCs w:val="28"/>
        </w:rPr>
      </w:pPr>
    </w:p>
    <w:p w:rsidR="00004B89" w:rsidRPr="00EB03DB" w:rsidRDefault="00004B89" w:rsidP="00004B89">
      <w:pPr>
        <w:tabs>
          <w:tab w:val="left" w:pos="15346"/>
        </w:tabs>
        <w:spacing w:line="226" w:lineRule="auto"/>
        <w:jc w:val="center"/>
        <w:rPr>
          <w:sz w:val="28"/>
          <w:szCs w:val="28"/>
        </w:rPr>
      </w:pPr>
      <w:r w:rsidRPr="00EB03DB">
        <w:rPr>
          <w:sz w:val="28"/>
          <w:szCs w:val="28"/>
        </w:rPr>
        <w:t>Стоимость</w:t>
      </w:r>
    </w:p>
    <w:p w:rsidR="00004B89" w:rsidRPr="00EB03DB" w:rsidRDefault="00E7476E" w:rsidP="00004B89">
      <w:pPr>
        <w:tabs>
          <w:tab w:val="left" w:pos="15346"/>
        </w:tabs>
        <w:spacing w:line="226" w:lineRule="auto"/>
        <w:jc w:val="center"/>
        <w:rPr>
          <w:sz w:val="28"/>
          <w:szCs w:val="28"/>
        </w:rPr>
      </w:pPr>
      <w:r w:rsidRPr="00D07422">
        <w:rPr>
          <w:rFonts w:ascii="Times New Roman CYR" w:hAnsi="Times New Roman CYR" w:cs="Times New Roman CYR"/>
          <w:sz w:val="28"/>
          <w:szCs w:val="28"/>
        </w:rPr>
        <w:t>терр</w:t>
      </w:r>
      <w:r>
        <w:rPr>
          <w:rFonts w:ascii="Times New Roman CYR" w:hAnsi="Times New Roman CYR" w:cs="Times New Roman CYR"/>
          <w:sz w:val="28"/>
          <w:szCs w:val="28"/>
        </w:rPr>
        <w:t xml:space="preserve">иториальной программы </w:t>
      </w:r>
      <w:r w:rsidRPr="00D07422">
        <w:rPr>
          <w:rFonts w:ascii="Times New Roman CYR" w:hAnsi="Times New Roman CYR" w:cs="Times New Roman CYR"/>
          <w:sz w:val="28"/>
          <w:szCs w:val="28"/>
        </w:rPr>
        <w:t>государственных гарантий</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бесплатного оказания</w:t>
      </w:r>
      <w:r>
        <w:rPr>
          <w:rFonts w:ascii="Times New Roman CYR" w:hAnsi="Times New Roman CYR" w:cs="Times New Roman CYR"/>
          <w:sz w:val="28"/>
          <w:szCs w:val="28"/>
        </w:rPr>
        <w:t xml:space="preserve"> </w:t>
      </w:r>
      <w:r w:rsidRPr="00D07422">
        <w:rPr>
          <w:rFonts w:ascii="Times New Roman CYR" w:hAnsi="Times New Roman CYR" w:cs="Times New Roman CYR"/>
          <w:sz w:val="28"/>
          <w:szCs w:val="28"/>
        </w:rPr>
        <w:t>гражданам на территории Оренбургской области медицинской помощи</w:t>
      </w:r>
      <w:r>
        <w:rPr>
          <w:rFonts w:ascii="Times New Roman CYR" w:hAnsi="Times New Roman CYR" w:cs="Times New Roman CYR"/>
          <w:sz w:val="28"/>
          <w:szCs w:val="28"/>
        </w:rPr>
        <w:t xml:space="preserve"> на 2015 год и на плановый период 2016 и 2017 годов</w:t>
      </w:r>
      <w:r w:rsidR="00004B89" w:rsidRPr="00EB03DB">
        <w:rPr>
          <w:sz w:val="28"/>
          <w:szCs w:val="28"/>
        </w:rPr>
        <w:t xml:space="preserve"> по условиям ее оказания на 2017 год</w:t>
      </w:r>
    </w:p>
    <w:p w:rsidR="00004B89" w:rsidRPr="00EB03DB" w:rsidRDefault="00004B89" w:rsidP="00004B89">
      <w:pPr>
        <w:spacing w:line="226" w:lineRule="auto"/>
        <w:ind w:left="9781"/>
        <w:rPr>
          <w:i/>
          <w:iCs/>
          <w:sz w:val="26"/>
          <w:szCs w:val="26"/>
        </w:rPr>
      </w:pPr>
    </w:p>
    <w:tbl>
      <w:tblPr>
        <w:tblW w:w="15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997"/>
        <w:gridCol w:w="1300"/>
        <w:gridCol w:w="1300"/>
        <w:gridCol w:w="1700"/>
        <w:gridCol w:w="1500"/>
        <w:gridCol w:w="1200"/>
        <w:gridCol w:w="1400"/>
        <w:gridCol w:w="1200"/>
        <w:gridCol w:w="1300"/>
        <w:gridCol w:w="1200"/>
      </w:tblGrid>
      <w:tr w:rsidR="00004B89" w:rsidRPr="004F0665">
        <w:trPr>
          <w:trHeight w:val="1652"/>
        </w:trPr>
        <w:tc>
          <w:tcPr>
            <w:tcW w:w="687" w:type="dxa"/>
            <w:vMerge w:val="restart"/>
            <w:tcBorders>
              <w:bottom w:val="nil"/>
            </w:tcBorders>
            <w:shd w:val="clear" w:color="000000" w:fill="FFFFFF"/>
          </w:tcPr>
          <w:p w:rsidR="00004B89" w:rsidRPr="004F0665" w:rsidRDefault="00004B89" w:rsidP="00362F5F">
            <w:pPr>
              <w:spacing w:line="226" w:lineRule="auto"/>
              <w:jc w:val="center"/>
              <w:rPr>
                <w:lang w:val="en-US"/>
              </w:rPr>
            </w:pPr>
            <w:r w:rsidRPr="004F0665">
              <w:rPr>
                <w:lang w:val="en-US"/>
              </w:rPr>
              <w:t xml:space="preserve">№ </w:t>
            </w:r>
            <w:r w:rsidRPr="004F0665">
              <w:t>п/п</w:t>
            </w:r>
          </w:p>
        </w:tc>
        <w:tc>
          <w:tcPr>
            <w:tcW w:w="2997" w:type="dxa"/>
            <w:vMerge w:val="restart"/>
            <w:tcBorders>
              <w:bottom w:val="nil"/>
            </w:tcBorders>
            <w:shd w:val="clear" w:color="000000" w:fill="FFFFFF"/>
          </w:tcPr>
          <w:p w:rsidR="00004B89" w:rsidRPr="004F0665" w:rsidRDefault="00004B89" w:rsidP="00362F5F">
            <w:pPr>
              <w:spacing w:line="226" w:lineRule="auto"/>
              <w:jc w:val="center"/>
            </w:pPr>
            <w:r w:rsidRPr="004F0665">
              <w:t xml:space="preserve">Медицинская помощь по источникам финансового обеспечения и </w:t>
            </w:r>
          </w:p>
          <w:p w:rsidR="00004B89" w:rsidRPr="004F0665" w:rsidRDefault="00004B89" w:rsidP="00362F5F">
            <w:pPr>
              <w:spacing w:line="226" w:lineRule="auto"/>
              <w:jc w:val="center"/>
              <w:rPr>
                <w:lang w:val="en-US"/>
              </w:rPr>
            </w:pPr>
            <w:r w:rsidRPr="004F0665">
              <w:t>условиям предоставления</w:t>
            </w:r>
          </w:p>
        </w:tc>
        <w:tc>
          <w:tcPr>
            <w:tcW w:w="1300" w:type="dxa"/>
            <w:vMerge w:val="restart"/>
            <w:tcBorders>
              <w:bottom w:val="nil"/>
            </w:tcBorders>
            <w:shd w:val="clear" w:color="000000" w:fill="FFFFFF"/>
          </w:tcPr>
          <w:p w:rsidR="00004B89" w:rsidRPr="004F0665" w:rsidRDefault="00004B89" w:rsidP="00362F5F">
            <w:pPr>
              <w:spacing w:line="226" w:lineRule="auto"/>
              <w:jc w:val="center"/>
              <w:rPr>
                <w:lang w:val="en-US"/>
              </w:rPr>
            </w:pPr>
            <w:r w:rsidRPr="004F0665">
              <w:t>Номер строки</w:t>
            </w:r>
          </w:p>
        </w:tc>
        <w:tc>
          <w:tcPr>
            <w:tcW w:w="1300" w:type="dxa"/>
            <w:vMerge w:val="restart"/>
            <w:tcBorders>
              <w:bottom w:val="nil"/>
            </w:tcBorders>
            <w:shd w:val="clear" w:color="000000" w:fill="FFFFFF"/>
          </w:tcPr>
          <w:p w:rsidR="00004B89" w:rsidRPr="004F0665" w:rsidRDefault="00004B89" w:rsidP="00362F5F">
            <w:pPr>
              <w:tabs>
                <w:tab w:val="left" w:pos="15346"/>
              </w:tabs>
              <w:spacing w:line="226" w:lineRule="auto"/>
              <w:jc w:val="center"/>
              <w:rPr>
                <w:lang w:val="en-US"/>
              </w:rPr>
            </w:pPr>
            <w:r w:rsidRPr="004F0665">
              <w:t>Единица измерения</w:t>
            </w:r>
          </w:p>
        </w:tc>
        <w:tc>
          <w:tcPr>
            <w:tcW w:w="1700" w:type="dxa"/>
            <w:vMerge w:val="restart"/>
            <w:tcBorders>
              <w:bottom w:val="nil"/>
            </w:tcBorders>
            <w:shd w:val="clear" w:color="000000" w:fill="FFFFFF"/>
          </w:tcPr>
          <w:p w:rsidR="00004B89" w:rsidRPr="004F0665" w:rsidRDefault="00004B89" w:rsidP="00362F5F">
            <w:pPr>
              <w:tabs>
                <w:tab w:val="left" w:pos="15346"/>
              </w:tabs>
              <w:spacing w:line="226" w:lineRule="auto"/>
              <w:jc w:val="center"/>
            </w:pPr>
            <w:r w:rsidRPr="004F0665">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0" w:type="dxa"/>
            <w:vMerge w:val="restart"/>
            <w:tcBorders>
              <w:bottom w:val="nil"/>
            </w:tcBorders>
            <w:shd w:val="clear" w:color="000000" w:fill="FFFFFF"/>
          </w:tcPr>
          <w:p w:rsidR="00004B89" w:rsidRPr="004F0665" w:rsidRDefault="00004B89" w:rsidP="00362F5F">
            <w:pPr>
              <w:tabs>
                <w:tab w:val="left" w:pos="15346"/>
              </w:tabs>
              <w:spacing w:line="226" w:lineRule="auto"/>
              <w:ind w:left="-57" w:right="-57"/>
              <w:jc w:val="center"/>
            </w:pPr>
            <w:r w:rsidRPr="004F0665">
              <w:t>Стоимость единицы объема медицинской помощи (норматив финансовых затрат на единицу объема предоставления медицинской помощи (рублей)</w:t>
            </w:r>
          </w:p>
        </w:tc>
        <w:tc>
          <w:tcPr>
            <w:tcW w:w="2600" w:type="dxa"/>
            <w:gridSpan w:val="2"/>
            <w:shd w:val="clear" w:color="000000" w:fill="FFFFFF"/>
          </w:tcPr>
          <w:p w:rsidR="00004B89" w:rsidRPr="004F0665" w:rsidRDefault="00004B89" w:rsidP="00362F5F">
            <w:pPr>
              <w:tabs>
                <w:tab w:val="left" w:pos="15346"/>
              </w:tabs>
              <w:spacing w:line="226" w:lineRule="auto"/>
              <w:jc w:val="center"/>
            </w:pPr>
            <w:r w:rsidRPr="004F0665">
              <w:t>Подушевые нормативы финансирования территориальной программы</w:t>
            </w:r>
          </w:p>
          <w:p w:rsidR="00004B89" w:rsidRPr="004F0665" w:rsidRDefault="00004B89" w:rsidP="00362F5F">
            <w:pPr>
              <w:tabs>
                <w:tab w:val="left" w:pos="15346"/>
              </w:tabs>
              <w:spacing w:line="226" w:lineRule="auto"/>
              <w:jc w:val="center"/>
            </w:pPr>
            <w:r w:rsidRPr="004F0665">
              <w:t>(рублей)</w:t>
            </w:r>
          </w:p>
        </w:tc>
        <w:tc>
          <w:tcPr>
            <w:tcW w:w="2500" w:type="dxa"/>
            <w:gridSpan w:val="2"/>
            <w:shd w:val="clear" w:color="000000" w:fill="FFFFFF"/>
            <w:vAlign w:val="center"/>
          </w:tcPr>
          <w:p w:rsidR="00004B89" w:rsidRPr="004F0665" w:rsidRDefault="00004B89" w:rsidP="00362F5F">
            <w:pPr>
              <w:tabs>
                <w:tab w:val="left" w:pos="15346"/>
              </w:tabs>
              <w:spacing w:line="226" w:lineRule="auto"/>
              <w:jc w:val="center"/>
            </w:pPr>
            <w:r w:rsidRPr="004F0665">
              <w:t>Стоимость территориальной программы по источникам ее финансового обеспечения</w:t>
            </w:r>
          </w:p>
          <w:p w:rsidR="00004B89" w:rsidRPr="004F0665" w:rsidRDefault="00004B89" w:rsidP="00362F5F">
            <w:pPr>
              <w:tabs>
                <w:tab w:val="left" w:pos="15346"/>
              </w:tabs>
              <w:spacing w:line="226" w:lineRule="auto"/>
              <w:jc w:val="center"/>
            </w:pPr>
            <w:r w:rsidRPr="004F0665">
              <w:t>(млн. рублей)</w:t>
            </w:r>
          </w:p>
        </w:tc>
        <w:tc>
          <w:tcPr>
            <w:tcW w:w="1200" w:type="dxa"/>
            <w:vMerge w:val="restart"/>
            <w:tcBorders>
              <w:bottom w:val="nil"/>
            </w:tcBorders>
            <w:shd w:val="clear" w:color="000000" w:fill="FFFFFF"/>
          </w:tcPr>
          <w:p w:rsidR="00004B89" w:rsidRPr="004F0665" w:rsidRDefault="00004B89" w:rsidP="00362F5F">
            <w:pPr>
              <w:spacing w:line="226" w:lineRule="auto"/>
              <w:jc w:val="center"/>
              <w:rPr>
                <w:lang w:val="en-US"/>
              </w:rPr>
            </w:pPr>
            <w:r w:rsidRPr="004F0665">
              <w:t>Процентов к итогу</w:t>
            </w:r>
          </w:p>
        </w:tc>
      </w:tr>
      <w:tr w:rsidR="00004B89" w:rsidRPr="004F0665">
        <w:trPr>
          <w:trHeight w:val="435"/>
        </w:trPr>
        <w:tc>
          <w:tcPr>
            <w:tcW w:w="687"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2997"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1300"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1300"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1700"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1500"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c>
          <w:tcPr>
            <w:tcW w:w="1200" w:type="dxa"/>
            <w:tcBorders>
              <w:bottom w:val="nil"/>
            </w:tcBorders>
            <w:shd w:val="clear" w:color="000000" w:fill="FFFFFF"/>
          </w:tcPr>
          <w:p w:rsidR="00004B89" w:rsidRPr="004F0665" w:rsidRDefault="00004B89" w:rsidP="00362F5F">
            <w:pPr>
              <w:tabs>
                <w:tab w:val="left" w:pos="15346"/>
              </w:tabs>
              <w:spacing w:line="226" w:lineRule="auto"/>
              <w:jc w:val="center"/>
            </w:pPr>
            <w:r w:rsidRPr="004F0665">
              <w:t>за счет средств областного бюджета</w:t>
            </w:r>
          </w:p>
        </w:tc>
        <w:tc>
          <w:tcPr>
            <w:tcW w:w="1400" w:type="dxa"/>
            <w:tcBorders>
              <w:bottom w:val="nil"/>
            </w:tcBorders>
            <w:shd w:val="clear" w:color="000000" w:fill="FFFFFF"/>
          </w:tcPr>
          <w:p w:rsidR="00004B89" w:rsidRPr="004F0665" w:rsidRDefault="00004B89" w:rsidP="00362F5F">
            <w:pPr>
              <w:tabs>
                <w:tab w:val="left" w:pos="15346"/>
              </w:tabs>
              <w:spacing w:line="226" w:lineRule="auto"/>
              <w:jc w:val="center"/>
            </w:pPr>
            <w:r w:rsidRPr="004F0665">
              <w:t xml:space="preserve">за счет средств обязательного медицинского страхования </w:t>
            </w:r>
          </w:p>
        </w:tc>
        <w:tc>
          <w:tcPr>
            <w:tcW w:w="1200" w:type="dxa"/>
            <w:tcBorders>
              <w:bottom w:val="nil"/>
            </w:tcBorders>
            <w:shd w:val="clear" w:color="000000" w:fill="FFFFFF"/>
          </w:tcPr>
          <w:p w:rsidR="00004B89" w:rsidRPr="004F0665" w:rsidRDefault="00004B89" w:rsidP="00362F5F">
            <w:pPr>
              <w:tabs>
                <w:tab w:val="left" w:pos="15346"/>
              </w:tabs>
              <w:spacing w:line="226" w:lineRule="auto"/>
              <w:jc w:val="center"/>
            </w:pPr>
            <w:r w:rsidRPr="004F0665">
              <w:t xml:space="preserve">за счет средств областного бюджета </w:t>
            </w:r>
          </w:p>
        </w:tc>
        <w:tc>
          <w:tcPr>
            <w:tcW w:w="1300" w:type="dxa"/>
            <w:tcBorders>
              <w:bottom w:val="nil"/>
            </w:tcBorders>
            <w:shd w:val="clear" w:color="000000" w:fill="FFFFFF"/>
          </w:tcPr>
          <w:p w:rsidR="00004B89" w:rsidRPr="004F0665" w:rsidRDefault="00004B89" w:rsidP="00362F5F">
            <w:pPr>
              <w:tabs>
                <w:tab w:val="left" w:pos="15346"/>
              </w:tabs>
              <w:spacing w:line="226" w:lineRule="auto"/>
              <w:jc w:val="center"/>
              <w:rPr>
                <w:lang w:val="en-US"/>
              </w:rPr>
            </w:pPr>
            <w:r w:rsidRPr="004F0665">
              <w:t>за счет средств ОМС</w:t>
            </w:r>
          </w:p>
        </w:tc>
        <w:tc>
          <w:tcPr>
            <w:tcW w:w="1200" w:type="dxa"/>
            <w:vMerge/>
            <w:tcBorders>
              <w:bottom w:val="nil"/>
            </w:tcBorders>
            <w:shd w:val="clear" w:color="000000" w:fill="FFFFFF"/>
          </w:tcPr>
          <w:p w:rsidR="00004B89" w:rsidRPr="004F0665" w:rsidRDefault="00004B89" w:rsidP="00362F5F">
            <w:pPr>
              <w:tabs>
                <w:tab w:val="center" w:pos="4791"/>
                <w:tab w:val="left" w:pos="6930"/>
              </w:tabs>
              <w:spacing w:line="226" w:lineRule="auto"/>
              <w:ind w:right="-1"/>
              <w:jc w:val="center"/>
              <w:rPr>
                <w:lang w:val="en-US"/>
              </w:rPr>
            </w:pPr>
          </w:p>
        </w:tc>
      </w:tr>
    </w:tbl>
    <w:p w:rsidR="00004B89" w:rsidRPr="00EB03DB" w:rsidRDefault="00004B89" w:rsidP="00004B89">
      <w:pPr>
        <w:spacing w:line="226" w:lineRule="auto"/>
        <w:rPr>
          <w:sz w:val="2"/>
          <w:szCs w:val="2"/>
        </w:rPr>
      </w:pPr>
    </w:p>
    <w:tbl>
      <w:tblPr>
        <w:tblW w:w="15784" w:type="dxa"/>
        <w:tblInd w:w="-176" w:type="dxa"/>
        <w:tblLayout w:type="fixed"/>
        <w:tblLook w:val="0000"/>
      </w:tblPr>
      <w:tblGrid>
        <w:gridCol w:w="687"/>
        <w:gridCol w:w="2999"/>
        <w:gridCol w:w="1275"/>
        <w:gridCol w:w="1323"/>
        <w:gridCol w:w="1700"/>
        <w:gridCol w:w="1500"/>
        <w:gridCol w:w="1200"/>
        <w:gridCol w:w="1400"/>
        <w:gridCol w:w="1200"/>
        <w:gridCol w:w="1300"/>
        <w:gridCol w:w="1200"/>
      </w:tblGrid>
      <w:tr w:rsidR="00004B89" w:rsidRPr="004F0665">
        <w:trPr>
          <w:trHeight w:val="20"/>
          <w:tblHeader/>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4</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5</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7</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9</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11</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627"/>
              </w:tabs>
              <w:spacing w:line="226" w:lineRule="auto"/>
              <w:rPr>
                <w:spacing w:val="-4"/>
                <w:lang w:val="en-US"/>
              </w:rPr>
            </w:pPr>
            <w:r w:rsidRPr="004F0665">
              <w:rPr>
                <w:spacing w:val="-4"/>
                <w:lang w:val="en-US"/>
              </w:rPr>
              <w:t>1.</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627"/>
              </w:tabs>
              <w:spacing w:line="226" w:lineRule="auto"/>
              <w:rPr>
                <w:spacing w:val="-4"/>
              </w:rPr>
            </w:pPr>
            <w:r w:rsidRPr="004F0665">
              <w:rPr>
                <w:spacing w:val="-4"/>
              </w:rPr>
              <w:t>Медицинская помощь, предоставляемая за счет средств областного бюджета, в том числе</w:t>
            </w:r>
            <w:r w:rsidRPr="004F0665">
              <w:rPr>
                <w:spacing w:val="-4"/>
                <w:vertAlign w:val="superscript"/>
              </w:rPr>
              <w:t>*)</w:t>
            </w:r>
            <w:r w:rsidRPr="004F0665">
              <w:rPr>
                <w:spacing w:val="-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3 965,9</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7 965,8</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98"/>
              <w:jc w:val="center"/>
              <w:rPr>
                <w:spacing w:val="-4"/>
              </w:rPr>
            </w:pPr>
            <w:r w:rsidRPr="004F0665">
              <w:rPr>
                <w:spacing w:val="-4"/>
              </w:rPr>
              <w:t>26,4</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1.1</w:t>
            </w:r>
            <w:r w:rsidRPr="004F0665">
              <w:rPr>
                <w:spacing w:val="-4"/>
              </w:rPr>
              <w:t>.</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Скорая медицинская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0,0</w:t>
            </w:r>
            <w:r w:rsidRPr="004F0665">
              <w:rPr>
                <w:spacing w:val="-4"/>
              </w:rPr>
              <w:t>05</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8 969,6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41,8</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84,0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1.2</w:t>
            </w:r>
            <w:r w:rsidRPr="004F0665">
              <w:rPr>
                <w:spacing w:val="-4"/>
              </w:rPr>
              <w:t>.</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 xml:space="preserve">При заболеваниях, не включенных в территориальную программу </w:t>
            </w:r>
            <w:r w:rsidR="00360EDC">
              <w:t>обязательного медицинского страхования</w:t>
            </w:r>
            <w:r w:rsidRPr="004F0665">
              <w:rPr>
                <w:spacing w:val="-4"/>
              </w:rPr>
              <w:t>, в том числе:</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2 221,0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 xml:space="preserve"> 4 461,1</w:t>
            </w:r>
          </w:p>
          <w:p w:rsidR="00004B89" w:rsidRPr="004F0665" w:rsidRDefault="00004B89" w:rsidP="00362F5F">
            <w:pPr>
              <w:tabs>
                <w:tab w:val="left" w:pos="15346"/>
              </w:tabs>
              <w:spacing w:line="226" w:lineRule="auto"/>
              <w:jc w:val="right"/>
              <w:rPr>
                <w:spacing w:val="-4"/>
                <w:lang w:val="en-US"/>
              </w:rPr>
            </w:pP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амбулаторная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04.1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 xml:space="preserve">посещение с профилактической </w:t>
            </w:r>
          </w:p>
          <w:p w:rsidR="00004B89" w:rsidRPr="004F0665" w:rsidRDefault="00004B89" w:rsidP="00362F5F">
            <w:pPr>
              <w:tabs>
                <w:tab w:val="left" w:pos="15346"/>
              </w:tabs>
              <w:spacing w:line="226" w:lineRule="auto"/>
              <w:jc w:val="center"/>
              <w:rPr>
                <w:spacing w:val="-4"/>
                <w:lang w:val="en-US"/>
              </w:rPr>
            </w:pPr>
            <w:r w:rsidRPr="004F0665">
              <w:rPr>
                <w:spacing w:val="-4"/>
              </w:rPr>
              <w:t>целью</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503,9</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302,4</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607,3</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04.2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обращение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0,2</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1 847,8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369,5</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742,3</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стационарная помощь</w:t>
            </w:r>
          </w:p>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05</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случай</w:t>
            </w:r>
          </w:p>
          <w:p w:rsidR="00004B89" w:rsidRPr="004F0665" w:rsidRDefault="00004B89" w:rsidP="00362F5F">
            <w:pPr>
              <w:tabs>
                <w:tab w:val="left" w:pos="15346"/>
              </w:tabs>
              <w:spacing w:line="226" w:lineRule="auto"/>
              <w:jc w:val="center"/>
              <w:rPr>
                <w:spacing w:val="-4"/>
                <w:lang w:val="en-US"/>
              </w:rPr>
            </w:pPr>
            <w:r w:rsidRPr="004F0665">
              <w:rPr>
                <w:spacing w:val="-4"/>
              </w:rPr>
              <w:t>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0,0</w:t>
            </w:r>
            <w:r w:rsidRPr="004F0665">
              <w:rPr>
                <w:spacing w:val="-4"/>
              </w:rPr>
              <w:t>179</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85 011,0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1 521,7</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3 056,4</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в дневных стационарах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06</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036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763,6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2</w:t>
            </w:r>
            <w:r w:rsidRPr="004F0665">
              <w:rPr>
                <w:spacing w:val="-4"/>
              </w:rPr>
              <w:t>7,4</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55,1</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1.3</w:t>
            </w:r>
            <w:r w:rsidRPr="004F0665">
              <w:rPr>
                <w:spacing w:val="-4"/>
              </w:rPr>
              <w:t>.</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 xml:space="preserve">При заболеваниях, включенных в базовую программу </w:t>
            </w:r>
            <w:r w:rsidR="00DC2FFD">
              <w:t>обязательного медицинского страхования</w:t>
            </w:r>
            <w:r w:rsidRPr="004F0665">
              <w:rPr>
                <w:spacing w:val="-4"/>
              </w:rPr>
              <w:t xml:space="preserve">, гражданам, не идентифицированным и не застрахованным в системе </w:t>
            </w:r>
            <w:r w:rsidR="00DC2FFD">
              <w:t>обязательного медицинского страхования</w:t>
            </w:r>
            <w:r w:rsidRPr="004F0665">
              <w:rPr>
                <w:spacing w:val="-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07</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3</w:t>
            </w:r>
            <w:r w:rsidRPr="004F0665">
              <w:rPr>
                <w:spacing w:val="-4"/>
              </w:rPr>
              <w:t>7,5</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75,3</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скорая медицинская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08</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7,2</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амбулаторная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09</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посещение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4,3</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стационарная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10</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63,8</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в дневных стационарах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r w:rsidRPr="004F0665">
              <w:rPr>
                <w:spacing w:val="-4"/>
                <w:lang w:val="en-US"/>
              </w:rPr>
              <w:t>1.4</w:t>
            </w:r>
            <w:r w:rsidRPr="004F0665">
              <w:rPr>
                <w:spacing w:val="-4"/>
              </w:rPr>
              <w:t>.</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Паллиативная медицинская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12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койко-день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0,016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2 029,4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32,2</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64,6</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1.</w:t>
            </w:r>
            <w:r w:rsidRPr="004F0665">
              <w:rPr>
                <w:spacing w:val="-4"/>
              </w:rPr>
              <w:t>5.</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Иные государственные и муниципальные услуги (работы)</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1</w:t>
            </w:r>
            <w:r w:rsidRPr="004F0665">
              <w:rPr>
                <w:spacing w:val="-4"/>
              </w:rPr>
              <w:t xml:space="preserve"> 228,2</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2 467,0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1.</w:t>
            </w:r>
            <w:r w:rsidRPr="004F0665">
              <w:rPr>
                <w:spacing w:val="-4"/>
              </w:rPr>
              <w:t>6.</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Специализированная высокотехнологичная медицинская помощь, оказываемая в медицинских организациях Оренбургской области,                             в том числе:</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4</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405,2</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813,8</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pPr>
            <w:r w:rsidRPr="004F0665">
              <w:t>специализированная высокотехнологичная медицинская помощь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center"/>
            </w:pPr>
            <w:r w:rsidRPr="004F0665">
              <w:t>14.1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center"/>
              <w:rPr>
                <w:spacing w:val="-6"/>
                <w:lang w:val="en-US"/>
              </w:rPr>
            </w:pPr>
            <w:r w:rsidRPr="004F0665">
              <w:rPr>
                <w:spacing w:val="-6"/>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center"/>
              <w:rPr>
                <w:lang w:val="en-US"/>
              </w:rPr>
            </w:pPr>
            <w:r w:rsidRPr="004F0665">
              <w:t>0,0031</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pPr>
            <w:r w:rsidRPr="004F0665">
              <w:t>123 290,3</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pPr>
            <w:r w:rsidRPr="004F0665">
              <w:t>382,2</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pPr>
            <w:r w:rsidRPr="004F0665">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pPr>
            <w:r w:rsidRPr="004F0665">
              <w:t>767,6</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rPr>
                <w:lang w:val="en-US"/>
              </w:rPr>
            </w:pPr>
            <w:r w:rsidRPr="004F0665">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jc w:val="right"/>
              <w:rPr>
                <w:lang w:val="en-US"/>
              </w:rPr>
            </w:pPr>
            <w:r w:rsidRPr="004F0665">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lang w:val="en-US"/>
              </w:rPr>
              <w:t>2.</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 xml:space="preserve">Средства областного бюджета на содержание медицинских организаций, работающих в системе </w:t>
            </w:r>
            <w:r w:rsidR="00DC2FFD">
              <w:t>обязательного медицинского страхования</w:t>
            </w:r>
            <w:r w:rsidRPr="004F0665">
              <w:rPr>
                <w:spacing w:val="-4"/>
              </w:rPr>
              <w:t>, в том числе</w:t>
            </w:r>
            <w:r w:rsidRPr="004F0665">
              <w:rPr>
                <w:spacing w:val="-4"/>
                <w:vertAlign w:val="superscript"/>
              </w:rPr>
              <w:t>**)</w:t>
            </w:r>
            <w:r w:rsidRPr="004F0665">
              <w:rPr>
                <w:spacing w:val="-4"/>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5</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скорая медицинская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6</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spacing w:line="226" w:lineRule="auto"/>
              <w:jc w:val="right"/>
              <w:rPr>
                <w:spacing w:val="-4"/>
                <w:lang w:val="en-US"/>
              </w:rPr>
            </w:pPr>
            <w:r w:rsidRPr="004F0665">
              <w:rPr>
                <w:spacing w:val="-4"/>
                <w:lang w:val="en-US"/>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амбулаторная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7</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посещение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spacing w:line="226" w:lineRule="auto"/>
              <w:jc w:val="right"/>
              <w:rPr>
                <w:spacing w:val="-4"/>
                <w:lang w:val="en-US"/>
              </w:rPr>
            </w:pPr>
            <w:r w:rsidRPr="004F0665">
              <w:rPr>
                <w:spacing w:val="-4"/>
                <w:lang w:val="en-US"/>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стационарная помощь</w:t>
            </w:r>
          </w:p>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8</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85" w:right="-108"/>
              <w:jc w:val="center"/>
              <w:rPr>
                <w:spacing w:val="-6"/>
                <w:lang w:val="en-US"/>
              </w:rPr>
            </w:pPr>
            <w:r w:rsidRPr="004F0665">
              <w:rPr>
                <w:spacing w:val="-6"/>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spacing w:line="226" w:lineRule="auto"/>
              <w:jc w:val="right"/>
              <w:rPr>
                <w:spacing w:val="-4"/>
                <w:lang w:val="en-US"/>
              </w:rPr>
            </w:pPr>
            <w:r w:rsidRPr="004F0665">
              <w:rPr>
                <w:spacing w:val="-4"/>
                <w:lang w:val="en-US"/>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в дневных стационарах</w:t>
            </w:r>
          </w:p>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w:t>
            </w:r>
            <w:r w:rsidRPr="004F0665">
              <w:rPr>
                <w:spacing w:val="-4"/>
              </w:rPr>
              <w:t>9</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spacing w:line="226" w:lineRule="auto"/>
              <w:jc w:val="right"/>
              <w:rPr>
                <w:spacing w:val="-4"/>
                <w:lang w:val="en-US"/>
              </w:rPr>
            </w:pPr>
            <w:r w:rsidRPr="004F0665">
              <w:rPr>
                <w:spacing w:val="-4"/>
                <w:lang w:val="en-US"/>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lang w:val="en-US"/>
              </w:rPr>
              <w:t>3.</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 xml:space="preserve">Медицинская помощь в рамках территориальной программы </w:t>
            </w:r>
            <w:r w:rsidR="00DC2FFD">
              <w:t>обязательного медицинского страхования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20</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10 617,9</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22 158,9</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73,6</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скорая медицинская помощь (сумма строк</w:t>
            </w:r>
          </w:p>
          <w:p w:rsidR="00004B89" w:rsidRPr="004F0665" w:rsidRDefault="00004B89" w:rsidP="00362F5F">
            <w:pPr>
              <w:tabs>
                <w:tab w:val="left" w:pos="15346"/>
              </w:tabs>
              <w:spacing w:line="226" w:lineRule="auto"/>
              <w:rPr>
                <w:spacing w:val="-4"/>
              </w:rPr>
            </w:pPr>
            <w:r w:rsidRPr="004F0665">
              <w:rPr>
                <w:spacing w:val="-4"/>
              </w:rPr>
              <w:t>30 + 38)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0,318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2 124,3</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675,5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1 </w:t>
            </w:r>
            <w:r w:rsidRPr="004F0665">
              <w:rPr>
                <w:spacing w:val="-4"/>
              </w:rPr>
              <w:t>409,8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амбулаторная помощь</w:t>
            </w:r>
          </w:p>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10" w:right="-109" w:firstLine="10"/>
              <w:jc w:val="center"/>
              <w:rPr>
                <w:spacing w:val="-4"/>
              </w:rPr>
            </w:pPr>
            <w:r w:rsidRPr="004F0665">
              <w:rPr>
                <w:spacing w:val="-4"/>
                <w:lang w:val="en-US"/>
              </w:rPr>
              <w:t>2</w:t>
            </w:r>
            <w:r w:rsidRPr="004F0665">
              <w:rPr>
                <w:spacing w:val="-4"/>
              </w:rPr>
              <w:t>2</w:t>
            </w:r>
            <w:r w:rsidRPr="004F0665">
              <w:rPr>
                <w:spacing w:val="-4"/>
                <w:lang w:val="en-US"/>
              </w:rPr>
              <w:t xml:space="preserve">.1 </w:t>
            </w:r>
          </w:p>
          <w:p w:rsidR="00C172E0" w:rsidRDefault="00004B89" w:rsidP="00362F5F">
            <w:pPr>
              <w:tabs>
                <w:tab w:val="left" w:pos="15346"/>
              </w:tabs>
              <w:spacing w:line="226" w:lineRule="auto"/>
              <w:ind w:left="-10" w:right="-109" w:firstLine="10"/>
              <w:jc w:val="center"/>
              <w:rPr>
                <w:spacing w:val="-4"/>
              </w:rPr>
            </w:pPr>
            <w:r w:rsidRPr="004F0665">
              <w:rPr>
                <w:spacing w:val="-4"/>
                <w:lang w:val="en-US"/>
              </w:rPr>
              <w:t>(</w:t>
            </w:r>
            <w:r w:rsidRPr="004F0665">
              <w:rPr>
                <w:spacing w:val="-4"/>
              </w:rPr>
              <w:t xml:space="preserve">сумма </w:t>
            </w:r>
          </w:p>
          <w:p w:rsidR="00004B89" w:rsidRPr="004F0665" w:rsidRDefault="00004B89" w:rsidP="00362F5F">
            <w:pPr>
              <w:tabs>
                <w:tab w:val="left" w:pos="15346"/>
              </w:tabs>
              <w:spacing w:line="226" w:lineRule="auto"/>
              <w:ind w:left="-10" w:right="-109" w:firstLine="10"/>
              <w:jc w:val="center"/>
              <w:rPr>
                <w:spacing w:val="-4"/>
                <w:lang w:val="en-US"/>
              </w:rPr>
            </w:pPr>
            <w:r w:rsidRPr="004F0665">
              <w:rPr>
                <w:spacing w:val="-4"/>
              </w:rPr>
              <w:t>31.1 + 39.1)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85" w:right="-109"/>
              <w:jc w:val="center"/>
              <w:rPr>
                <w:spacing w:val="-4"/>
                <w:lang w:val="en-US"/>
              </w:rPr>
            </w:pPr>
            <w:r w:rsidRPr="004F0665">
              <w:rPr>
                <w:spacing w:val="-4"/>
              </w:rPr>
              <w:t>посещение с профилактической целью</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38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421,5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1 003,2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2 093,5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C172E0" w:rsidRDefault="00004B89" w:rsidP="00362F5F">
            <w:pPr>
              <w:tabs>
                <w:tab w:val="left" w:pos="15346"/>
              </w:tabs>
              <w:spacing w:line="226" w:lineRule="auto"/>
              <w:jc w:val="center"/>
              <w:rPr>
                <w:spacing w:val="-4"/>
              </w:rPr>
            </w:pPr>
            <w:r w:rsidRPr="004F0665">
              <w:rPr>
                <w:spacing w:val="-4"/>
                <w:lang w:val="en-US"/>
              </w:rPr>
              <w:t>2</w:t>
            </w:r>
            <w:r w:rsidRPr="004F0665">
              <w:rPr>
                <w:spacing w:val="-4"/>
              </w:rPr>
              <w:t>2</w:t>
            </w:r>
            <w:r w:rsidRPr="004F0665">
              <w:rPr>
                <w:spacing w:val="-4"/>
                <w:lang w:val="en-US"/>
              </w:rPr>
              <w:t>.2 (</w:t>
            </w:r>
            <w:r w:rsidRPr="004F0665">
              <w:rPr>
                <w:spacing w:val="-4"/>
              </w:rPr>
              <w:t xml:space="preserve">сумма </w:t>
            </w:r>
          </w:p>
          <w:p w:rsidR="00004B89" w:rsidRPr="004F0665" w:rsidRDefault="00004B89" w:rsidP="00362F5F">
            <w:pPr>
              <w:tabs>
                <w:tab w:val="left" w:pos="15346"/>
              </w:tabs>
              <w:spacing w:line="226" w:lineRule="auto"/>
              <w:jc w:val="center"/>
              <w:rPr>
                <w:spacing w:val="-4"/>
                <w:lang w:val="en-US"/>
              </w:rPr>
            </w:pPr>
            <w:r w:rsidRPr="004F0665">
              <w:rPr>
                <w:spacing w:val="-4"/>
              </w:rPr>
              <w:t xml:space="preserve">31.2 </w:t>
            </w:r>
            <w:r w:rsidR="00C172E0">
              <w:rPr>
                <w:spacing w:val="-4"/>
              </w:rPr>
              <w:t xml:space="preserve"> </w:t>
            </w:r>
            <w:r w:rsidRPr="004F0665">
              <w:rPr>
                <w:spacing w:val="-4"/>
              </w:rPr>
              <w:t>+ 39.2)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85" w:right="-109"/>
              <w:jc w:val="center"/>
              <w:rPr>
                <w:spacing w:val="-4"/>
              </w:rPr>
            </w:pPr>
            <w:r w:rsidRPr="004F0665">
              <w:rPr>
                <w:spacing w:val="-4"/>
              </w:rPr>
              <w:t>посещение с целью оказания неотложной медицинской помощи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536,2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321,7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671,4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2</w:t>
            </w:r>
            <w:r w:rsidRPr="004F0665">
              <w:rPr>
                <w:spacing w:val="-4"/>
              </w:rPr>
              <w:t>2</w:t>
            </w:r>
            <w:r w:rsidRPr="004F0665">
              <w:rPr>
                <w:spacing w:val="-4"/>
                <w:lang w:val="en-US"/>
              </w:rPr>
              <w:t>.3 (</w:t>
            </w:r>
            <w:r w:rsidRPr="004F0665">
              <w:rPr>
                <w:spacing w:val="-4"/>
              </w:rPr>
              <w:t>сумма 31.3 + 39.3)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обращение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1,9</w:t>
            </w:r>
            <w:r w:rsidRPr="004F0665">
              <w:rPr>
                <w:spacing w:val="-4"/>
              </w:rPr>
              <w:t>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1 264,7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2 504,2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5 226,0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стационарная</w:t>
            </w:r>
          </w:p>
          <w:p w:rsidR="00004B89" w:rsidRPr="004F0665" w:rsidRDefault="00004B89" w:rsidP="00362F5F">
            <w:pPr>
              <w:tabs>
                <w:tab w:val="left" w:pos="15346"/>
              </w:tabs>
              <w:spacing w:line="226" w:lineRule="auto"/>
              <w:rPr>
                <w:spacing w:val="-4"/>
              </w:rPr>
            </w:pPr>
            <w:r w:rsidRPr="004F0665">
              <w:rPr>
                <w:spacing w:val="-4"/>
              </w:rPr>
              <w:t>помощь, в том числе:</w:t>
            </w:r>
          </w:p>
          <w:p w:rsidR="00004B89" w:rsidRPr="004F0665" w:rsidRDefault="00004B89" w:rsidP="00362F5F">
            <w:pPr>
              <w:tabs>
                <w:tab w:val="left" w:pos="15346"/>
              </w:tabs>
              <w:spacing w:line="226" w:lineRule="auto"/>
              <w:rPr>
                <w:spacing w:val="-4"/>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 xml:space="preserve">3 </w:t>
            </w:r>
          </w:p>
          <w:p w:rsidR="00C172E0" w:rsidRDefault="00004B89" w:rsidP="00362F5F">
            <w:pPr>
              <w:tabs>
                <w:tab w:val="left" w:pos="15346"/>
              </w:tabs>
              <w:spacing w:line="226" w:lineRule="auto"/>
              <w:jc w:val="center"/>
              <w:rPr>
                <w:spacing w:val="-4"/>
              </w:rPr>
            </w:pPr>
            <w:r w:rsidRPr="004F0665">
              <w:rPr>
                <w:spacing w:val="-4"/>
              </w:rPr>
              <w:t xml:space="preserve">(сумма </w:t>
            </w:r>
          </w:p>
          <w:p w:rsidR="00004B89" w:rsidRPr="004F0665" w:rsidRDefault="00004B89" w:rsidP="00362F5F">
            <w:pPr>
              <w:tabs>
                <w:tab w:val="left" w:pos="15346"/>
              </w:tabs>
              <w:spacing w:line="226" w:lineRule="auto"/>
              <w:jc w:val="center"/>
              <w:rPr>
                <w:spacing w:val="-4"/>
              </w:rPr>
            </w:pPr>
            <w:r w:rsidRPr="004F0665">
              <w:rPr>
                <w:spacing w:val="-4"/>
              </w:rPr>
              <w:t>32 +</w:t>
            </w:r>
            <w:r w:rsidR="00C172E0">
              <w:rPr>
                <w:spacing w:val="-4"/>
              </w:rPr>
              <w:t xml:space="preserve"> </w:t>
            </w:r>
            <w:r w:rsidRPr="004F0665">
              <w:rPr>
                <w:spacing w:val="-4"/>
              </w:rPr>
              <w:t>40)</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случай</w:t>
            </w:r>
          </w:p>
          <w:p w:rsidR="00004B89" w:rsidRPr="004F0665" w:rsidRDefault="00004B89" w:rsidP="00362F5F">
            <w:pPr>
              <w:tabs>
                <w:tab w:val="left" w:pos="15346"/>
              </w:tabs>
              <w:spacing w:line="226" w:lineRule="auto"/>
              <w:jc w:val="center"/>
              <w:rPr>
                <w:spacing w:val="-4"/>
                <w:lang w:val="en-US"/>
              </w:rPr>
            </w:pPr>
            <w:r w:rsidRPr="004F0665">
              <w:rPr>
                <w:spacing w:val="-4"/>
              </w:rPr>
              <w:t>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172</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29 439,4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5 063,6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10 567,4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медицинская реабилитация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 xml:space="preserve">24 </w:t>
            </w:r>
          </w:p>
          <w:p w:rsidR="00C172E0" w:rsidRDefault="00004B89" w:rsidP="00362F5F">
            <w:pPr>
              <w:tabs>
                <w:tab w:val="left" w:pos="15346"/>
              </w:tabs>
              <w:spacing w:line="226" w:lineRule="auto"/>
              <w:jc w:val="center"/>
              <w:rPr>
                <w:spacing w:val="-4"/>
              </w:rPr>
            </w:pPr>
            <w:r w:rsidRPr="004F0665">
              <w:rPr>
                <w:spacing w:val="-4"/>
              </w:rPr>
              <w:t xml:space="preserve">(сумма </w:t>
            </w:r>
          </w:p>
          <w:p w:rsidR="00004B89" w:rsidRPr="004F0665" w:rsidRDefault="00004B89" w:rsidP="00362F5F">
            <w:pPr>
              <w:tabs>
                <w:tab w:val="left" w:pos="15346"/>
              </w:tabs>
              <w:spacing w:line="226" w:lineRule="auto"/>
              <w:jc w:val="center"/>
              <w:rPr>
                <w:spacing w:val="-4"/>
              </w:rPr>
            </w:pPr>
            <w:r w:rsidRPr="004F0665">
              <w:rPr>
                <w:spacing w:val="-4"/>
              </w:rPr>
              <w:t>33 +</w:t>
            </w:r>
            <w:r w:rsidR="00C172E0">
              <w:rPr>
                <w:spacing w:val="-4"/>
              </w:rPr>
              <w:t xml:space="preserve"> </w:t>
            </w:r>
            <w:r w:rsidRPr="004F0665">
              <w:rPr>
                <w:spacing w:val="-4"/>
              </w:rPr>
              <w:t>41)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койко-день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0,039</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1 990,8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77,6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162,0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специализированная высокотехнологичная медицинская помощь, оказываемая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 xml:space="preserve">25 </w:t>
            </w:r>
          </w:p>
          <w:p w:rsidR="00C172E0" w:rsidRDefault="00004B89" w:rsidP="00362F5F">
            <w:pPr>
              <w:tabs>
                <w:tab w:val="left" w:pos="15346"/>
              </w:tabs>
              <w:spacing w:line="226" w:lineRule="auto"/>
              <w:jc w:val="center"/>
              <w:rPr>
                <w:spacing w:val="-4"/>
              </w:rPr>
            </w:pPr>
            <w:r w:rsidRPr="004F0665">
              <w:rPr>
                <w:spacing w:val="-4"/>
              </w:rPr>
              <w:t>(сумма</w:t>
            </w:r>
          </w:p>
          <w:p w:rsidR="00004B89" w:rsidRPr="004F0665" w:rsidRDefault="00004B89" w:rsidP="00362F5F">
            <w:pPr>
              <w:tabs>
                <w:tab w:val="left" w:pos="15346"/>
              </w:tabs>
              <w:spacing w:line="226" w:lineRule="auto"/>
              <w:jc w:val="center"/>
              <w:rPr>
                <w:spacing w:val="-4"/>
              </w:rPr>
            </w:pPr>
            <w:r w:rsidRPr="004F0665">
              <w:rPr>
                <w:spacing w:val="-4"/>
              </w:rPr>
              <w:t>34 +</w:t>
            </w:r>
            <w:r w:rsidR="00C172E0">
              <w:rPr>
                <w:spacing w:val="-4"/>
              </w:rPr>
              <w:t xml:space="preserve"> </w:t>
            </w:r>
            <w:r w:rsidRPr="004F0665">
              <w:rPr>
                <w:spacing w:val="-4"/>
              </w:rPr>
              <w:t>42)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0,0023</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146 704,4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337,4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704,2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в дневных стационарах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 xml:space="preserve">6 </w:t>
            </w:r>
          </w:p>
          <w:p w:rsidR="00C172E0" w:rsidRDefault="00004B89" w:rsidP="00362F5F">
            <w:pPr>
              <w:tabs>
                <w:tab w:val="left" w:pos="15346"/>
              </w:tabs>
              <w:spacing w:line="226" w:lineRule="auto"/>
              <w:jc w:val="center"/>
              <w:rPr>
                <w:spacing w:val="-4"/>
              </w:rPr>
            </w:pPr>
            <w:r w:rsidRPr="004F0665">
              <w:rPr>
                <w:spacing w:val="-4"/>
              </w:rPr>
              <w:t xml:space="preserve">(сумма </w:t>
            </w:r>
          </w:p>
          <w:p w:rsidR="00004B89" w:rsidRPr="004F0665" w:rsidRDefault="00004B89" w:rsidP="00362F5F">
            <w:pPr>
              <w:tabs>
                <w:tab w:val="left" w:pos="15346"/>
              </w:tabs>
              <w:spacing w:line="226" w:lineRule="auto"/>
              <w:jc w:val="center"/>
              <w:rPr>
                <w:spacing w:val="-4"/>
              </w:rPr>
            </w:pPr>
            <w:r w:rsidRPr="004F0665">
              <w:rPr>
                <w:spacing w:val="-4"/>
              </w:rPr>
              <w:t>35</w:t>
            </w:r>
            <w:r w:rsidR="00C172E0">
              <w:rPr>
                <w:spacing w:val="-4"/>
              </w:rPr>
              <w:t xml:space="preserve"> </w:t>
            </w:r>
            <w:r w:rsidRPr="004F0665">
              <w:rPr>
                <w:spacing w:val="-4"/>
              </w:rPr>
              <w:t>+</w:t>
            </w:r>
            <w:r w:rsidR="00C172E0">
              <w:rPr>
                <w:spacing w:val="-4"/>
              </w:rPr>
              <w:t xml:space="preserve"> </w:t>
            </w:r>
            <w:r w:rsidRPr="004F0665">
              <w:rPr>
                <w:spacing w:val="-4"/>
              </w:rPr>
              <w:t>43)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,56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1 562,2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874,8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1 </w:t>
            </w:r>
            <w:r w:rsidRPr="004F0665">
              <w:rPr>
                <w:spacing w:val="-4"/>
              </w:rPr>
              <w:t>825,7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специализированная высокотехнологичная медицинская помощь, оказываемая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7</w:t>
            </w:r>
          </w:p>
          <w:p w:rsidR="00C172E0" w:rsidRDefault="00004B89" w:rsidP="00362F5F">
            <w:pPr>
              <w:tabs>
                <w:tab w:val="left" w:pos="15346"/>
              </w:tabs>
              <w:spacing w:line="226" w:lineRule="auto"/>
              <w:jc w:val="center"/>
              <w:rPr>
                <w:spacing w:val="-4"/>
              </w:rPr>
            </w:pPr>
            <w:r w:rsidRPr="004F0665">
              <w:rPr>
                <w:spacing w:val="-4"/>
              </w:rPr>
              <w:t xml:space="preserve">(сумма </w:t>
            </w:r>
          </w:p>
          <w:p w:rsidR="00004B89" w:rsidRPr="004F0665" w:rsidRDefault="00004B89" w:rsidP="00362F5F">
            <w:pPr>
              <w:tabs>
                <w:tab w:val="left" w:pos="15346"/>
              </w:tabs>
              <w:spacing w:line="226" w:lineRule="auto"/>
              <w:jc w:val="center"/>
              <w:rPr>
                <w:spacing w:val="-4"/>
              </w:rPr>
            </w:pPr>
            <w:r w:rsidRPr="004F0665">
              <w:rPr>
                <w:spacing w:val="-4"/>
              </w:rPr>
              <w:t>36 +</w:t>
            </w:r>
            <w:r w:rsidR="00C172E0">
              <w:rPr>
                <w:spacing w:val="-4"/>
              </w:rPr>
              <w:t xml:space="preserve"> </w:t>
            </w:r>
            <w:r w:rsidRPr="004F0665">
              <w:rPr>
                <w:spacing w:val="-4"/>
              </w:rPr>
              <w:t>44)</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C172E0" w:rsidRDefault="00004B89" w:rsidP="00362F5F">
            <w:pPr>
              <w:tabs>
                <w:tab w:val="left" w:pos="15346"/>
              </w:tabs>
              <w:spacing w:line="226" w:lineRule="auto"/>
              <w:rPr>
                <w:spacing w:val="-4"/>
              </w:rPr>
            </w:pPr>
            <w:r w:rsidRPr="004F0665">
              <w:rPr>
                <w:spacing w:val="-4"/>
              </w:rPr>
              <w:t xml:space="preserve">затраты на административно-управленческий </w:t>
            </w:r>
          </w:p>
          <w:p w:rsidR="00004B89" w:rsidRPr="004F0665" w:rsidRDefault="00004B89" w:rsidP="00362F5F">
            <w:pPr>
              <w:tabs>
                <w:tab w:val="left" w:pos="15346"/>
              </w:tabs>
              <w:spacing w:line="226" w:lineRule="auto"/>
              <w:rPr>
                <w:spacing w:val="-4"/>
              </w:rPr>
            </w:pPr>
            <w:r w:rsidRPr="004F0665">
              <w:rPr>
                <w:spacing w:val="-4"/>
              </w:rPr>
              <w:t xml:space="preserve">персонал в сфере </w:t>
            </w:r>
            <w:r w:rsidR="00DC2FFD">
              <w:t>обязательного медицинского страхования</w:t>
            </w:r>
            <w:r w:rsidR="00DC2FFD" w:rsidRPr="004F0665">
              <w:rPr>
                <w:spacing w:val="-4"/>
                <w:vertAlign w:val="superscript"/>
              </w:rPr>
              <w:t xml:space="preserve"> </w:t>
            </w:r>
            <w:r w:rsidRPr="004F0665">
              <w:rPr>
                <w:spacing w:val="-4"/>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8</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174,9</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365,1</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3.1</w:t>
            </w:r>
            <w:r w:rsidRPr="004F0665">
              <w:rPr>
                <w:spacing w:val="-4"/>
              </w:rPr>
              <w:t>.</w:t>
            </w:r>
          </w:p>
          <w:p w:rsidR="00004B89" w:rsidRPr="004F0665" w:rsidRDefault="00004B89" w:rsidP="00362F5F">
            <w:pPr>
              <w:tabs>
                <w:tab w:val="left" w:pos="15346"/>
              </w:tabs>
              <w:spacing w:line="226" w:lineRule="auto"/>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В том числе:</w:t>
            </w:r>
          </w:p>
          <w:p w:rsidR="00004B89" w:rsidRPr="004F0665" w:rsidRDefault="00004B89" w:rsidP="00362F5F">
            <w:pPr>
              <w:tabs>
                <w:tab w:val="left" w:pos="15346"/>
              </w:tabs>
              <w:spacing w:line="226" w:lineRule="auto"/>
              <w:rPr>
                <w:spacing w:val="-4"/>
              </w:rPr>
            </w:pPr>
            <w:r w:rsidRPr="004F0665">
              <w:rPr>
                <w:spacing w:val="-4"/>
              </w:rPr>
              <w:t>медицинская помощь, предоставляемая в рамках базовой программы ОМС застрахованным лицам</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9</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10 443,0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21 793,8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Default="00004B89" w:rsidP="00362F5F">
            <w:pPr>
              <w:tabs>
                <w:tab w:val="left" w:pos="15346"/>
              </w:tabs>
              <w:spacing w:line="226" w:lineRule="auto"/>
              <w:rPr>
                <w:spacing w:val="-4"/>
              </w:rPr>
            </w:pPr>
            <w:r w:rsidRPr="004F0665">
              <w:rPr>
                <w:spacing w:val="-4"/>
              </w:rPr>
              <w:t>скорая медицинская помощь</w:t>
            </w:r>
          </w:p>
          <w:p w:rsidR="00C172E0" w:rsidRPr="004F0665" w:rsidRDefault="00C172E0"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30</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0,318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2 124,3</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675,5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1 </w:t>
            </w:r>
            <w:r w:rsidRPr="004F0665">
              <w:rPr>
                <w:spacing w:val="-4"/>
              </w:rPr>
              <w:t>409,8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амбулаторная помощь</w:t>
            </w:r>
          </w:p>
          <w:p w:rsidR="00004B89" w:rsidRPr="004F0665" w:rsidRDefault="00004B89" w:rsidP="00362F5F">
            <w:pPr>
              <w:tabs>
                <w:tab w:val="left" w:pos="15346"/>
              </w:tabs>
              <w:spacing w:line="226" w:lineRule="auto"/>
              <w:rPr>
                <w:spacing w:val="-4"/>
              </w:rPr>
            </w:pPr>
          </w:p>
          <w:p w:rsidR="00004B89" w:rsidRPr="004F0665" w:rsidRDefault="00004B89" w:rsidP="00362F5F">
            <w:pPr>
              <w:tabs>
                <w:tab w:val="left" w:pos="15346"/>
              </w:tabs>
              <w:spacing w:line="226" w:lineRule="auto"/>
              <w:rPr>
                <w:spacing w:val="-4"/>
              </w:rPr>
            </w:pPr>
          </w:p>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31</w:t>
            </w:r>
            <w:r w:rsidRPr="004F0665">
              <w:rPr>
                <w:spacing w:val="-4"/>
                <w:lang w:val="en-US"/>
              </w:rPr>
              <w:t>.</w:t>
            </w:r>
            <w:r w:rsidRPr="004F0665">
              <w:rPr>
                <w:spacing w:val="-4"/>
              </w:rPr>
              <w:t>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107" w:right="-109" w:firstLine="22"/>
              <w:jc w:val="center"/>
              <w:rPr>
                <w:spacing w:val="-4"/>
              </w:rPr>
            </w:pPr>
            <w:r w:rsidRPr="004F0665">
              <w:rPr>
                <w:spacing w:val="-4"/>
              </w:rPr>
              <w:t>посещение с профилактической</w:t>
            </w:r>
          </w:p>
          <w:p w:rsidR="00004B89" w:rsidRPr="004F0665" w:rsidRDefault="00004B89" w:rsidP="00362F5F">
            <w:pPr>
              <w:tabs>
                <w:tab w:val="left" w:pos="15346"/>
              </w:tabs>
              <w:spacing w:line="226" w:lineRule="auto"/>
              <w:ind w:left="-107" w:right="-109" w:firstLine="22"/>
              <w:jc w:val="center"/>
              <w:rPr>
                <w:spacing w:val="-4"/>
                <w:lang w:val="en-US"/>
              </w:rPr>
            </w:pPr>
            <w:r w:rsidRPr="004F0665">
              <w:rPr>
                <w:spacing w:val="-4"/>
              </w:rPr>
              <w:t>целью</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2,</w:t>
            </w:r>
            <w:r w:rsidRPr="004F0665">
              <w:rPr>
                <w:spacing w:val="-4"/>
              </w:rPr>
              <w:t>38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421,5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1 003,2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2 093,5</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val="restart"/>
            <w:tcBorders>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31</w:t>
            </w:r>
            <w:r w:rsidRPr="004F0665">
              <w:rPr>
                <w:spacing w:val="-4"/>
                <w:lang w:val="en-US"/>
              </w:rPr>
              <w:t>.</w:t>
            </w:r>
            <w:r w:rsidRPr="004F0665">
              <w:rPr>
                <w:spacing w:val="-4"/>
              </w:rPr>
              <w:t>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107" w:right="-109" w:firstLine="22"/>
              <w:jc w:val="center"/>
              <w:rPr>
                <w:spacing w:val="-4"/>
              </w:rPr>
            </w:pPr>
            <w:r w:rsidRPr="004F0665">
              <w:rPr>
                <w:spacing w:val="-4"/>
              </w:rPr>
              <w:t>посещение с целью оказания неотложной медицинской помощи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536,2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321,7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671,4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31.3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107" w:firstLine="22"/>
              <w:jc w:val="center"/>
              <w:rPr>
                <w:spacing w:val="-4"/>
                <w:lang w:val="en-US"/>
              </w:rPr>
            </w:pPr>
            <w:r w:rsidRPr="004F0665">
              <w:rPr>
                <w:spacing w:val="-4"/>
              </w:rPr>
              <w:t>обращение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1,9</w:t>
            </w:r>
            <w:r w:rsidRPr="004F0665">
              <w:rPr>
                <w:spacing w:val="-4"/>
              </w:rPr>
              <w:t>8</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1 264,7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2 504,2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5 226,0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65"/>
              </w:tabs>
              <w:spacing w:line="226" w:lineRule="auto"/>
              <w:ind w:left="-174" w:firstLine="174"/>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pPr>
            <w:r w:rsidRPr="004F0665">
              <w:t xml:space="preserve">стационарная помощь, </w:t>
            </w:r>
          </w:p>
          <w:p w:rsidR="00004B89" w:rsidRPr="004F0665" w:rsidRDefault="00004B89" w:rsidP="00362F5F">
            <w:pPr>
              <w:tabs>
                <w:tab w:val="left" w:pos="15346"/>
              </w:tabs>
              <w:spacing w:line="226" w:lineRule="auto"/>
              <w:rPr>
                <w:spacing w:val="-4"/>
              </w:rPr>
            </w:pPr>
            <w:r w:rsidRPr="004F0665">
              <w:t>в том числе:</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172</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29 439,4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5 063,6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10 567,4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медицинская реабилитация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33</w:t>
            </w:r>
          </w:p>
          <w:p w:rsidR="00004B89" w:rsidRPr="004F0665" w:rsidRDefault="00004B89" w:rsidP="00362F5F">
            <w:pPr>
              <w:tabs>
                <w:tab w:val="left" w:pos="15346"/>
              </w:tabs>
              <w:spacing w:line="226" w:lineRule="auto"/>
              <w:jc w:val="center"/>
              <w:rPr>
                <w:spacing w:val="-4"/>
              </w:rPr>
            </w:pP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койко-день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0,039</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1 990,8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77,6</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162,0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специализированная высокотехнологичная медицинская помощь, оказываемая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34</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0,0023</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146 704,4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337,4</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704,2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108"/>
              <w:rPr>
                <w:spacing w:val="-4"/>
                <w:lang w:val="en-US"/>
              </w:rPr>
            </w:pPr>
            <w:r w:rsidRPr="004F0665">
              <w:rPr>
                <w:spacing w:val="-4"/>
              </w:rPr>
              <w:t>в дневных стационарах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3</w:t>
            </w:r>
            <w:r w:rsidRPr="004F0665">
              <w:rPr>
                <w:spacing w:val="-4"/>
              </w:rPr>
              <w:t>5</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0</w:t>
            </w:r>
            <w:r w:rsidRPr="004F0665">
              <w:rPr>
                <w:spacing w:val="-4"/>
              </w:rPr>
              <w:t>,56</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1 562,2</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874,8</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lang w:val="en-US"/>
              </w:rPr>
              <w:t>1 </w:t>
            </w:r>
            <w:r w:rsidRPr="004F0665">
              <w:rPr>
                <w:spacing w:val="-4"/>
              </w:rPr>
              <w:t>825,7</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108"/>
              <w:rPr>
                <w:spacing w:val="-4"/>
              </w:rPr>
            </w:pPr>
            <w:r w:rsidRPr="004F0665">
              <w:rPr>
                <w:spacing w:val="-4"/>
              </w:rPr>
              <w:t>специализированная высокотехнологичная медицинская помощь, оказываемая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36</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jc w:val="cente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lang w:val="en-US"/>
              </w:rPr>
              <w:t>3.2</w:t>
            </w:r>
            <w:r w:rsidRPr="004F0665">
              <w:rPr>
                <w:spacing w:val="-4"/>
              </w:rPr>
              <w:t>.</w:t>
            </w: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106"/>
              <w:rPr>
                <w:spacing w:val="-4"/>
              </w:rPr>
            </w:pPr>
            <w:r w:rsidRPr="004F0665">
              <w:rPr>
                <w:spacing w:val="-4"/>
              </w:rPr>
              <w:t>Медицинская помощь по видам и заболеваниям сверх базовой программы:</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3</w:t>
            </w:r>
            <w:r w:rsidRPr="004F0665">
              <w:rPr>
                <w:spacing w:val="-4"/>
              </w:rPr>
              <w:t>7</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lang w:val="en-US"/>
              </w:rPr>
            </w:pPr>
            <w:r w:rsidRPr="004F0665">
              <w:rPr>
                <w:spacing w:val="-4"/>
              </w:rPr>
              <w:t>скорая медицинская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38</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вызов</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vMerge w:val="restart"/>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амбулаторная помощь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39.1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57" w:right="-57"/>
              <w:jc w:val="center"/>
              <w:rPr>
                <w:spacing w:val="-4"/>
              </w:rPr>
            </w:pPr>
            <w:r w:rsidRPr="004F0665">
              <w:rPr>
                <w:spacing w:val="-4"/>
              </w:rPr>
              <w:t>посещение с профилактической</w:t>
            </w:r>
          </w:p>
          <w:p w:rsidR="00004B89" w:rsidRPr="004F0665" w:rsidRDefault="00004B89" w:rsidP="00362F5F">
            <w:pPr>
              <w:tabs>
                <w:tab w:val="left" w:pos="15346"/>
              </w:tabs>
              <w:spacing w:line="226" w:lineRule="auto"/>
              <w:ind w:left="-57" w:right="-57"/>
              <w:jc w:val="center"/>
              <w:rPr>
                <w:spacing w:val="-4"/>
              </w:rPr>
            </w:pPr>
            <w:r w:rsidRPr="004F0665">
              <w:rPr>
                <w:spacing w:val="-4"/>
              </w:rPr>
              <w:t>целью</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rPr>
            </w:pPr>
            <w:r w:rsidRPr="004F0665">
              <w:rPr>
                <w:spacing w:val="-4"/>
              </w:rPr>
              <w:t>0,0</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39.2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посещение по неотложной медицинской помощи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lang w:val="en-US"/>
              </w:rPr>
              <w:t>3</w:t>
            </w:r>
            <w:r w:rsidRPr="004F0665">
              <w:rPr>
                <w:spacing w:val="-4"/>
              </w:rPr>
              <w:t>9.3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left="-85"/>
              <w:jc w:val="center"/>
              <w:rPr>
                <w:spacing w:val="-4"/>
                <w:lang w:val="en-US"/>
              </w:rPr>
            </w:pPr>
            <w:r w:rsidRPr="004F0665">
              <w:rPr>
                <w:spacing w:val="-4"/>
              </w:rPr>
              <w:t>обращение</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стационарная помощь, в том числе:</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40</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медицинская реабилитация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41</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койко-день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lang w:val="en-US"/>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специализированная высокотехнологичная медицинская помощь, оказываемая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42</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случай госпитализации</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vMerge/>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108"/>
              <w:rPr>
                <w:spacing w:val="-4"/>
                <w:lang w:val="en-US"/>
              </w:rPr>
            </w:pPr>
            <w:r w:rsidRPr="004F0665">
              <w:rPr>
                <w:spacing w:val="-4"/>
              </w:rPr>
              <w:t>в дневных стационарах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43</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687"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center" w:pos="4791"/>
                <w:tab w:val="left" w:pos="6930"/>
              </w:tabs>
              <w:spacing w:line="226" w:lineRule="auto"/>
              <w:ind w:right="-1"/>
              <w:rPr>
                <w:spacing w:val="-4"/>
              </w:rPr>
            </w:pPr>
          </w:p>
        </w:tc>
        <w:tc>
          <w:tcPr>
            <w:tcW w:w="2999"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ind w:right="-108"/>
              <w:rPr>
                <w:spacing w:val="-4"/>
              </w:rPr>
            </w:pPr>
            <w:r w:rsidRPr="004F0665">
              <w:rPr>
                <w:spacing w:val="-4"/>
              </w:rPr>
              <w:t>специализированная высокотехнологичная медицинская помощь, оказываемая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44</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пациенто-день</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lang w:val="en-US"/>
              </w:rPr>
            </w:pPr>
            <w:r w:rsidRPr="004F0665">
              <w:rPr>
                <w:spacing w:val="-4"/>
                <w:lang w:val="en-US"/>
              </w:rPr>
              <w:t>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rPr>
              <w:t>Х</w:t>
            </w:r>
          </w:p>
        </w:tc>
      </w:tr>
      <w:tr w:rsidR="00004B89" w:rsidRPr="004F0665">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rPr>
                <w:spacing w:val="-4"/>
              </w:rPr>
            </w:pPr>
            <w:r w:rsidRPr="004F0665">
              <w:rPr>
                <w:spacing w:val="-4"/>
              </w:rPr>
              <w:t>И</w:t>
            </w:r>
            <w:r w:rsidR="00B872B6">
              <w:rPr>
                <w:spacing w:val="-4"/>
              </w:rPr>
              <w:t>того</w:t>
            </w:r>
            <w:r w:rsidRPr="004F0665">
              <w:rPr>
                <w:spacing w:val="-4"/>
              </w:rPr>
              <w:t xml:space="preserve"> </w:t>
            </w:r>
          </w:p>
          <w:p w:rsidR="00004B89" w:rsidRPr="004F0665" w:rsidRDefault="00004B89" w:rsidP="00362F5F">
            <w:pPr>
              <w:tabs>
                <w:tab w:val="left" w:pos="15346"/>
              </w:tabs>
              <w:spacing w:line="226" w:lineRule="auto"/>
              <w:rPr>
                <w:spacing w:val="-4"/>
                <w:lang w:val="en-US"/>
              </w:rPr>
            </w:pPr>
            <w:r w:rsidRPr="004F0665">
              <w:rPr>
                <w:spacing w:val="-4"/>
              </w:rPr>
              <w:t>(сумма строк 01 + 15 + 20)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r w:rsidRPr="004F0665">
              <w:rPr>
                <w:spacing w:val="-4"/>
              </w:rPr>
              <w:t>45</w:t>
            </w:r>
          </w:p>
        </w:tc>
        <w:tc>
          <w:tcPr>
            <w:tcW w:w="1323"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center"/>
              <w:rPr>
                <w:spacing w:val="-4"/>
              </w:rPr>
            </w:pPr>
          </w:p>
        </w:tc>
        <w:tc>
          <w:tcPr>
            <w:tcW w:w="1500" w:type="dxa"/>
            <w:tcBorders>
              <w:top w:val="single" w:sz="4" w:space="0" w:color="auto"/>
              <w:left w:val="single" w:sz="4" w:space="0" w:color="auto"/>
              <w:bottom w:val="single" w:sz="4" w:space="0" w:color="auto"/>
              <w:right w:val="single" w:sz="4" w:space="0" w:color="auto"/>
            </w:tcBorders>
            <w:shd w:val="clear" w:color="000000" w:fill="FFFFFF"/>
          </w:tcPr>
          <w:p w:rsidR="00004B89" w:rsidRPr="004F0665" w:rsidRDefault="00004B89" w:rsidP="00362F5F">
            <w:pPr>
              <w:tabs>
                <w:tab w:val="left" w:pos="15346"/>
              </w:tabs>
              <w:spacing w:line="226" w:lineRule="auto"/>
              <w:jc w:val="right"/>
              <w:rPr>
                <w:spacing w:val="-4"/>
                <w:lang w:val="en-US"/>
              </w:rPr>
            </w:pPr>
            <w:r w:rsidRPr="004F0665">
              <w:rPr>
                <w:spacing w:val="-4"/>
              </w:rPr>
              <w:t>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rPr>
            </w:pPr>
            <w:r w:rsidRPr="004F0665">
              <w:rPr>
                <w:spacing w:val="-4"/>
              </w:rPr>
              <w:t>3 965,9</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rPr>
            </w:pPr>
            <w:r w:rsidRPr="004F0665">
              <w:rPr>
                <w:spacing w:val="-4"/>
              </w:rPr>
              <w:t>10 617,9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rPr>
            </w:pPr>
            <w:r w:rsidRPr="004F0665">
              <w:rPr>
                <w:spacing w:val="-4"/>
              </w:rPr>
              <w:t>7 965,8</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right"/>
              <w:rPr>
                <w:spacing w:val="-4"/>
              </w:rPr>
            </w:pPr>
            <w:r w:rsidRPr="004F0665">
              <w:rPr>
                <w:spacing w:val="-4"/>
              </w:rPr>
              <w:t>22 158,9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004B89" w:rsidRPr="004F0665" w:rsidRDefault="00004B89" w:rsidP="00362F5F">
            <w:pPr>
              <w:tabs>
                <w:tab w:val="left" w:pos="15346"/>
              </w:tabs>
              <w:spacing w:line="226" w:lineRule="auto"/>
              <w:jc w:val="center"/>
              <w:rPr>
                <w:spacing w:val="-4"/>
                <w:lang w:val="en-US"/>
              </w:rPr>
            </w:pPr>
            <w:r w:rsidRPr="004F0665">
              <w:rPr>
                <w:spacing w:val="-4"/>
                <w:lang w:val="en-US"/>
              </w:rPr>
              <w:t>100</w:t>
            </w:r>
          </w:p>
        </w:tc>
      </w:tr>
      <w:tr w:rsidR="00004B89" w:rsidRPr="004F0665">
        <w:trPr>
          <w:trHeight w:val="860"/>
        </w:trPr>
        <w:tc>
          <w:tcPr>
            <w:tcW w:w="15784" w:type="dxa"/>
            <w:gridSpan w:val="11"/>
            <w:tcBorders>
              <w:top w:val="nil"/>
              <w:left w:val="nil"/>
              <w:bottom w:val="nil"/>
              <w:right w:val="nil"/>
            </w:tcBorders>
            <w:shd w:val="clear" w:color="000000" w:fill="FFFFFF"/>
          </w:tcPr>
          <w:p w:rsidR="00C172E0" w:rsidRDefault="00C172E0" w:rsidP="00362F5F">
            <w:pPr>
              <w:jc w:val="both"/>
            </w:pPr>
          </w:p>
          <w:p w:rsidR="004F0665" w:rsidRPr="00C172E0" w:rsidRDefault="004F0665" w:rsidP="00362F5F">
            <w:pPr>
              <w:jc w:val="both"/>
            </w:pPr>
            <w:r w:rsidRPr="00C172E0">
              <w:t>Примечания:</w:t>
            </w:r>
          </w:p>
          <w:p w:rsidR="00004B89" w:rsidRPr="00C172E0" w:rsidRDefault="00004B89" w:rsidP="00362F5F">
            <w:pPr>
              <w:jc w:val="both"/>
            </w:pPr>
            <w:r w:rsidRPr="00C172E0">
              <w:rPr>
                <w:vertAlign w:val="superscript"/>
              </w:rPr>
              <w:t>*)</w:t>
            </w:r>
            <w:r w:rsidRPr="00C172E0">
              <w:t xml:space="preserve"> Без учета финансовых средств областного бюджета на содержание медицинских организаций, работающих в системе </w:t>
            </w:r>
            <w:r w:rsidR="00B872B6" w:rsidRPr="00C172E0">
              <w:t>обязательного медицинского страхования</w:t>
            </w:r>
            <w:r w:rsidRPr="00C172E0">
              <w:t xml:space="preserve"> (затраты, не вошедшие в тариф). </w:t>
            </w:r>
          </w:p>
          <w:p w:rsidR="00004B89" w:rsidRPr="00C172E0" w:rsidRDefault="00004B89" w:rsidP="00362F5F">
            <w:pPr>
              <w:tabs>
                <w:tab w:val="left" w:pos="15346"/>
              </w:tabs>
              <w:jc w:val="both"/>
            </w:pPr>
            <w:r w:rsidRPr="00C172E0">
              <w:rPr>
                <w:vertAlign w:val="superscript"/>
              </w:rPr>
              <w:t>**)</w:t>
            </w:r>
            <w:r w:rsidRPr="00C172E0">
              <w:t xml:space="preserve"> </w:t>
            </w:r>
            <w:r w:rsidR="00B872B6" w:rsidRPr="00C172E0">
              <w:t>С</w:t>
            </w:r>
            <w:r w:rsidRPr="00C172E0">
              <w:t xml:space="preserve">редства областного бюджета на содержание медицинских организаций, работающих в системе </w:t>
            </w:r>
            <w:r w:rsidR="00B872B6" w:rsidRPr="00C172E0">
              <w:t>обязательного медицинского страхования</w:t>
            </w:r>
            <w:r w:rsidRPr="00C172E0">
              <w:t xml:space="preserve">, сверх уплачиваемых страховых взносов на неработающее население и передаваемые в бюджет Территориального фонда обязательного медицинского страхования Оренбургской области в виде межбюджетных трансфертов. </w:t>
            </w:r>
          </w:p>
          <w:p w:rsidR="00004B89" w:rsidRPr="004F0665" w:rsidRDefault="00004B89" w:rsidP="00362F5F">
            <w:pPr>
              <w:tabs>
                <w:tab w:val="left" w:pos="15346"/>
              </w:tabs>
              <w:jc w:val="both"/>
            </w:pPr>
            <w:r w:rsidRPr="00C172E0">
              <w:rPr>
                <w:vertAlign w:val="superscript"/>
              </w:rPr>
              <w:t>***)</w:t>
            </w:r>
            <w:r w:rsidRPr="00C172E0">
              <w:t xml:space="preserve"> Затраты на административно-управленческий персонал Территориального фонда обязательного медицинского страхования Оренбургской области и страховых медицинских организаций.</w:t>
            </w:r>
          </w:p>
        </w:tc>
      </w:tr>
    </w:tbl>
    <w:p w:rsidR="00004B89" w:rsidRPr="00C172E0" w:rsidRDefault="00004B89" w:rsidP="00004B89">
      <w:pPr>
        <w:widowControl w:val="0"/>
        <w:tabs>
          <w:tab w:val="left" w:pos="3240"/>
        </w:tabs>
        <w:autoSpaceDE w:val="0"/>
        <w:autoSpaceDN w:val="0"/>
        <w:adjustRightInd w:val="0"/>
        <w:ind w:left="-180" w:hanging="540"/>
        <w:jc w:val="center"/>
        <w:rPr>
          <w:sz w:val="22"/>
          <w:szCs w:val="22"/>
        </w:rPr>
      </w:pPr>
      <w:r w:rsidRPr="00EB03DB">
        <w:rPr>
          <w:sz w:val="22"/>
          <w:szCs w:val="22"/>
          <w:lang w:val="en-US"/>
        </w:rPr>
        <w:t>_________________</w:t>
      </w:r>
      <w:r w:rsidR="00C172E0">
        <w:rPr>
          <w:sz w:val="22"/>
          <w:szCs w:val="22"/>
        </w:rPr>
        <w:t>__</w:t>
      </w:r>
    </w:p>
    <w:sectPr w:rsidR="00004B89" w:rsidRPr="00C172E0" w:rsidSect="009C739A">
      <w:pgSz w:w="16840" w:h="11907" w:orient="landscape" w:code="9"/>
      <w:pgMar w:top="720" w:right="720" w:bottom="720" w:left="720" w:header="425"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2A" w:rsidRDefault="00D9572A">
      <w:r>
        <w:separator/>
      </w:r>
    </w:p>
  </w:endnote>
  <w:endnote w:type="continuationSeparator" w:id="0">
    <w:p w:rsidR="00D9572A" w:rsidRDefault="00D95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1B" w:rsidRDefault="00F1261B" w:rsidP="0001392C">
    <w:pPr>
      <w:pStyle w:val="a6"/>
      <w:framePr w:wrap="auto" w:vAnchor="text" w:hAnchor="margin" w:xAlign="right" w:y="1"/>
      <w:rPr>
        <w:rStyle w:val="a5"/>
      </w:rPr>
    </w:pPr>
  </w:p>
  <w:p w:rsidR="00F1261B" w:rsidRDefault="00F1261B" w:rsidP="00782B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2A" w:rsidRDefault="00D9572A">
      <w:r>
        <w:separator/>
      </w:r>
    </w:p>
  </w:footnote>
  <w:footnote w:type="continuationSeparator" w:id="0">
    <w:p w:rsidR="00D9572A" w:rsidRDefault="00D9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1B" w:rsidRDefault="00766316">
    <w:pPr>
      <w:pStyle w:val="a3"/>
      <w:jc w:val="center"/>
    </w:pPr>
    <w:r w:rsidRPr="008B7ABB">
      <w:fldChar w:fldCharType="begin"/>
    </w:r>
    <w:r w:rsidR="00F1261B" w:rsidRPr="008B7ABB">
      <w:instrText xml:space="preserve"> PAGE   \* MERGEFORMAT </w:instrText>
    </w:r>
    <w:r w:rsidRPr="008B7ABB">
      <w:fldChar w:fldCharType="separate"/>
    </w:r>
    <w:r w:rsidR="000E0E08">
      <w:rPr>
        <w:noProof/>
      </w:rPr>
      <w:t>2</w:t>
    </w:r>
    <w:r w:rsidRPr="008B7ABB">
      <w:fldChar w:fldCharType="end"/>
    </w:r>
  </w:p>
  <w:p w:rsidR="00F1261B" w:rsidRDefault="00F126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1B" w:rsidRDefault="00F1261B" w:rsidP="00A16A5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561772"/>
    <w:lvl w:ilvl="0">
      <w:numFmt w:val="bullet"/>
      <w:lvlText w:val="*"/>
      <w:lvlJc w:val="left"/>
    </w:lvl>
  </w:abstractNum>
  <w:abstractNum w:abstractNumId="1">
    <w:nsid w:val="0E254F99"/>
    <w:multiLevelType w:val="multilevel"/>
    <w:tmpl w:val="CE2C08F2"/>
    <w:lvl w:ilvl="0">
      <w:start w:val="1"/>
      <w:numFmt w:val="decimal"/>
      <w:lvlText w:val="%1."/>
      <w:lvlJc w:val="left"/>
      <w:pPr>
        <w:ind w:left="450" w:hanging="450"/>
      </w:pPr>
      <w:rPr>
        <w:rFonts w:cs="Times New Roman" w:hint="default"/>
      </w:rPr>
    </w:lvl>
    <w:lvl w:ilvl="1">
      <w:start w:val="3"/>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2">
    <w:nsid w:val="17F960EE"/>
    <w:multiLevelType w:val="multilevel"/>
    <w:tmpl w:val="0FB0476E"/>
    <w:lvl w:ilvl="0">
      <w:start w:val="1"/>
      <w:numFmt w:val="decimal"/>
      <w:lvlText w:val="%1."/>
      <w:lvlJc w:val="left"/>
      <w:pPr>
        <w:ind w:left="1110" w:hanging="360"/>
      </w:pPr>
      <w:rPr>
        <w:rFonts w:ascii="Times New Roman" w:eastAsia="Times New Roman" w:hAnsi="Times New Roman" w:cs="Times New Roman"/>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3">
    <w:nsid w:val="1D126701"/>
    <w:multiLevelType w:val="hybridMultilevel"/>
    <w:tmpl w:val="486CD070"/>
    <w:lvl w:ilvl="0" w:tplc="8B662838">
      <w:start w:val="4"/>
      <w:numFmt w:val="decimal"/>
      <w:lvlText w:val="%1."/>
      <w:lvlJc w:val="left"/>
      <w:pPr>
        <w:ind w:left="987" w:hanging="36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4">
    <w:nsid w:val="2D240A40"/>
    <w:multiLevelType w:val="multilevel"/>
    <w:tmpl w:val="F050E45E"/>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980" w:hanging="1440"/>
      </w:pPr>
      <w:rPr>
        <w:rFonts w:ascii="Times New Roman" w:hAnsi="Times New Roman" w:cs="Times New Roman" w:hint="default"/>
      </w:rPr>
    </w:lvl>
    <w:lvl w:ilvl="6">
      <w:start w:val="1"/>
      <w:numFmt w:val="decimal"/>
      <w:lvlText w:val="%1.%2.%3.%4.%5.%6.%7."/>
      <w:lvlJc w:val="left"/>
      <w:pPr>
        <w:ind w:left="6048" w:hanging="1800"/>
      </w:pPr>
      <w:rPr>
        <w:rFonts w:ascii="Times New Roman" w:hAnsi="Times New Roman" w:cs="Times New Roman" w:hint="default"/>
      </w:rPr>
    </w:lvl>
    <w:lvl w:ilvl="7">
      <w:start w:val="1"/>
      <w:numFmt w:val="decimal"/>
      <w:lvlText w:val="%1.%2.%3.%4.%5.%6.%7.%8."/>
      <w:lvlJc w:val="left"/>
      <w:pPr>
        <w:ind w:left="6756" w:hanging="1800"/>
      </w:pPr>
      <w:rPr>
        <w:rFonts w:ascii="Times New Roman" w:hAnsi="Times New Roman" w:cs="Times New Roman" w:hint="default"/>
      </w:rPr>
    </w:lvl>
    <w:lvl w:ilvl="8">
      <w:start w:val="1"/>
      <w:numFmt w:val="decimal"/>
      <w:lvlText w:val="%1.%2.%3.%4.%5.%6.%7.%8.%9."/>
      <w:lvlJc w:val="left"/>
      <w:pPr>
        <w:ind w:left="7824" w:hanging="2160"/>
      </w:pPr>
      <w:rPr>
        <w:rFonts w:ascii="Times New Roman" w:hAnsi="Times New Roman" w:cs="Times New Roman" w:hint="default"/>
      </w:rPr>
    </w:lvl>
  </w:abstractNum>
  <w:abstractNum w:abstractNumId="5">
    <w:nsid w:val="31AD0762"/>
    <w:multiLevelType w:val="hybridMultilevel"/>
    <w:tmpl w:val="B1A6A334"/>
    <w:lvl w:ilvl="0" w:tplc="F322E3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2A92CDE"/>
    <w:multiLevelType w:val="hybridMultilevel"/>
    <w:tmpl w:val="963ABF32"/>
    <w:lvl w:ilvl="0" w:tplc="C598FE5C">
      <w:start w:val="1"/>
      <w:numFmt w:val="decimal"/>
      <w:lvlText w:val="%1."/>
      <w:lvlJc w:val="left"/>
      <w:pPr>
        <w:ind w:left="1002" w:hanging="360"/>
      </w:pPr>
      <w:rPr>
        <w:rFonts w:cs="Times New Roman" w:hint="default"/>
      </w:rPr>
    </w:lvl>
    <w:lvl w:ilvl="1" w:tplc="04190019">
      <w:start w:val="1"/>
      <w:numFmt w:val="lowerLetter"/>
      <w:lvlText w:val="%2."/>
      <w:lvlJc w:val="left"/>
      <w:pPr>
        <w:ind w:left="1722" w:hanging="360"/>
      </w:pPr>
      <w:rPr>
        <w:rFonts w:cs="Times New Roman"/>
      </w:rPr>
    </w:lvl>
    <w:lvl w:ilvl="2" w:tplc="0419001B">
      <w:start w:val="1"/>
      <w:numFmt w:val="lowerRoman"/>
      <w:lvlText w:val="%3."/>
      <w:lvlJc w:val="right"/>
      <w:pPr>
        <w:ind w:left="2442" w:hanging="180"/>
      </w:pPr>
      <w:rPr>
        <w:rFonts w:cs="Times New Roman"/>
      </w:rPr>
    </w:lvl>
    <w:lvl w:ilvl="3" w:tplc="0419000F">
      <w:start w:val="1"/>
      <w:numFmt w:val="decimal"/>
      <w:lvlText w:val="%4."/>
      <w:lvlJc w:val="left"/>
      <w:pPr>
        <w:ind w:left="3162" w:hanging="360"/>
      </w:pPr>
      <w:rPr>
        <w:rFonts w:cs="Times New Roman"/>
      </w:rPr>
    </w:lvl>
    <w:lvl w:ilvl="4" w:tplc="04190019">
      <w:start w:val="1"/>
      <w:numFmt w:val="lowerLetter"/>
      <w:lvlText w:val="%5."/>
      <w:lvlJc w:val="left"/>
      <w:pPr>
        <w:ind w:left="3882" w:hanging="360"/>
      </w:pPr>
      <w:rPr>
        <w:rFonts w:cs="Times New Roman"/>
      </w:rPr>
    </w:lvl>
    <w:lvl w:ilvl="5" w:tplc="0419001B">
      <w:start w:val="1"/>
      <w:numFmt w:val="lowerRoman"/>
      <w:lvlText w:val="%6."/>
      <w:lvlJc w:val="right"/>
      <w:pPr>
        <w:ind w:left="4602" w:hanging="180"/>
      </w:pPr>
      <w:rPr>
        <w:rFonts w:cs="Times New Roman"/>
      </w:rPr>
    </w:lvl>
    <w:lvl w:ilvl="6" w:tplc="0419000F">
      <w:start w:val="1"/>
      <w:numFmt w:val="decimal"/>
      <w:lvlText w:val="%7."/>
      <w:lvlJc w:val="left"/>
      <w:pPr>
        <w:ind w:left="5322" w:hanging="360"/>
      </w:pPr>
      <w:rPr>
        <w:rFonts w:cs="Times New Roman"/>
      </w:rPr>
    </w:lvl>
    <w:lvl w:ilvl="7" w:tplc="04190019">
      <w:start w:val="1"/>
      <w:numFmt w:val="lowerLetter"/>
      <w:lvlText w:val="%8."/>
      <w:lvlJc w:val="left"/>
      <w:pPr>
        <w:ind w:left="6042" w:hanging="360"/>
      </w:pPr>
      <w:rPr>
        <w:rFonts w:cs="Times New Roman"/>
      </w:rPr>
    </w:lvl>
    <w:lvl w:ilvl="8" w:tplc="0419001B">
      <w:start w:val="1"/>
      <w:numFmt w:val="lowerRoman"/>
      <w:lvlText w:val="%9."/>
      <w:lvlJc w:val="right"/>
      <w:pPr>
        <w:ind w:left="6762" w:hanging="180"/>
      </w:pPr>
      <w:rPr>
        <w:rFonts w:cs="Times New Roman"/>
      </w:rPr>
    </w:lvl>
  </w:abstractNum>
  <w:abstractNum w:abstractNumId="7">
    <w:nsid w:val="3FCB19E1"/>
    <w:multiLevelType w:val="hybridMultilevel"/>
    <w:tmpl w:val="4EB4B510"/>
    <w:lvl w:ilvl="0" w:tplc="0419000F">
      <w:start w:val="1"/>
      <w:numFmt w:val="decimal"/>
      <w:lvlText w:val="%1."/>
      <w:lvlJc w:val="left"/>
      <w:pPr>
        <w:tabs>
          <w:tab w:val="num" w:pos="536"/>
        </w:tabs>
        <w:ind w:left="536" w:hanging="360"/>
      </w:pPr>
      <w:rPr>
        <w:rFonts w:cs="Times New Roman"/>
      </w:rPr>
    </w:lvl>
    <w:lvl w:ilvl="1" w:tplc="04190019">
      <w:start w:val="1"/>
      <w:numFmt w:val="lowerLetter"/>
      <w:lvlText w:val="%2."/>
      <w:lvlJc w:val="left"/>
      <w:pPr>
        <w:tabs>
          <w:tab w:val="num" w:pos="1256"/>
        </w:tabs>
        <w:ind w:left="1256" w:hanging="360"/>
      </w:pPr>
      <w:rPr>
        <w:rFonts w:cs="Times New Roman"/>
      </w:rPr>
    </w:lvl>
    <w:lvl w:ilvl="2" w:tplc="0419001B">
      <w:start w:val="1"/>
      <w:numFmt w:val="lowerRoman"/>
      <w:lvlText w:val="%3."/>
      <w:lvlJc w:val="right"/>
      <w:pPr>
        <w:tabs>
          <w:tab w:val="num" w:pos="1976"/>
        </w:tabs>
        <w:ind w:left="1976" w:hanging="180"/>
      </w:pPr>
      <w:rPr>
        <w:rFonts w:cs="Times New Roman"/>
      </w:rPr>
    </w:lvl>
    <w:lvl w:ilvl="3" w:tplc="0419000F">
      <w:start w:val="1"/>
      <w:numFmt w:val="decimal"/>
      <w:lvlText w:val="%4."/>
      <w:lvlJc w:val="left"/>
      <w:pPr>
        <w:tabs>
          <w:tab w:val="num" w:pos="2696"/>
        </w:tabs>
        <w:ind w:left="2696" w:hanging="360"/>
      </w:pPr>
      <w:rPr>
        <w:rFonts w:cs="Times New Roman"/>
      </w:rPr>
    </w:lvl>
    <w:lvl w:ilvl="4" w:tplc="04190019">
      <w:start w:val="1"/>
      <w:numFmt w:val="lowerLetter"/>
      <w:lvlText w:val="%5."/>
      <w:lvlJc w:val="left"/>
      <w:pPr>
        <w:tabs>
          <w:tab w:val="num" w:pos="3416"/>
        </w:tabs>
        <w:ind w:left="3416" w:hanging="360"/>
      </w:pPr>
      <w:rPr>
        <w:rFonts w:cs="Times New Roman"/>
      </w:rPr>
    </w:lvl>
    <w:lvl w:ilvl="5" w:tplc="0419001B">
      <w:start w:val="1"/>
      <w:numFmt w:val="lowerRoman"/>
      <w:lvlText w:val="%6."/>
      <w:lvlJc w:val="right"/>
      <w:pPr>
        <w:tabs>
          <w:tab w:val="num" w:pos="4136"/>
        </w:tabs>
        <w:ind w:left="4136" w:hanging="180"/>
      </w:pPr>
      <w:rPr>
        <w:rFonts w:cs="Times New Roman"/>
      </w:rPr>
    </w:lvl>
    <w:lvl w:ilvl="6" w:tplc="0419000F">
      <w:start w:val="1"/>
      <w:numFmt w:val="decimal"/>
      <w:lvlText w:val="%7."/>
      <w:lvlJc w:val="left"/>
      <w:pPr>
        <w:tabs>
          <w:tab w:val="num" w:pos="4856"/>
        </w:tabs>
        <w:ind w:left="4856" w:hanging="360"/>
      </w:pPr>
      <w:rPr>
        <w:rFonts w:cs="Times New Roman"/>
      </w:rPr>
    </w:lvl>
    <w:lvl w:ilvl="7" w:tplc="04190019">
      <w:start w:val="1"/>
      <w:numFmt w:val="lowerLetter"/>
      <w:lvlText w:val="%8."/>
      <w:lvlJc w:val="left"/>
      <w:pPr>
        <w:tabs>
          <w:tab w:val="num" w:pos="5576"/>
        </w:tabs>
        <w:ind w:left="5576" w:hanging="360"/>
      </w:pPr>
      <w:rPr>
        <w:rFonts w:cs="Times New Roman"/>
      </w:rPr>
    </w:lvl>
    <w:lvl w:ilvl="8" w:tplc="0419001B">
      <w:start w:val="1"/>
      <w:numFmt w:val="lowerRoman"/>
      <w:lvlText w:val="%9."/>
      <w:lvlJc w:val="right"/>
      <w:pPr>
        <w:tabs>
          <w:tab w:val="num" w:pos="6296"/>
        </w:tabs>
        <w:ind w:left="6296" w:hanging="180"/>
      </w:pPr>
      <w:rPr>
        <w:rFonts w:cs="Times New Roman"/>
      </w:rPr>
    </w:lvl>
  </w:abstractNum>
  <w:abstractNum w:abstractNumId="8">
    <w:nsid w:val="5B4B06F2"/>
    <w:multiLevelType w:val="hybridMultilevel"/>
    <w:tmpl w:val="60065444"/>
    <w:lvl w:ilvl="0" w:tplc="B7DE35F8">
      <w:start w:val="1"/>
      <w:numFmt w:val="decimal"/>
      <w:lvlText w:val="%1."/>
      <w:lvlJc w:val="left"/>
      <w:pPr>
        <w:tabs>
          <w:tab w:val="num" w:pos="-400"/>
        </w:tabs>
        <w:ind w:left="72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2184C5F"/>
    <w:multiLevelType w:val="multilevel"/>
    <w:tmpl w:val="FE92B12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D4B783F"/>
    <w:multiLevelType w:val="hybridMultilevel"/>
    <w:tmpl w:val="7270B00A"/>
    <w:lvl w:ilvl="0" w:tplc="A2982892">
      <w:start w:val="1"/>
      <w:numFmt w:val="decimal"/>
      <w:lvlText w:val="%1."/>
      <w:lvlJc w:val="center"/>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DF31ECA"/>
    <w:multiLevelType w:val="multilevel"/>
    <w:tmpl w:val="B232D72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7"/>
  </w:num>
  <w:num w:numId="4">
    <w:abstractNumId w:val="2"/>
  </w:num>
  <w:num w:numId="5">
    <w:abstractNumId w:val="6"/>
  </w:num>
  <w:num w:numId="6">
    <w:abstractNumId w:val="9"/>
  </w:num>
  <w:num w:numId="7">
    <w:abstractNumId w:val="3"/>
  </w:num>
  <w:num w:numId="8">
    <w:abstractNumId w:val="1"/>
  </w:num>
  <w:num w:numId="9">
    <w:abstractNumId w:val="11"/>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984EE5"/>
    <w:rsid w:val="00001FC6"/>
    <w:rsid w:val="00004B89"/>
    <w:rsid w:val="0000686C"/>
    <w:rsid w:val="0000739F"/>
    <w:rsid w:val="0001392C"/>
    <w:rsid w:val="00013C95"/>
    <w:rsid w:val="00014D11"/>
    <w:rsid w:val="00016B59"/>
    <w:rsid w:val="00016CA0"/>
    <w:rsid w:val="00017627"/>
    <w:rsid w:val="0003092C"/>
    <w:rsid w:val="0003325C"/>
    <w:rsid w:val="00035D30"/>
    <w:rsid w:val="000414A5"/>
    <w:rsid w:val="00052D1F"/>
    <w:rsid w:val="00053128"/>
    <w:rsid w:val="000543F8"/>
    <w:rsid w:val="00054DC9"/>
    <w:rsid w:val="00056D38"/>
    <w:rsid w:val="0006401D"/>
    <w:rsid w:val="000668CA"/>
    <w:rsid w:val="00071EC2"/>
    <w:rsid w:val="00073120"/>
    <w:rsid w:val="00074A89"/>
    <w:rsid w:val="00075152"/>
    <w:rsid w:val="00083147"/>
    <w:rsid w:val="000850AE"/>
    <w:rsid w:val="00086136"/>
    <w:rsid w:val="00086A83"/>
    <w:rsid w:val="00086D2D"/>
    <w:rsid w:val="00090624"/>
    <w:rsid w:val="000920AA"/>
    <w:rsid w:val="00095C8C"/>
    <w:rsid w:val="00097699"/>
    <w:rsid w:val="000A0939"/>
    <w:rsid w:val="000A1BD2"/>
    <w:rsid w:val="000A20A0"/>
    <w:rsid w:val="000A2CAB"/>
    <w:rsid w:val="000A37AA"/>
    <w:rsid w:val="000A4B5F"/>
    <w:rsid w:val="000B1F29"/>
    <w:rsid w:val="000B4B9A"/>
    <w:rsid w:val="000C3796"/>
    <w:rsid w:val="000C4028"/>
    <w:rsid w:val="000C630C"/>
    <w:rsid w:val="000C66C7"/>
    <w:rsid w:val="000C7A8C"/>
    <w:rsid w:val="000E0E08"/>
    <w:rsid w:val="000E15CF"/>
    <w:rsid w:val="000E1ADB"/>
    <w:rsid w:val="000F5AD8"/>
    <w:rsid w:val="000F77AF"/>
    <w:rsid w:val="00100B07"/>
    <w:rsid w:val="00101D8A"/>
    <w:rsid w:val="00103943"/>
    <w:rsid w:val="0010729A"/>
    <w:rsid w:val="00110B2A"/>
    <w:rsid w:val="0011436F"/>
    <w:rsid w:val="001157E2"/>
    <w:rsid w:val="0011589C"/>
    <w:rsid w:val="00117EA3"/>
    <w:rsid w:val="0012112A"/>
    <w:rsid w:val="001218D0"/>
    <w:rsid w:val="00122A7C"/>
    <w:rsid w:val="00126F78"/>
    <w:rsid w:val="00131A1A"/>
    <w:rsid w:val="00131E52"/>
    <w:rsid w:val="001366DD"/>
    <w:rsid w:val="00141E5A"/>
    <w:rsid w:val="00151514"/>
    <w:rsid w:val="00155469"/>
    <w:rsid w:val="00156787"/>
    <w:rsid w:val="00156905"/>
    <w:rsid w:val="001622B6"/>
    <w:rsid w:val="00164730"/>
    <w:rsid w:val="00164C3A"/>
    <w:rsid w:val="00167663"/>
    <w:rsid w:val="00182DA5"/>
    <w:rsid w:val="00184B42"/>
    <w:rsid w:val="001851F3"/>
    <w:rsid w:val="00186F71"/>
    <w:rsid w:val="001941D0"/>
    <w:rsid w:val="001979A7"/>
    <w:rsid w:val="001A06CA"/>
    <w:rsid w:val="001A20F1"/>
    <w:rsid w:val="001A577D"/>
    <w:rsid w:val="001A72DE"/>
    <w:rsid w:val="001B7139"/>
    <w:rsid w:val="001E2525"/>
    <w:rsid w:val="001F046E"/>
    <w:rsid w:val="001F144B"/>
    <w:rsid w:val="001F4287"/>
    <w:rsid w:val="001F7BB1"/>
    <w:rsid w:val="00201968"/>
    <w:rsid w:val="0020239C"/>
    <w:rsid w:val="00207E6C"/>
    <w:rsid w:val="00210C99"/>
    <w:rsid w:val="0021209A"/>
    <w:rsid w:val="00212636"/>
    <w:rsid w:val="00214CE2"/>
    <w:rsid w:val="002156F2"/>
    <w:rsid w:val="0022077F"/>
    <w:rsid w:val="00220EAC"/>
    <w:rsid w:val="0022366A"/>
    <w:rsid w:val="0023044F"/>
    <w:rsid w:val="00234DD9"/>
    <w:rsid w:val="002376E6"/>
    <w:rsid w:val="002378B7"/>
    <w:rsid w:val="00237D0B"/>
    <w:rsid w:val="00240B2E"/>
    <w:rsid w:val="0024789F"/>
    <w:rsid w:val="00251010"/>
    <w:rsid w:val="00252187"/>
    <w:rsid w:val="00256DCB"/>
    <w:rsid w:val="00261172"/>
    <w:rsid w:val="00262EBA"/>
    <w:rsid w:val="0027376A"/>
    <w:rsid w:val="00281271"/>
    <w:rsid w:val="00281511"/>
    <w:rsid w:val="0028411F"/>
    <w:rsid w:val="00285383"/>
    <w:rsid w:val="00287708"/>
    <w:rsid w:val="00291267"/>
    <w:rsid w:val="00292161"/>
    <w:rsid w:val="002948EB"/>
    <w:rsid w:val="002A0CB6"/>
    <w:rsid w:val="002A6727"/>
    <w:rsid w:val="002A6DFE"/>
    <w:rsid w:val="002C372E"/>
    <w:rsid w:val="002C3DC8"/>
    <w:rsid w:val="002C5A1A"/>
    <w:rsid w:val="002C7B0B"/>
    <w:rsid w:val="002D2856"/>
    <w:rsid w:val="002D7624"/>
    <w:rsid w:val="002D7FE1"/>
    <w:rsid w:val="002E04DE"/>
    <w:rsid w:val="002E3377"/>
    <w:rsid w:val="002E36A2"/>
    <w:rsid w:val="002E61F9"/>
    <w:rsid w:val="002E7CB8"/>
    <w:rsid w:val="002F0853"/>
    <w:rsid w:val="002F2B97"/>
    <w:rsid w:val="002F4E8C"/>
    <w:rsid w:val="002F6A8E"/>
    <w:rsid w:val="00311F42"/>
    <w:rsid w:val="00312D48"/>
    <w:rsid w:val="003152A5"/>
    <w:rsid w:val="003167B5"/>
    <w:rsid w:val="0032084D"/>
    <w:rsid w:val="00320A7E"/>
    <w:rsid w:val="00334887"/>
    <w:rsid w:val="00336BDF"/>
    <w:rsid w:val="00340F86"/>
    <w:rsid w:val="003449E2"/>
    <w:rsid w:val="0035153E"/>
    <w:rsid w:val="003551AC"/>
    <w:rsid w:val="00360E20"/>
    <w:rsid w:val="00360EDC"/>
    <w:rsid w:val="00361D15"/>
    <w:rsid w:val="00362F5F"/>
    <w:rsid w:val="00364025"/>
    <w:rsid w:val="00365C36"/>
    <w:rsid w:val="003667DE"/>
    <w:rsid w:val="003671B0"/>
    <w:rsid w:val="003758E7"/>
    <w:rsid w:val="00375B01"/>
    <w:rsid w:val="00375D71"/>
    <w:rsid w:val="00376C91"/>
    <w:rsid w:val="00381754"/>
    <w:rsid w:val="0038591A"/>
    <w:rsid w:val="00387549"/>
    <w:rsid w:val="00390B20"/>
    <w:rsid w:val="00391289"/>
    <w:rsid w:val="00391CCC"/>
    <w:rsid w:val="00392E7B"/>
    <w:rsid w:val="00396539"/>
    <w:rsid w:val="003976DE"/>
    <w:rsid w:val="003A0161"/>
    <w:rsid w:val="003A034B"/>
    <w:rsid w:val="003A0D8B"/>
    <w:rsid w:val="003A1D0C"/>
    <w:rsid w:val="003A21D1"/>
    <w:rsid w:val="003A50A8"/>
    <w:rsid w:val="003A7E11"/>
    <w:rsid w:val="003B5089"/>
    <w:rsid w:val="003B52C8"/>
    <w:rsid w:val="003B734A"/>
    <w:rsid w:val="003C71C1"/>
    <w:rsid w:val="003D0BF8"/>
    <w:rsid w:val="003D20B0"/>
    <w:rsid w:val="003D4EBE"/>
    <w:rsid w:val="003D7CF7"/>
    <w:rsid w:val="003E1023"/>
    <w:rsid w:val="003E20D0"/>
    <w:rsid w:val="003E2154"/>
    <w:rsid w:val="003E3F86"/>
    <w:rsid w:val="003E6D9B"/>
    <w:rsid w:val="003F4ABF"/>
    <w:rsid w:val="004005C8"/>
    <w:rsid w:val="00400BDF"/>
    <w:rsid w:val="00402755"/>
    <w:rsid w:val="00404FAA"/>
    <w:rsid w:val="00405E65"/>
    <w:rsid w:val="00410FE4"/>
    <w:rsid w:val="00411AEF"/>
    <w:rsid w:val="00411D29"/>
    <w:rsid w:val="004154D4"/>
    <w:rsid w:val="0041712E"/>
    <w:rsid w:val="0042128B"/>
    <w:rsid w:val="004221FF"/>
    <w:rsid w:val="00426B8D"/>
    <w:rsid w:val="00427FF6"/>
    <w:rsid w:val="00431866"/>
    <w:rsid w:val="00431881"/>
    <w:rsid w:val="0044016F"/>
    <w:rsid w:val="00444FCC"/>
    <w:rsid w:val="00445852"/>
    <w:rsid w:val="004465E1"/>
    <w:rsid w:val="00447D9C"/>
    <w:rsid w:val="00451398"/>
    <w:rsid w:val="004550F5"/>
    <w:rsid w:val="00460BEF"/>
    <w:rsid w:val="00474487"/>
    <w:rsid w:val="00474A4C"/>
    <w:rsid w:val="00474BCC"/>
    <w:rsid w:val="00476896"/>
    <w:rsid w:val="004836C3"/>
    <w:rsid w:val="00484DA5"/>
    <w:rsid w:val="004871C7"/>
    <w:rsid w:val="00490955"/>
    <w:rsid w:val="004923DF"/>
    <w:rsid w:val="00494C57"/>
    <w:rsid w:val="00495928"/>
    <w:rsid w:val="004962CA"/>
    <w:rsid w:val="00496326"/>
    <w:rsid w:val="0049634A"/>
    <w:rsid w:val="00497472"/>
    <w:rsid w:val="00497AC8"/>
    <w:rsid w:val="004A12CB"/>
    <w:rsid w:val="004A21BF"/>
    <w:rsid w:val="004A69D3"/>
    <w:rsid w:val="004A70D4"/>
    <w:rsid w:val="004C2BAF"/>
    <w:rsid w:val="004C45D7"/>
    <w:rsid w:val="004D43C8"/>
    <w:rsid w:val="004D44B6"/>
    <w:rsid w:val="004F0665"/>
    <w:rsid w:val="004F1AC1"/>
    <w:rsid w:val="004F21E4"/>
    <w:rsid w:val="004F23E6"/>
    <w:rsid w:val="004F2BC2"/>
    <w:rsid w:val="004F4532"/>
    <w:rsid w:val="00501768"/>
    <w:rsid w:val="00501E79"/>
    <w:rsid w:val="00504A3A"/>
    <w:rsid w:val="005222FE"/>
    <w:rsid w:val="0052570F"/>
    <w:rsid w:val="00526190"/>
    <w:rsid w:val="0052649C"/>
    <w:rsid w:val="00527A9F"/>
    <w:rsid w:val="00533839"/>
    <w:rsid w:val="005348AC"/>
    <w:rsid w:val="00534D58"/>
    <w:rsid w:val="00536488"/>
    <w:rsid w:val="00537580"/>
    <w:rsid w:val="00545FB4"/>
    <w:rsid w:val="00546FF6"/>
    <w:rsid w:val="005475DE"/>
    <w:rsid w:val="005521C2"/>
    <w:rsid w:val="00554452"/>
    <w:rsid w:val="005751C3"/>
    <w:rsid w:val="005776DA"/>
    <w:rsid w:val="00581F99"/>
    <w:rsid w:val="00583192"/>
    <w:rsid w:val="005833EB"/>
    <w:rsid w:val="005842E1"/>
    <w:rsid w:val="00586E10"/>
    <w:rsid w:val="005902CC"/>
    <w:rsid w:val="00591AEC"/>
    <w:rsid w:val="005A17A8"/>
    <w:rsid w:val="005A3EDF"/>
    <w:rsid w:val="005B0A67"/>
    <w:rsid w:val="005B741C"/>
    <w:rsid w:val="005B7D13"/>
    <w:rsid w:val="005C2F6C"/>
    <w:rsid w:val="005C3029"/>
    <w:rsid w:val="005C7399"/>
    <w:rsid w:val="005D004B"/>
    <w:rsid w:val="005D15D2"/>
    <w:rsid w:val="005D56E9"/>
    <w:rsid w:val="005E0A1F"/>
    <w:rsid w:val="005E54F5"/>
    <w:rsid w:val="005F205A"/>
    <w:rsid w:val="0060519F"/>
    <w:rsid w:val="006100BF"/>
    <w:rsid w:val="00611B95"/>
    <w:rsid w:val="00614A1E"/>
    <w:rsid w:val="00617EED"/>
    <w:rsid w:val="00623674"/>
    <w:rsid w:val="00624626"/>
    <w:rsid w:val="00631BD4"/>
    <w:rsid w:val="00632C0B"/>
    <w:rsid w:val="00640461"/>
    <w:rsid w:val="006411C7"/>
    <w:rsid w:val="0065797F"/>
    <w:rsid w:val="00662053"/>
    <w:rsid w:val="0066370C"/>
    <w:rsid w:val="006649D0"/>
    <w:rsid w:val="00666614"/>
    <w:rsid w:val="0066691E"/>
    <w:rsid w:val="0067156D"/>
    <w:rsid w:val="00671E86"/>
    <w:rsid w:val="00673B3D"/>
    <w:rsid w:val="006818F5"/>
    <w:rsid w:val="00690702"/>
    <w:rsid w:val="0069196D"/>
    <w:rsid w:val="00692BD2"/>
    <w:rsid w:val="006960B9"/>
    <w:rsid w:val="00697187"/>
    <w:rsid w:val="006A041E"/>
    <w:rsid w:val="006A1223"/>
    <w:rsid w:val="006A1786"/>
    <w:rsid w:val="006A17D6"/>
    <w:rsid w:val="006A222F"/>
    <w:rsid w:val="006A2AF6"/>
    <w:rsid w:val="006A2E3E"/>
    <w:rsid w:val="006B08B0"/>
    <w:rsid w:val="006B2AF8"/>
    <w:rsid w:val="006B6733"/>
    <w:rsid w:val="006B75CB"/>
    <w:rsid w:val="006C132A"/>
    <w:rsid w:val="006C3954"/>
    <w:rsid w:val="006D0A20"/>
    <w:rsid w:val="006D293F"/>
    <w:rsid w:val="006D5578"/>
    <w:rsid w:val="006E16E2"/>
    <w:rsid w:val="006E3D76"/>
    <w:rsid w:val="006E3E92"/>
    <w:rsid w:val="006E6082"/>
    <w:rsid w:val="006F2F5C"/>
    <w:rsid w:val="006F5C6A"/>
    <w:rsid w:val="006F6422"/>
    <w:rsid w:val="007052F2"/>
    <w:rsid w:val="007059FF"/>
    <w:rsid w:val="00706DED"/>
    <w:rsid w:val="00707FCE"/>
    <w:rsid w:val="0072599A"/>
    <w:rsid w:val="00726D4B"/>
    <w:rsid w:val="00736F42"/>
    <w:rsid w:val="00745CEC"/>
    <w:rsid w:val="00746D26"/>
    <w:rsid w:val="00754FCB"/>
    <w:rsid w:val="00757AD9"/>
    <w:rsid w:val="00757DEC"/>
    <w:rsid w:val="00763B74"/>
    <w:rsid w:val="007648C1"/>
    <w:rsid w:val="00766316"/>
    <w:rsid w:val="00766D5F"/>
    <w:rsid w:val="007754C9"/>
    <w:rsid w:val="007774BD"/>
    <w:rsid w:val="00781EDB"/>
    <w:rsid w:val="00782B3A"/>
    <w:rsid w:val="00784139"/>
    <w:rsid w:val="00790640"/>
    <w:rsid w:val="00794824"/>
    <w:rsid w:val="007A1D4B"/>
    <w:rsid w:val="007A3802"/>
    <w:rsid w:val="007A4E44"/>
    <w:rsid w:val="007B58A1"/>
    <w:rsid w:val="007B7B64"/>
    <w:rsid w:val="007C2FD0"/>
    <w:rsid w:val="007C57C6"/>
    <w:rsid w:val="007D00E1"/>
    <w:rsid w:val="007D1D53"/>
    <w:rsid w:val="007D4601"/>
    <w:rsid w:val="007D7867"/>
    <w:rsid w:val="007E1DA8"/>
    <w:rsid w:val="007E29EC"/>
    <w:rsid w:val="007E5D38"/>
    <w:rsid w:val="007F273A"/>
    <w:rsid w:val="008077F3"/>
    <w:rsid w:val="00817E41"/>
    <w:rsid w:val="0082009A"/>
    <w:rsid w:val="008226DB"/>
    <w:rsid w:val="00830809"/>
    <w:rsid w:val="00834564"/>
    <w:rsid w:val="00845E89"/>
    <w:rsid w:val="008465D8"/>
    <w:rsid w:val="008508CC"/>
    <w:rsid w:val="00852569"/>
    <w:rsid w:val="008553AA"/>
    <w:rsid w:val="008627B0"/>
    <w:rsid w:val="0086407C"/>
    <w:rsid w:val="00865A26"/>
    <w:rsid w:val="00865CE2"/>
    <w:rsid w:val="008661AE"/>
    <w:rsid w:val="00866D3C"/>
    <w:rsid w:val="00870654"/>
    <w:rsid w:val="008744F8"/>
    <w:rsid w:val="00874797"/>
    <w:rsid w:val="00876402"/>
    <w:rsid w:val="00877909"/>
    <w:rsid w:val="00877E77"/>
    <w:rsid w:val="00887C93"/>
    <w:rsid w:val="0089444D"/>
    <w:rsid w:val="00896F7B"/>
    <w:rsid w:val="00897749"/>
    <w:rsid w:val="008A1556"/>
    <w:rsid w:val="008A4268"/>
    <w:rsid w:val="008B03D9"/>
    <w:rsid w:val="008B289F"/>
    <w:rsid w:val="008B2F15"/>
    <w:rsid w:val="008B536F"/>
    <w:rsid w:val="008B57A0"/>
    <w:rsid w:val="008B7ABB"/>
    <w:rsid w:val="008C568F"/>
    <w:rsid w:val="008C6928"/>
    <w:rsid w:val="008C75AC"/>
    <w:rsid w:val="008C76CE"/>
    <w:rsid w:val="008D2723"/>
    <w:rsid w:val="008D52EC"/>
    <w:rsid w:val="008E7FDB"/>
    <w:rsid w:val="008F0CF4"/>
    <w:rsid w:val="008F28D5"/>
    <w:rsid w:val="008F2C19"/>
    <w:rsid w:val="008F3B71"/>
    <w:rsid w:val="008F5159"/>
    <w:rsid w:val="008F58BD"/>
    <w:rsid w:val="008F67A4"/>
    <w:rsid w:val="0090561C"/>
    <w:rsid w:val="0091743F"/>
    <w:rsid w:val="00921457"/>
    <w:rsid w:val="00925BCB"/>
    <w:rsid w:val="00936655"/>
    <w:rsid w:val="00936EA9"/>
    <w:rsid w:val="00944067"/>
    <w:rsid w:val="00944B8C"/>
    <w:rsid w:val="00944BC0"/>
    <w:rsid w:val="009451AD"/>
    <w:rsid w:val="00945BFC"/>
    <w:rsid w:val="009462F3"/>
    <w:rsid w:val="00950353"/>
    <w:rsid w:val="00950B34"/>
    <w:rsid w:val="00953AA8"/>
    <w:rsid w:val="00961AAC"/>
    <w:rsid w:val="00967BE7"/>
    <w:rsid w:val="00973702"/>
    <w:rsid w:val="00975872"/>
    <w:rsid w:val="00976CBB"/>
    <w:rsid w:val="00977B42"/>
    <w:rsid w:val="00981A67"/>
    <w:rsid w:val="0098203C"/>
    <w:rsid w:val="009821CC"/>
    <w:rsid w:val="0098305D"/>
    <w:rsid w:val="00984365"/>
    <w:rsid w:val="0098489B"/>
    <w:rsid w:val="00984EE5"/>
    <w:rsid w:val="0098649A"/>
    <w:rsid w:val="00986BDD"/>
    <w:rsid w:val="0099017E"/>
    <w:rsid w:val="00996621"/>
    <w:rsid w:val="009A05FC"/>
    <w:rsid w:val="009A09F4"/>
    <w:rsid w:val="009A3BBF"/>
    <w:rsid w:val="009A779E"/>
    <w:rsid w:val="009B11D5"/>
    <w:rsid w:val="009B2237"/>
    <w:rsid w:val="009B2785"/>
    <w:rsid w:val="009B2CBD"/>
    <w:rsid w:val="009B3228"/>
    <w:rsid w:val="009B3EBD"/>
    <w:rsid w:val="009B4603"/>
    <w:rsid w:val="009B7B7E"/>
    <w:rsid w:val="009C0D52"/>
    <w:rsid w:val="009C25D0"/>
    <w:rsid w:val="009C4AA1"/>
    <w:rsid w:val="009C739A"/>
    <w:rsid w:val="009D073B"/>
    <w:rsid w:val="009D2D47"/>
    <w:rsid w:val="009D4E8F"/>
    <w:rsid w:val="009D69A5"/>
    <w:rsid w:val="009D7081"/>
    <w:rsid w:val="009E410F"/>
    <w:rsid w:val="009F5BD2"/>
    <w:rsid w:val="00A03D8E"/>
    <w:rsid w:val="00A04F59"/>
    <w:rsid w:val="00A0794E"/>
    <w:rsid w:val="00A116AB"/>
    <w:rsid w:val="00A12FBE"/>
    <w:rsid w:val="00A16A5A"/>
    <w:rsid w:val="00A23B6C"/>
    <w:rsid w:val="00A242B8"/>
    <w:rsid w:val="00A27F00"/>
    <w:rsid w:val="00A32B51"/>
    <w:rsid w:val="00A33529"/>
    <w:rsid w:val="00A369C0"/>
    <w:rsid w:val="00A37ABC"/>
    <w:rsid w:val="00A40347"/>
    <w:rsid w:val="00A45D8E"/>
    <w:rsid w:val="00A521C6"/>
    <w:rsid w:val="00A53034"/>
    <w:rsid w:val="00A56A27"/>
    <w:rsid w:val="00A60979"/>
    <w:rsid w:val="00A609BA"/>
    <w:rsid w:val="00A65483"/>
    <w:rsid w:val="00A65580"/>
    <w:rsid w:val="00A71DFE"/>
    <w:rsid w:val="00A74BDD"/>
    <w:rsid w:val="00A758BD"/>
    <w:rsid w:val="00A77290"/>
    <w:rsid w:val="00A8559E"/>
    <w:rsid w:val="00A85B08"/>
    <w:rsid w:val="00A908BA"/>
    <w:rsid w:val="00A90988"/>
    <w:rsid w:val="00A91377"/>
    <w:rsid w:val="00A94641"/>
    <w:rsid w:val="00AA36A3"/>
    <w:rsid w:val="00AA3D3A"/>
    <w:rsid w:val="00AA6910"/>
    <w:rsid w:val="00AB3414"/>
    <w:rsid w:val="00AB6B35"/>
    <w:rsid w:val="00AB6DC2"/>
    <w:rsid w:val="00AB7C9E"/>
    <w:rsid w:val="00AC3735"/>
    <w:rsid w:val="00AC6DC3"/>
    <w:rsid w:val="00AD2866"/>
    <w:rsid w:val="00AD2DFD"/>
    <w:rsid w:val="00AD2F0D"/>
    <w:rsid w:val="00AD505B"/>
    <w:rsid w:val="00AD593D"/>
    <w:rsid w:val="00AD6682"/>
    <w:rsid w:val="00AD7B06"/>
    <w:rsid w:val="00AE175E"/>
    <w:rsid w:val="00AE28EE"/>
    <w:rsid w:val="00AE358F"/>
    <w:rsid w:val="00AE6437"/>
    <w:rsid w:val="00AF0DB3"/>
    <w:rsid w:val="00AF120D"/>
    <w:rsid w:val="00AF3422"/>
    <w:rsid w:val="00AF5533"/>
    <w:rsid w:val="00B020B9"/>
    <w:rsid w:val="00B06CD3"/>
    <w:rsid w:val="00B13B5F"/>
    <w:rsid w:val="00B1503E"/>
    <w:rsid w:val="00B154C5"/>
    <w:rsid w:val="00B177B4"/>
    <w:rsid w:val="00B215A2"/>
    <w:rsid w:val="00B2608E"/>
    <w:rsid w:val="00B278CC"/>
    <w:rsid w:val="00B324D1"/>
    <w:rsid w:val="00B3477C"/>
    <w:rsid w:val="00B369AC"/>
    <w:rsid w:val="00B37632"/>
    <w:rsid w:val="00B40D28"/>
    <w:rsid w:val="00B42759"/>
    <w:rsid w:val="00B50518"/>
    <w:rsid w:val="00B50621"/>
    <w:rsid w:val="00B513D0"/>
    <w:rsid w:val="00B51E64"/>
    <w:rsid w:val="00B53428"/>
    <w:rsid w:val="00B55E24"/>
    <w:rsid w:val="00B614EE"/>
    <w:rsid w:val="00B64ABD"/>
    <w:rsid w:val="00B7435D"/>
    <w:rsid w:val="00B754D8"/>
    <w:rsid w:val="00B755ED"/>
    <w:rsid w:val="00B7606A"/>
    <w:rsid w:val="00B805E8"/>
    <w:rsid w:val="00B83A07"/>
    <w:rsid w:val="00B86CD6"/>
    <w:rsid w:val="00B872B6"/>
    <w:rsid w:val="00B9473E"/>
    <w:rsid w:val="00BA204B"/>
    <w:rsid w:val="00BA355A"/>
    <w:rsid w:val="00BA53AC"/>
    <w:rsid w:val="00BB6841"/>
    <w:rsid w:val="00BC5FD8"/>
    <w:rsid w:val="00BC6D4F"/>
    <w:rsid w:val="00BD5529"/>
    <w:rsid w:val="00BD5BA2"/>
    <w:rsid w:val="00BD615F"/>
    <w:rsid w:val="00BD61C8"/>
    <w:rsid w:val="00BE2218"/>
    <w:rsid w:val="00BE3465"/>
    <w:rsid w:val="00BF10FA"/>
    <w:rsid w:val="00BF2B19"/>
    <w:rsid w:val="00BF53CE"/>
    <w:rsid w:val="00BF6C5F"/>
    <w:rsid w:val="00C00542"/>
    <w:rsid w:val="00C03CD2"/>
    <w:rsid w:val="00C0587D"/>
    <w:rsid w:val="00C05B1E"/>
    <w:rsid w:val="00C06325"/>
    <w:rsid w:val="00C070C4"/>
    <w:rsid w:val="00C073E3"/>
    <w:rsid w:val="00C122B9"/>
    <w:rsid w:val="00C172E0"/>
    <w:rsid w:val="00C2391D"/>
    <w:rsid w:val="00C25467"/>
    <w:rsid w:val="00C26997"/>
    <w:rsid w:val="00C32C13"/>
    <w:rsid w:val="00C3332D"/>
    <w:rsid w:val="00C341DF"/>
    <w:rsid w:val="00C34739"/>
    <w:rsid w:val="00C35991"/>
    <w:rsid w:val="00C42498"/>
    <w:rsid w:val="00C43A2D"/>
    <w:rsid w:val="00C47E69"/>
    <w:rsid w:val="00C507BF"/>
    <w:rsid w:val="00C535BD"/>
    <w:rsid w:val="00C555A6"/>
    <w:rsid w:val="00C562F8"/>
    <w:rsid w:val="00C56C65"/>
    <w:rsid w:val="00C57725"/>
    <w:rsid w:val="00C60CA1"/>
    <w:rsid w:val="00C64C1E"/>
    <w:rsid w:val="00C6608B"/>
    <w:rsid w:val="00C66AA4"/>
    <w:rsid w:val="00C67AC4"/>
    <w:rsid w:val="00C73945"/>
    <w:rsid w:val="00C80442"/>
    <w:rsid w:val="00C81756"/>
    <w:rsid w:val="00C84852"/>
    <w:rsid w:val="00C85780"/>
    <w:rsid w:val="00C92AC4"/>
    <w:rsid w:val="00CC2453"/>
    <w:rsid w:val="00CC5BC2"/>
    <w:rsid w:val="00CC6420"/>
    <w:rsid w:val="00CD3757"/>
    <w:rsid w:val="00CE1150"/>
    <w:rsid w:val="00CE28B5"/>
    <w:rsid w:val="00CE41FD"/>
    <w:rsid w:val="00CE4A14"/>
    <w:rsid w:val="00CE5036"/>
    <w:rsid w:val="00CE5BC7"/>
    <w:rsid w:val="00CF10F6"/>
    <w:rsid w:val="00CF5BA0"/>
    <w:rsid w:val="00D03CCF"/>
    <w:rsid w:val="00D073EB"/>
    <w:rsid w:val="00D07422"/>
    <w:rsid w:val="00D12CF8"/>
    <w:rsid w:val="00D1352D"/>
    <w:rsid w:val="00D13901"/>
    <w:rsid w:val="00D171A8"/>
    <w:rsid w:val="00D17299"/>
    <w:rsid w:val="00D22101"/>
    <w:rsid w:val="00D26641"/>
    <w:rsid w:val="00D266E9"/>
    <w:rsid w:val="00D30DD3"/>
    <w:rsid w:val="00D4328E"/>
    <w:rsid w:val="00D44E25"/>
    <w:rsid w:val="00D50159"/>
    <w:rsid w:val="00D52C1A"/>
    <w:rsid w:val="00D55B62"/>
    <w:rsid w:val="00D608D2"/>
    <w:rsid w:val="00D62C2C"/>
    <w:rsid w:val="00D659B0"/>
    <w:rsid w:val="00D71E6D"/>
    <w:rsid w:val="00D73000"/>
    <w:rsid w:val="00D73F0E"/>
    <w:rsid w:val="00D76393"/>
    <w:rsid w:val="00D771B1"/>
    <w:rsid w:val="00D83E69"/>
    <w:rsid w:val="00D85E9A"/>
    <w:rsid w:val="00D90EA1"/>
    <w:rsid w:val="00D922A5"/>
    <w:rsid w:val="00D9572A"/>
    <w:rsid w:val="00D95B25"/>
    <w:rsid w:val="00DA3648"/>
    <w:rsid w:val="00DB1AAB"/>
    <w:rsid w:val="00DB1B8E"/>
    <w:rsid w:val="00DB2850"/>
    <w:rsid w:val="00DB7B9F"/>
    <w:rsid w:val="00DB7CD6"/>
    <w:rsid w:val="00DC2FFD"/>
    <w:rsid w:val="00DC5A98"/>
    <w:rsid w:val="00DD01D8"/>
    <w:rsid w:val="00DD1D5D"/>
    <w:rsid w:val="00DD429C"/>
    <w:rsid w:val="00DD4BAC"/>
    <w:rsid w:val="00DD6A24"/>
    <w:rsid w:val="00DE2C2C"/>
    <w:rsid w:val="00DE4464"/>
    <w:rsid w:val="00DE4EE2"/>
    <w:rsid w:val="00DE52B4"/>
    <w:rsid w:val="00DE5EC2"/>
    <w:rsid w:val="00DE7B04"/>
    <w:rsid w:val="00DF017C"/>
    <w:rsid w:val="00DF195B"/>
    <w:rsid w:val="00DF281B"/>
    <w:rsid w:val="00DF48E1"/>
    <w:rsid w:val="00DF56A2"/>
    <w:rsid w:val="00DF7696"/>
    <w:rsid w:val="00E01058"/>
    <w:rsid w:val="00E02398"/>
    <w:rsid w:val="00E026BA"/>
    <w:rsid w:val="00E0418C"/>
    <w:rsid w:val="00E04232"/>
    <w:rsid w:val="00E105C9"/>
    <w:rsid w:val="00E11712"/>
    <w:rsid w:val="00E1200D"/>
    <w:rsid w:val="00E143F5"/>
    <w:rsid w:val="00E15D83"/>
    <w:rsid w:val="00E2215D"/>
    <w:rsid w:val="00E25D49"/>
    <w:rsid w:val="00E34DA8"/>
    <w:rsid w:val="00E3687E"/>
    <w:rsid w:val="00E42970"/>
    <w:rsid w:val="00E516C5"/>
    <w:rsid w:val="00E55900"/>
    <w:rsid w:val="00E55DA0"/>
    <w:rsid w:val="00E567F7"/>
    <w:rsid w:val="00E62919"/>
    <w:rsid w:val="00E7253E"/>
    <w:rsid w:val="00E73185"/>
    <w:rsid w:val="00E73B27"/>
    <w:rsid w:val="00E7476E"/>
    <w:rsid w:val="00E76A9F"/>
    <w:rsid w:val="00E84731"/>
    <w:rsid w:val="00E863BA"/>
    <w:rsid w:val="00E92471"/>
    <w:rsid w:val="00E92A19"/>
    <w:rsid w:val="00E95A28"/>
    <w:rsid w:val="00E974BC"/>
    <w:rsid w:val="00EA76E2"/>
    <w:rsid w:val="00EB03DB"/>
    <w:rsid w:val="00EB4B01"/>
    <w:rsid w:val="00EC40AE"/>
    <w:rsid w:val="00EC4A7B"/>
    <w:rsid w:val="00EC4E8A"/>
    <w:rsid w:val="00EC62E2"/>
    <w:rsid w:val="00ED4F0B"/>
    <w:rsid w:val="00EE6FAF"/>
    <w:rsid w:val="00EE7EE6"/>
    <w:rsid w:val="00EF20EF"/>
    <w:rsid w:val="00EF3889"/>
    <w:rsid w:val="00EF3F43"/>
    <w:rsid w:val="00F01ADC"/>
    <w:rsid w:val="00F02CAE"/>
    <w:rsid w:val="00F02FB8"/>
    <w:rsid w:val="00F1261B"/>
    <w:rsid w:val="00F20BF6"/>
    <w:rsid w:val="00F22E59"/>
    <w:rsid w:val="00F3509E"/>
    <w:rsid w:val="00F40110"/>
    <w:rsid w:val="00F470E7"/>
    <w:rsid w:val="00F50E86"/>
    <w:rsid w:val="00F52BC3"/>
    <w:rsid w:val="00F53922"/>
    <w:rsid w:val="00F55378"/>
    <w:rsid w:val="00F556C4"/>
    <w:rsid w:val="00F5695D"/>
    <w:rsid w:val="00F635FE"/>
    <w:rsid w:val="00F6428C"/>
    <w:rsid w:val="00F6457F"/>
    <w:rsid w:val="00F70320"/>
    <w:rsid w:val="00F762E5"/>
    <w:rsid w:val="00F80096"/>
    <w:rsid w:val="00F90220"/>
    <w:rsid w:val="00F905D3"/>
    <w:rsid w:val="00F90D20"/>
    <w:rsid w:val="00F90FEC"/>
    <w:rsid w:val="00F94D7E"/>
    <w:rsid w:val="00F96A09"/>
    <w:rsid w:val="00F96F6A"/>
    <w:rsid w:val="00FA147B"/>
    <w:rsid w:val="00FA2958"/>
    <w:rsid w:val="00FA7074"/>
    <w:rsid w:val="00FA7077"/>
    <w:rsid w:val="00FB14F2"/>
    <w:rsid w:val="00FB1FFB"/>
    <w:rsid w:val="00FB35FD"/>
    <w:rsid w:val="00FB46D8"/>
    <w:rsid w:val="00FB5EDE"/>
    <w:rsid w:val="00FC0FB9"/>
    <w:rsid w:val="00FC541B"/>
    <w:rsid w:val="00FC69F5"/>
    <w:rsid w:val="00FD27B1"/>
    <w:rsid w:val="00FD569B"/>
    <w:rsid w:val="00FE3B12"/>
    <w:rsid w:val="00FE480B"/>
    <w:rsid w:val="00FE4894"/>
    <w:rsid w:val="00FE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316"/>
    <w:pPr>
      <w:spacing w:after="0" w:line="240" w:lineRule="auto"/>
    </w:pPr>
    <w:rPr>
      <w:sz w:val="24"/>
      <w:szCs w:val="24"/>
    </w:rPr>
  </w:style>
  <w:style w:type="paragraph" w:styleId="3">
    <w:name w:val="heading 3"/>
    <w:basedOn w:val="a"/>
    <w:next w:val="a"/>
    <w:link w:val="30"/>
    <w:uiPriority w:val="99"/>
    <w:qFormat/>
    <w:rsid w:val="00A90988"/>
    <w:pPr>
      <w:keepNext/>
      <w:widowControl w:val="0"/>
      <w:overflowPunct w:val="0"/>
      <w:autoSpaceDE w:val="0"/>
      <w:autoSpaceDN w:val="0"/>
      <w:adjustRightInd w:val="0"/>
      <w:ind w:right="-284"/>
      <w:jc w:val="center"/>
      <w:textAlignment w:val="baseline"/>
      <w:outlineLvl w:val="2"/>
    </w:pPr>
    <w:rPr>
      <w:b/>
      <w:bCs/>
      <w:sz w:val="34"/>
      <w:szCs w:val="34"/>
    </w:rPr>
  </w:style>
  <w:style w:type="paragraph" w:styleId="4">
    <w:name w:val="heading 4"/>
    <w:basedOn w:val="a"/>
    <w:next w:val="a"/>
    <w:link w:val="40"/>
    <w:uiPriority w:val="99"/>
    <w:qFormat/>
    <w:rsid w:val="00A90988"/>
    <w:pPr>
      <w:keepNext/>
      <w:widowControl w:val="0"/>
      <w:overflowPunct w:val="0"/>
      <w:autoSpaceDE w:val="0"/>
      <w:autoSpaceDN w:val="0"/>
      <w:adjustRightInd w:val="0"/>
      <w:ind w:right="-284"/>
      <w:jc w:val="center"/>
      <w:textAlignment w:val="baseline"/>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90988"/>
    <w:rPr>
      <w:rFonts w:cs="Times New Roman"/>
      <w:b/>
      <w:sz w:val="34"/>
    </w:rPr>
  </w:style>
  <w:style w:type="character" w:customStyle="1" w:styleId="40">
    <w:name w:val="Заголовок 4 Знак"/>
    <w:basedOn w:val="a0"/>
    <w:link w:val="4"/>
    <w:uiPriority w:val="99"/>
    <w:locked/>
    <w:rsid w:val="00A90988"/>
    <w:rPr>
      <w:rFonts w:cs="Times New Roman"/>
      <w:b/>
      <w:sz w:val="32"/>
    </w:rPr>
  </w:style>
  <w:style w:type="paragraph" w:styleId="a3">
    <w:name w:val="header"/>
    <w:basedOn w:val="a"/>
    <w:link w:val="a4"/>
    <w:uiPriority w:val="99"/>
    <w:rsid w:val="00C47E69"/>
    <w:pPr>
      <w:tabs>
        <w:tab w:val="center" w:pos="4677"/>
        <w:tab w:val="right" w:pos="9355"/>
      </w:tabs>
    </w:pPr>
  </w:style>
  <w:style w:type="character" w:customStyle="1" w:styleId="a4">
    <w:name w:val="Верхний колонтитул Знак"/>
    <w:basedOn w:val="a0"/>
    <w:link w:val="a3"/>
    <w:uiPriority w:val="99"/>
    <w:locked/>
    <w:rsid w:val="00240B2E"/>
    <w:rPr>
      <w:rFonts w:cs="Times New Roman"/>
      <w:sz w:val="24"/>
    </w:rPr>
  </w:style>
  <w:style w:type="character" w:styleId="a5">
    <w:name w:val="page number"/>
    <w:basedOn w:val="a0"/>
    <w:uiPriority w:val="99"/>
    <w:rsid w:val="00C47E69"/>
    <w:rPr>
      <w:rFonts w:cs="Times New Roman"/>
    </w:rPr>
  </w:style>
  <w:style w:type="paragraph" w:styleId="a6">
    <w:name w:val="footer"/>
    <w:basedOn w:val="a"/>
    <w:link w:val="a7"/>
    <w:uiPriority w:val="99"/>
    <w:rsid w:val="00396539"/>
    <w:pPr>
      <w:tabs>
        <w:tab w:val="center" w:pos="4677"/>
        <w:tab w:val="right" w:pos="9355"/>
      </w:tabs>
    </w:pPr>
  </w:style>
  <w:style w:type="character" w:customStyle="1" w:styleId="a7">
    <w:name w:val="Нижний колонтитул Знак"/>
    <w:basedOn w:val="a0"/>
    <w:link w:val="a6"/>
    <w:uiPriority w:val="99"/>
    <w:locked/>
    <w:rsid w:val="00A90988"/>
    <w:rPr>
      <w:rFonts w:cs="Times New Roman"/>
      <w:sz w:val="24"/>
    </w:rPr>
  </w:style>
  <w:style w:type="paragraph" w:customStyle="1" w:styleId="BlockQuotation">
    <w:name w:val="Block Quotation"/>
    <w:basedOn w:val="a"/>
    <w:uiPriority w:val="99"/>
    <w:rsid w:val="00A90988"/>
    <w:pPr>
      <w:widowControl w:val="0"/>
      <w:overflowPunct w:val="0"/>
      <w:autoSpaceDE w:val="0"/>
      <w:autoSpaceDN w:val="0"/>
      <w:adjustRightInd w:val="0"/>
      <w:ind w:left="567" w:right="-2" w:firstLine="851"/>
      <w:jc w:val="both"/>
      <w:textAlignment w:val="baseline"/>
    </w:pPr>
    <w:rPr>
      <w:sz w:val="28"/>
      <w:szCs w:val="28"/>
    </w:rPr>
  </w:style>
  <w:style w:type="paragraph" w:styleId="a8">
    <w:name w:val="Body Text"/>
    <w:basedOn w:val="a"/>
    <w:link w:val="a9"/>
    <w:uiPriority w:val="99"/>
    <w:rsid w:val="00A90988"/>
    <w:pPr>
      <w:widowControl w:val="0"/>
      <w:pBdr>
        <w:bottom w:val="single" w:sz="18" w:space="1" w:color="auto"/>
      </w:pBdr>
      <w:overflowPunct w:val="0"/>
      <w:autoSpaceDE w:val="0"/>
      <w:autoSpaceDN w:val="0"/>
      <w:adjustRightInd w:val="0"/>
      <w:jc w:val="center"/>
      <w:textAlignment w:val="baseline"/>
    </w:pPr>
    <w:rPr>
      <w:b/>
      <w:bCs/>
      <w:sz w:val="10"/>
      <w:szCs w:val="10"/>
    </w:rPr>
  </w:style>
  <w:style w:type="character" w:customStyle="1" w:styleId="a9">
    <w:name w:val="Основной текст Знак"/>
    <w:basedOn w:val="a0"/>
    <w:link w:val="a8"/>
    <w:uiPriority w:val="99"/>
    <w:locked/>
    <w:rsid w:val="00A90988"/>
    <w:rPr>
      <w:rFonts w:cs="Times New Roman"/>
      <w:b/>
      <w:sz w:val="10"/>
    </w:rPr>
  </w:style>
  <w:style w:type="paragraph" w:styleId="HTML">
    <w:name w:val="HTML Preformatted"/>
    <w:basedOn w:val="a"/>
    <w:link w:val="HTML0"/>
    <w:uiPriority w:val="99"/>
    <w:rsid w:val="00A9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90988"/>
    <w:rPr>
      <w:rFonts w:ascii="Courier New" w:hAnsi="Courier New" w:cs="Times New Roman"/>
    </w:rPr>
  </w:style>
  <w:style w:type="paragraph" w:styleId="aa">
    <w:name w:val="Balloon Text"/>
    <w:basedOn w:val="a"/>
    <w:link w:val="ab"/>
    <w:uiPriority w:val="99"/>
    <w:rsid w:val="00A90988"/>
    <w:pPr>
      <w:widowControl w:val="0"/>
      <w:overflowPunct w:val="0"/>
      <w:autoSpaceDE w:val="0"/>
      <w:autoSpaceDN w:val="0"/>
      <w:adjustRightInd w:val="0"/>
      <w:textAlignment w:val="baseline"/>
    </w:pPr>
    <w:rPr>
      <w:rFonts w:ascii="Tahoma" w:hAnsi="Tahoma" w:cs="Tahoma"/>
      <w:sz w:val="16"/>
      <w:szCs w:val="16"/>
    </w:rPr>
  </w:style>
  <w:style w:type="character" w:customStyle="1" w:styleId="ab">
    <w:name w:val="Текст выноски Знак"/>
    <w:basedOn w:val="a0"/>
    <w:link w:val="aa"/>
    <w:uiPriority w:val="99"/>
    <w:locked/>
    <w:rsid w:val="00A90988"/>
    <w:rPr>
      <w:rFonts w:ascii="Tahoma" w:hAnsi="Tahoma" w:cs="Times New Roman"/>
      <w:sz w:val="16"/>
    </w:rPr>
  </w:style>
  <w:style w:type="paragraph" w:customStyle="1" w:styleId="ConsPlusNormal">
    <w:name w:val="ConsPlusNormal"/>
    <w:uiPriority w:val="99"/>
    <w:rsid w:val="00A9098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A90988"/>
    <w:pPr>
      <w:widowControl w:val="0"/>
      <w:overflowPunct w:val="0"/>
      <w:autoSpaceDE w:val="0"/>
      <w:autoSpaceDN w:val="0"/>
      <w:adjustRightInd w:val="0"/>
      <w:spacing w:after="0" w:line="240" w:lineRule="auto"/>
      <w:textAlignment w:val="baseline"/>
    </w:pPr>
    <w:rPr>
      <w:rFonts w:ascii="Arial Black" w:hAnsi="Arial Black" w:cs="Arial Black"/>
      <w:sz w:val="16"/>
      <w:szCs w:val="16"/>
    </w:rPr>
  </w:style>
  <w:style w:type="paragraph" w:customStyle="1" w:styleId="ConsNonformat">
    <w:name w:val="ConsNonformat"/>
    <w:uiPriority w:val="99"/>
    <w:rsid w:val="00A90988"/>
    <w:pPr>
      <w:widowControl w:val="0"/>
      <w:overflowPunct w:val="0"/>
      <w:autoSpaceDE w:val="0"/>
      <w:autoSpaceDN w:val="0"/>
      <w:adjustRightInd w:val="0"/>
      <w:spacing w:after="0" w:line="240" w:lineRule="auto"/>
      <w:textAlignment w:val="baseline"/>
    </w:pPr>
    <w:rPr>
      <w:rFonts w:ascii="Courier New" w:hAnsi="Courier New" w:cs="Courier New"/>
      <w:sz w:val="16"/>
      <w:szCs w:val="16"/>
    </w:rPr>
  </w:style>
  <w:style w:type="paragraph" w:customStyle="1" w:styleId="ConsPlusCell">
    <w:name w:val="ConsPlusCell"/>
    <w:uiPriority w:val="99"/>
    <w:rsid w:val="00A90988"/>
    <w:pPr>
      <w:widowControl w:val="0"/>
      <w:autoSpaceDE w:val="0"/>
      <w:autoSpaceDN w:val="0"/>
      <w:adjustRightInd w:val="0"/>
      <w:spacing w:after="0" w:line="240" w:lineRule="auto"/>
    </w:pPr>
    <w:rPr>
      <w:rFonts w:ascii="Arial" w:hAnsi="Arial" w:cs="Arial"/>
      <w:sz w:val="20"/>
      <w:szCs w:val="20"/>
    </w:rPr>
  </w:style>
  <w:style w:type="paragraph" w:styleId="ac">
    <w:name w:val="List Paragraph"/>
    <w:basedOn w:val="a"/>
    <w:uiPriority w:val="99"/>
    <w:qFormat/>
    <w:rsid w:val="00A90988"/>
    <w:pPr>
      <w:widowControl w:val="0"/>
      <w:overflowPunct w:val="0"/>
      <w:autoSpaceDE w:val="0"/>
      <w:autoSpaceDN w:val="0"/>
      <w:adjustRightInd w:val="0"/>
      <w:ind w:left="720"/>
      <w:textAlignment w:val="baseline"/>
    </w:pPr>
    <w:rPr>
      <w:sz w:val="20"/>
      <w:szCs w:val="20"/>
    </w:rPr>
  </w:style>
  <w:style w:type="character" w:styleId="ad">
    <w:name w:val="Hyperlink"/>
    <w:basedOn w:val="a0"/>
    <w:uiPriority w:val="99"/>
    <w:rsid w:val="004A70D4"/>
    <w:rPr>
      <w:rFonts w:cs="Times New Roman"/>
      <w:color w:val="0000FF"/>
      <w:u w:val="single"/>
    </w:rPr>
  </w:style>
  <w:style w:type="table" w:styleId="ae">
    <w:name w:val="Table Grid"/>
    <w:basedOn w:val="a1"/>
    <w:uiPriority w:val="99"/>
    <w:rsid w:val="00E368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51707">
      <w:marLeft w:val="0"/>
      <w:marRight w:val="0"/>
      <w:marTop w:val="0"/>
      <w:marBottom w:val="0"/>
      <w:divBdr>
        <w:top w:val="none" w:sz="0" w:space="0" w:color="auto"/>
        <w:left w:val="none" w:sz="0" w:space="0" w:color="auto"/>
        <w:bottom w:val="none" w:sz="0" w:space="0" w:color="auto"/>
        <w:right w:val="none" w:sz="0" w:space="0" w:color="auto"/>
      </w:divBdr>
    </w:div>
    <w:div w:id="57751708">
      <w:marLeft w:val="0"/>
      <w:marRight w:val="0"/>
      <w:marTop w:val="0"/>
      <w:marBottom w:val="0"/>
      <w:divBdr>
        <w:top w:val="none" w:sz="0" w:space="0" w:color="auto"/>
        <w:left w:val="none" w:sz="0" w:space="0" w:color="auto"/>
        <w:bottom w:val="none" w:sz="0" w:space="0" w:color="auto"/>
        <w:right w:val="none" w:sz="0" w:space="0" w:color="auto"/>
      </w:divBdr>
    </w:div>
    <w:div w:id="57751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65E0F3161C71B44F272ABB59F1B383D21B8EDE42DEBCD12D685301Fc2OBL" TargetMode="External"/><Relationship Id="rId13" Type="http://schemas.openxmlformats.org/officeDocument/2006/relationships/hyperlink" Target="consultantplus://offline/ref=14765E0F3161C71B44F272ABB59F1B383D27BFEBE529EBCD12D685301F2B7B1160641E328C0CEDB5c3O7L" TargetMode="External"/><Relationship Id="rId18" Type="http://schemas.openxmlformats.org/officeDocument/2006/relationships/hyperlink" Target="consultantplus://offline/ref=99798F7F0C4E319FE34A30D0D9F5660839AD6661D9D0FFB0634BC30F52l8iF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BD1B4EE94CB3FAA5C9BCAB95D26085C56366015D5496EC7D45AA8F0EB21C8E0893EFDD66EA216244jDU9H" TargetMode="External"/><Relationship Id="rId12" Type="http://schemas.openxmlformats.org/officeDocument/2006/relationships/hyperlink" Target="consultantplus://offline/ref=44836E1051844AF81B201D11CDD564D229494705C8399EB255E5D233ADEA65BA38A631A2502F7783xCv6L" TargetMode="External"/><Relationship Id="rId17" Type="http://schemas.openxmlformats.org/officeDocument/2006/relationships/hyperlink" Target="consultantplus://offline/ref=D07B525ACE08A5416200DCD09DE35C45C59ACF293F16F2889752E8360F4DC905D84CDFCD34q6F" TargetMode="External"/><Relationship Id="rId25" Type="http://schemas.openxmlformats.org/officeDocument/2006/relationships/hyperlink" Target="consultantplus://offline/main?base=LAW;n=35503;fld=134;dst=100708" TargetMode="External"/><Relationship Id="rId2" Type="http://schemas.openxmlformats.org/officeDocument/2006/relationships/styles" Target="styles.xml"/><Relationship Id="rId16" Type="http://schemas.openxmlformats.org/officeDocument/2006/relationships/hyperlink" Target="consultantplus://offline/ref=14765E0F3161C71B44F272ABB59F1B383D24B2E0E22EEBCD12D685301F2B7B1160641E328C0CEDB3c3O3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79D5B3AB58F6560E7547C0A900A27B5F86F59DEB0348CB77D57C71B9o3C0D" TargetMode="External"/><Relationship Id="rId24" Type="http://schemas.openxmlformats.org/officeDocument/2006/relationships/hyperlink" Target="consultantplus://offline/main?base=LAW;n=35503;fld=134;dst=100036" TargetMode="External"/><Relationship Id="rId5" Type="http://schemas.openxmlformats.org/officeDocument/2006/relationships/footnotes" Target="footnotes.xml"/><Relationship Id="rId15" Type="http://schemas.openxmlformats.org/officeDocument/2006/relationships/hyperlink" Target="consultantplus://offline/main?base=LAW;n=35503;fld=134;dst=100708" TargetMode="External"/><Relationship Id="rId23" Type="http://schemas.openxmlformats.org/officeDocument/2006/relationships/hyperlink" Target="consultantplus://offline/ref=84025260885B2076E4BFA56A1E5320F3054EBBE9878289883B8ABB0696C0b1J" TargetMode="External"/><Relationship Id="rId10" Type="http://schemas.openxmlformats.org/officeDocument/2006/relationships/hyperlink" Target="file:///C:\Users\vesta02\Downloads\&#1060;&#1041;\&#1055;&#1056;&#1054;&#1045;&#1050;&#1058;%20&#1087;&#1086;&#1089;&#1090;&#1072;&#1085;&#1086;&#1074;&#1083;&#1077;&#1085;&#1080;&#1103;.docx" TargetMode="External"/><Relationship Id="rId19" Type="http://schemas.openxmlformats.org/officeDocument/2006/relationships/hyperlink" Target="consultantplus://offline/ref=99798F7F0C4E319FE34A30D0D9F566083FAA6366DBDEA2BA6B12CF0Dl5i5F" TargetMode="External"/><Relationship Id="rId4" Type="http://schemas.openxmlformats.org/officeDocument/2006/relationships/webSettings" Target="webSettings.xml"/><Relationship Id="rId9" Type="http://schemas.openxmlformats.org/officeDocument/2006/relationships/hyperlink" Target="consultantplus://offline/ref=14765E0F3161C71B44F272ABB59F1B383D21B8EDE42CEBCD12D685301Fc2OBL" TargetMode="External"/><Relationship Id="rId14" Type="http://schemas.openxmlformats.org/officeDocument/2006/relationships/hyperlink" Target="consultantplus://offline/main?base=LAW;n=35503;fld=134;dst=100036"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79329</Words>
  <Characters>452178</Characters>
  <Application>Microsoft Office Word</Application>
  <DocSecurity>0</DocSecurity>
  <Lines>3768</Lines>
  <Paragraphs>1060</Paragraphs>
  <ScaleCrop>false</ScaleCrop>
  <HeadingPairs>
    <vt:vector size="2" baseType="variant">
      <vt:variant>
        <vt:lpstr>Название</vt:lpstr>
      </vt:variant>
      <vt:variant>
        <vt:i4>1</vt:i4>
      </vt:variant>
    </vt:vector>
  </HeadingPairs>
  <TitlesOfParts>
    <vt:vector size="1" baseType="lpstr">
      <vt:lpstr>Об утверждении территориальной программы государственных гарантий бесплатного оказания гражданам на территории Оренбургской области</vt:lpstr>
    </vt:vector>
  </TitlesOfParts>
  <Company/>
  <LinksUpToDate>false</LinksUpToDate>
  <CharactersWithSpaces>530447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территориальной программы государственных гарантий бесплатного оказания гражданам на территории Оренбургской области</dc:title>
  <dc:creator>Пользователь Windows</dc:creator>
  <cp:lastModifiedBy>vesta02</cp:lastModifiedBy>
  <cp:revision>2</cp:revision>
  <cp:lastPrinted>2014-12-30T06:23:00Z</cp:lastPrinted>
  <dcterms:created xsi:type="dcterms:W3CDTF">2015-03-26T12:19:00Z</dcterms:created>
  <dcterms:modified xsi:type="dcterms:W3CDTF">2015-03-26T12:19:00Z</dcterms:modified>
</cp:coreProperties>
</file>